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A3" w:rsidRPr="00056810" w:rsidRDefault="001639A3" w:rsidP="001639A3">
      <w:pPr>
        <w:spacing w:after="120"/>
        <w:jc w:val="center"/>
        <w:rPr>
          <w:b/>
          <w:szCs w:val="28"/>
        </w:rPr>
      </w:pPr>
      <w:r w:rsidRPr="00056810">
        <w:rPr>
          <w:b/>
          <w:sz w:val="26"/>
          <w:szCs w:val="26"/>
        </w:rPr>
        <w:t>NỘI DUNG CỤ THỂ CỦA THỦ TỤC HÀNH CHÍNH THUỘC THẨM QUYỀN GIẢI QUYẾT CỦA UBND CẤP HUYỆ</w:t>
      </w:r>
      <w:r w:rsidR="004A03D5" w:rsidRPr="00056810">
        <w:rPr>
          <w:b/>
          <w:sz w:val="26"/>
          <w:szCs w:val="26"/>
        </w:rPr>
        <w:t xml:space="preserve">N TRÊN ĐỊA BÀN </w:t>
      </w:r>
      <w:r w:rsidRPr="00056810">
        <w:rPr>
          <w:b/>
          <w:sz w:val="26"/>
          <w:szCs w:val="26"/>
        </w:rPr>
        <w:t>TỈNH HÀ TĨNH</w:t>
      </w:r>
    </w:p>
    <w:p w:rsidR="001639A3" w:rsidRPr="00056810" w:rsidRDefault="001639A3" w:rsidP="001639A3">
      <w:pPr>
        <w:spacing w:before="40" w:after="40"/>
        <w:jc w:val="both"/>
        <w:rPr>
          <w:b/>
          <w:szCs w:val="28"/>
        </w:rPr>
      </w:pPr>
    </w:p>
    <w:p w:rsidR="00DF500D" w:rsidRPr="00056810" w:rsidRDefault="004724F4" w:rsidP="002D4AC6">
      <w:pPr>
        <w:shd w:val="clear" w:color="auto" w:fill="FFFFFF"/>
        <w:spacing w:after="120" w:line="240" w:lineRule="auto"/>
        <w:ind w:firstLine="720"/>
        <w:jc w:val="both"/>
        <w:rPr>
          <w:b/>
          <w:bCs/>
          <w:sz w:val="26"/>
          <w:szCs w:val="26"/>
        </w:rPr>
      </w:pPr>
      <w:r w:rsidRPr="00056810">
        <w:rPr>
          <w:b/>
          <w:bCs/>
          <w:sz w:val="26"/>
          <w:szCs w:val="26"/>
        </w:rPr>
        <w:t>PHẦN I</w:t>
      </w:r>
      <w:r w:rsidR="00DF500D" w:rsidRPr="00056810">
        <w:rPr>
          <w:b/>
          <w:bCs/>
          <w:sz w:val="26"/>
          <w:szCs w:val="26"/>
        </w:rPr>
        <w:t>. DANH MỤC THỦ TỤC HÀNH CHÍNH MỚI BAN HÀNH</w:t>
      </w:r>
    </w:p>
    <w:p w:rsidR="00DF500D" w:rsidRPr="00056810" w:rsidRDefault="00570BCC" w:rsidP="002D4AC6">
      <w:pPr>
        <w:spacing w:after="120" w:line="240" w:lineRule="auto"/>
        <w:ind w:firstLine="720"/>
        <w:jc w:val="both"/>
        <w:rPr>
          <w:b/>
          <w:sz w:val="26"/>
          <w:szCs w:val="26"/>
        </w:rPr>
      </w:pPr>
      <w:r w:rsidRPr="00056810">
        <w:rPr>
          <w:b/>
          <w:sz w:val="26"/>
          <w:szCs w:val="26"/>
        </w:rPr>
        <w:t xml:space="preserve">I. </w:t>
      </w:r>
      <w:r w:rsidR="001721B2" w:rsidRPr="00056810">
        <w:rPr>
          <w:b/>
          <w:sz w:val="26"/>
          <w:szCs w:val="26"/>
        </w:rPr>
        <w:t xml:space="preserve">LĨNH VỰC KINH TẾ HỢP TÁC VÀ PHÁT TRIỂN NÔNG </w:t>
      </w:r>
      <w:r w:rsidRPr="00056810">
        <w:rPr>
          <w:b/>
          <w:sz w:val="26"/>
          <w:szCs w:val="26"/>
        </w:rPr>
        <w:t>(01 TTHC)</w:t>
      </w:r>
    </w:p>
    <w:p w:rsidR="00DF500D" w:rsidRPr="00056810" w:rsidRDefault="00DF500D" w:rsidP="002D4AC6">
      <w:pPr>
        <w:spacing w:after="80" w:line="240" w:lineRule="auto"/>
        <w:ind w:firstLine="720"/>
        <w:jc w:val="both"/>
        <w:rPr>
          <w:b/>
          <w:szCs w:val="28"/>
        </w:rPr>
      </w:pPr>
      <w:r w:rsidRPr="00056810">
        <w:rPr>
          <w:b/>
          <w:szCs w:val="28"/>
        </w:rPr>
        <w:t>1. Hỗ trợ dự án liên kết</w:t>
      </w:r>
    </w:p>
    <w:p w:rsidR="00DF500D" w:rsidRPr="00056810" w:rsidRDefault="00DF500D" w:rsidP="002D4AC6">
      <w:pPr>
        <w:spacing w:after="80" w:line="240" w:lineRule="auto"/>
        <w:ind w:firstLine="720"/>
        <w:jc w:val="both"/>
        <w:rPr>
          <w:szCs w:val="28"/>
        </w:rPr>
      </w:pPr>
      <w:r w:rsidRPr="00056810">
        <w:rPr>
          <w:szCs w:val="28"/>
        </w:rPr>
        <w:t xml:space="preserve">1.1. Trình tự thực hiện </w:t>
      </w:r>
    </w:p>
    <w:p w:rsidR="00DF500D" w:rsidRPr="00056810" w:rsidRDefault="00DF500D" w:rsidP="002D4AC6">
      <w:pPr>
        <w:tabs>
          <w:tab w:val="left" w:pos="709"/>
        </w:tabs>
        <w:autoSpaceDE w:val="0"/>
        <w:autoSpaceDN w:val="0"/>
        <w:adjustRightInd w:val="0"/>
        <w:spacing w:after="80" w:line="240" w:lineRule="auto"/>
        <w:ind w:firstLine="709"/>
        <w:jc w:val="both"/>
        <w:rPr>
          <w:szCs w:val="28"/>
        </w:rPr>
      </w:pPr>
      <w:r w:rsidRPr="00056810">
        <w:rPr>
          <w:szCs w:val="28"/>
          <w:lang w:val="vi-VN"/>
        </w:rPr>
        <w:t xml:space="preserve">- </w:t>
      </w:r>
      <w:r w:rsidRPr="00056810">
        <w:rPr>
          <w:szCs w:val="28"/>
        </w:rPr>
        <w:t xml:space="preserve">Bước 1. </w:t>
      </w:r>
      <w:r w:rsidRPr="00056810">
        <w:rPr>
          <w:szCs w:val="28"/>
          <w:lang w:val="vi-VN"/>
        </w:rPr>
        <w:t xml:space="preserve">Chủ đầu tư dự án liên kết </w:t>
      </w:r>
      <w:r w:rsidRPr="00056810">
        <w:rPr>
          <w:szCs w:val="28"/>
        </w:rPr>
        <w:t xml:space="preserve">nộp hồ sơ tại Trung tâm </w:t>
      </w:r>
      <w:r w:rsidR="005573D4" w:rsidRPr="00056810">
        <w:rPr>
          <w:szCs w:val="28"/>
        </w:rPr>
        <w:t>H</w:t>
      </w:r>
      <w:r w:rsidRPr="00056810">
        <w:rPr>
          <w:szCs w:val="28"/>
        </w:rPr>
        <w:t xml:space="preserve">ành chính công cấp huyện. </w:t>
      </w:r>
      <w:r w:rsidRPr="00056810">
        <w:rPr>
          <w:szCs w:val="28"/>
          <w:lang w:val="vi-VN"/>
        </w:rPr>
        <w:t>Cán bộ tiếp nhận</w:t>
      </w:r>
      <w:r w:rsidR="00F65B9C" w:rsidRPr="00056810">
        <w:rPr>
          <w:szCs w:val="28"/>
        </w:rPr>
        <w:t xml:space="preserve"> </w:t>
      </w:r>
      <w:r w:rsidRPr="00056810">
        <w:rPr>
          <w:szCs w:val="28"/>
          <w:lang w:val="vi-VN"/>
        </w:rPr>
        <w:t>và trả kết quả kiểm tra tính đầy đủ, hợp lệ của hồ sơ:</w:t>
      </w:r>
    </w:p>
    <w:p w:rsidR="00DF500D" w:rsidRPr="00056810" w:rsidRDefault="00DF500D" w:rsidP="002D4AC6">
      <w:pPr>
        <w:spacing w:after="80" w:line="240" w:lineRule="auto"/>
        <w:ind w:firstLine="709"/>
        <w:jc w:val="both"/>
        <w:rPr>
          <w:szCs w:val="28"/>
        </w:rPr>
      </w:pPr>
      <w:r w:rsidRPr="00056810">
        <w:rPr>
          <w:szCs w:val="28"/>
        </w:rPr>
        <w:t>+ Nếu hồ sơ chưa đầy đủ hoặc không hợp lệ: Cán bộ trực tiếp hướng dẫn bổ sung, hoàn thiện hồ sơ theo quy định.</w:t>
      </w:r>
    </w:p>
    <w:p w:rsidR="00DF500D" w:rsidRPr="00056810" w:rsidRDefault="00DF500D" w:rsidP="002D4AC6">
      <w:pPr>
        <w:spacing w:after="80" w:line="240" w:lineRule="auto"/>
        <w:ind w:firstLine="709"/>
        <w:jc w:val="both"/>
        <w:rPr>
          <w:szCs w:val="28"/>
        </w:rPr>
      </w:pPr>
      <w:r w:rsidRPr="00056810">
        <w:rPr>
          <w:szCs w:val="28"/>
        </w:rPr>
        <w:t xml:space="preserve">+ Nếu hồ sơ đầy đủ, hợp lệ: Viết </w:t>
      </w:r>
      <w:r w:rsidR="00F65B9C" w:rsidRPr="00056810">
        <w:rPr>
          <w:szCs w:val="28"/>
        </w:rPr>
        <w:t>G</w:t>
      </w:r>
      <w:r w:rsidRPr="00056810">
        <w:rPr>
          <w:szCs w:val="28"/>
        </w:rPr>
        <w:t xml:space="preserve">iấy biên nhận hồ sơ và viết </w:t>
      </w:r>
      <w:r w:rsidR="00F65B9C" w:rsidRPr="00056810">
        <w:rPr>
          <w:szCs w:val="28"/>
        </w:rPr>
        <w:t>P</w:t>
      </w:r>
      <w:r w:rsidRPr="00056810">
        <w:rPr>
          <w:szCs w:val="28"/>
        </w:rPr>
        <w:t>hiếu hẹn trả kết quả cho tổ chức, cá nhân.</w:t>
      </w:r>
    </w:p>
    <w:p w:rsidR="00DF500D" w:rsidRPr="00056810" w:rsidRDefault="00DF500D" w:rsidP="002D4AC6">
      <w:pPr>
        <w:pStyle w:val="BodyText"/>
        <w:spacing w:after="80"/>
        <w:ind w:firstLine="720"/>
        <w:jc w:val="both"/>
        <w:rPr>
          <w:b/>
          <w:szCs w:val="28"/>
        </w:rPr>
      </w:pPr>
      <w:r w:rsidRPr="00056810">
        <w:rPr>
          <w:szCs w:val="28"/>
        </w:rPr>
        <w:t xml:space="preserve">- </w:t>
      </w:r>
      <w:r w:rsidRPr="00056810">
        <w:rPr>
          <w:szCs w:val="28"/>
          <w:lang w:val="vi-VN"/>
        </w:rPr>
        <w:t xml:space="preserve">Bước 2: </w:t>
      </w:r>
      <w:r w:rsidRPr="00056810">
        <w:rPr>
          <w:szCs w:val="28"/>
        </w:rPr>
        <w:t>Cán bộ chuyên môn tiếp nhận hồ sơ có trách nhiệm chuyển hồ sơ về Phòng Nông nghiệp và PTNT (Phòng Kinh tế) huyện để giải quyết theo quy định.</w:t>
      </w:r>
    </w:p>
    <w:p w:rsidR="00DF500D" w:rsidRPr="00056810" w:rsidRDefault="00DF500D" w:rsidP="002D4AC6">
      <w:pPr>
        <w:pStyle w:val="NormalWeb"/>
        <w:spacing w:before="0" w:beforeAutospacing="0" w:after="80" w:afterAutospacing="0"/>
        <w:ind w:firstLine="706"/>
        <w:jc w:val="both"/>
        <w:rPr>
          <w:sz w:val="28"/>
          <w:szCs w:val="28"/>
        </w:rPr>
      </w:pPr>
      <w:r w:rsidRPr="00056810">
        <w:rPr>
          <w:sz w:val="28"/>
          <w:szCs w:val="28"/>
          <w:lang w:val="vi-VN"/>
        </w:rPr>
        <w:t xml:space="preserve">Sau khi nhận đủ hồ sơ theo quy định, </w:t>
      </w:r>
      <w:r w:rsidRPr="00056810">
        <w:rPr>
          <w:sz w:val="28"/>
          <w:szCs w:val="28"/>
        </w:rPr>
        <w:t>Phòng</w:t>
      </w:r>
      <w:r w:rsidRPr="00056810">
        <w:rPr>
          <w:sz w:val="28"/>
          <w:szCs w:val="28"/>
          <w:lang w:val="vi-VN"/>
        </w:rPr>
        <w:t xml:space="preserve"> Nông nghiệp</w:t>
      </w:r>
      <w:r w:rsidRPr="00056810">
        <w:rPr>
          <w:sz w:val="28"/>
          <w:szCs w:val="28"/>
        </w:rPr>
        <w:t xml:space="preserve"> và PTNT (Phòng Kinh tế) </w:t>
      </w:r>
      <w:r w:rsidRPr="00056810">
        <w:rPr>
          <w:sz w:val="28"/>
          <w:szCs w:val="28"/>
          <w:lang w:val="vi-VN"/>
        </w:rPr>
        <w:t xml:space="preserve">thành lập </w:t>
      </w:r>
      <w:r w:rsidRPr="00056810">
        <w:rPr>
          <w:sz w:val="28"/>
          <w:szCs w:val="28"/>
        </w:rPr>
        <w:t>H</w:t>
      </w:r>
      <w:r w:rsidRPr="00056810">
        <w:rPr>
          <w:sz w:val="28"/>
          <w:szCs w:val="28"/>
          <w:lang w:val="vi-VN"/>
        </w:rPr>
        <w:t>ội đồng thẩm định hồ sơ</w:t>
      </w:r>
      <w:r w:rsidRPr="00056810">
        <w:rPr>
          <w:sz w:val="28"/>
          <w:szCs w:val="28"/>
        </w:rPr>
        <w:t xml:space="preserve"> thành phần, </w:t>
      </w:r>
      <w:r w:rsidRPr="00056810">
        <w:rPr>
          <w:sz w:val="28"/>
          <w:szCs w:val="28"/>
          <w:lang w:val="vi-VN"/>
        </w:rPr>
        <w:t>gồm</w:t>
      </w:r>
      <w:r w:rsidRPr="00056810">
        <w:rPr>
          <w:sz w:val="28"/>
          <w:szCs w:val="28"/>
        </w:rPr>
        <w:t>:</w:t>
      </w:r>
      <w:r w:rsidRPr="00056810">
        <w:rPr>
          <w:sz w:val="28"/>
          <w:szCs w:val="28"/>
          <w:lang w:val="vi-VN"/>
        </w:rPr>
        <w:t xml:space="preserve"> Lãnh đạo </w:t>
      </w:r>
      <w:r w:rsidRPr="00056810">
        <w:rPr>
          <w:sz w:val="28"/>
          <w:szCs w:val="28"/>
        </w:rPr>
        <w:t>Phòng</w:t>
      </w:r>
      <w:r w:rsidRPr="00056810">
        <w:rPr>
          <w:sz w:val="28"/>
          <w:szCs w:val="28"/>
          <w:lang w:val="vi-VN"/>
        </w:rPr>
        <w:t xml:space="preserve"> Nông nghiệp</w:t>
      </w:r>
      <w:r w:rsidRPr="00056810">
        <w:rPr>
          <w:sz w:val="28"/>
          <w:szCs w:val="28"/>
        </w:rPr>
        <w:t xml:space="preserve"> và PTNT</w:t>
      </w:r>
      <w:r w:rsidRPr="00056810">
        <w:rPr>
          <w:sz w:val="28"/>
          <w:szCs w:val="28"/>
          <w:lang w:val="vi-VN"/>
        </w:rPr>
        <w:t xml:space="preserve"> </w:t>
      </w:r>
      <w:r w:rsidRPr="00056810">
        <w:rPr>
          <w:sz w:val="28"/>
          <w:szCs w:val="28"/>
        </w:rPr>
        <w:t xml:space="preserve">(Phòng Kinh tế) </w:t>
      </w:r>
      <w:r w:rsidRPr="00056810">
        <w:rPr>
          <w:sz w:val="28"/>
          <w:szCs w:val="28"/>
          <w:lang w:val="vi-VN"/>
        </w:rPr>
        <w:t xml:space="preserve">là </w:t>
      </w:r>
      <w:r w:rsidR="005573D4" w:rsidRPr="00056810">
        <w:rPr>
          <w:sz w:val="28"/>
          <w:szCs w:val="28"/>
        </w:rPr>
        <w:t>C</w:t>
      </w:r>
      <w:r w:rsidRPr="00056810">
        <w:rPr>
          <w:sz w:val="28"/>
          <w:szCs w:val="28"/>
          <w:lang w:val="vi-VN"/>
        </w:rPr>
        <w:t>hủ tị</w:t>
      </w:r>
      <w:r w:rsidR="005573D4" w:rsidRPr="00056810">
        <w:rPr>
          <w:sz w:val="28"/>
          <w:szCs w:val="28"/>
          <w:lang w:val="vi-VN"/>
        </w:rPr>
        <w:t xml:space="preserve">ch </w:t>
      </w:r>
      <w:r w:rsidR="005573D4" w:rsidRPr="00056810">
        <w:rPr>
          <w:sz w:val="28"/>
          <w:szCs w:val="28"/>
        </w:rPr>
        <w:t>H</w:t>
      </w:r>
      <w:r w:rsidRPr="00056810">
        <w:rPr>
          <w:sz w:val="28"/>
          <w:szCs w:val="28"/>
          <w:lang w:val="vi-VN"/>
        </w:rPr>
        <w:t xml:space="preserve">ội đồng, các thành viên là đại diện </w:t>
      </w:r>
      <w:r w:rsidRPr="00056810">
        <w:rPr>
          <w:sz w:val="28"/>
          <w:szCs w:val="28"/>
        </w:rPr>
        <w:t xml:space="preserve">Phòng </w:t>
      </w:r>
      <w:r w:rsidRPr="00056810">
        <w:rPr>
          <w:sz w:val="28"/>
          <w:szCs w:val="28"/>
          <w:lang w:val="vi-VN"/>
        </w:rPr>
        <w:t>Kế hoạch</w:t>
      </w:r>
      <w:r w:rsidRPr="00056810">
        <w:rPr>
          <w:sz w:val="28"/>
          <w:szCs w:val="28"/>
        </w:rPr>
        <w:t xml:space="preserve">, </w:t>
      </w:r>
      <w:r w:rsidRPr="00056810">
        <w:rPr>
          <w:sz w:val="28"/>
          <w:szCs w:val="28"/>
          <w:lang w:val="vi-VN"/>
        </w:rPr>
        <w:t xml:space="preserve">Tài chính, các </w:t>
      </w:r>
      <w:r w:rsidRPr="00056810">
        <w:rPr>
          <w:sz w:val="28"/>
          <w:szCs w:val="28"/>
        </w:rPr>
        <w:t xml:space="preserve">đơn vị </w:t>
      </w:r>
      <w:r w:rsidRPr="00056810">
        <w:rPr>
          <w:sz w:val="28"/>
          <w:szCs w:val="28"/>
          <w:lang w:val="vi-VN"/>
        </w:rPr>
        <w:t xml:space="preserve">liên quan và lãnh đạo Ủy ban nhân dân các </w:t>
      </w:r>
      <w:r w:rsidRPr="00056810">
        <w:rPr>
          <w:sz w:val="28"/>
          <w:szCs w:val="28"/>
        </w:rPr>
        <w:t>xã</w:t>
      </w:r>
      <w:r w:rsidRPr="00056810">
        <w:rPr>
          <w:sz w:val="28"/>
          <w:szCs w:val="28"/>
          <w:lang w:val="vi-VN"/>
        </w:rPr>
        <w:t xml:space="preserve"> có liên quan. </w:t>
      </w:r>
    </w:p>
    <w:p w:rsidR="00DF500D" w:rsidRPr="00056810" w:rsidRDefault="00DF500D" w:rsidP="002D4AC6">
      <w:pPr>
        <w:pStyle w:val="NormalWeb"/>
        <w:spacing w:before="0" w:beforeAutospacing="0" w:after="80" w:afterAutospacing="0"/>
        <w:ind w:firstLine="706"/>
        <w:jc w:val="both"/>
        <w:rPr>
          <w:sz w:val="28"/>
          <w:szCs w:val="28"/>
        </w:rPr>
      </w:pPr>
      <w:r w:rsidRPr="00056810">
        <w:rPr>
          <w:sz w:val="28"/>
          <w:szCs w:val="28"/>
        </w:rPr>
        <w:t xml:space="preserve">+ </w:t>
      </w:r>
      <w:r w:rsidRPr="00056810">
        <w:rPr>
          <w:sz w:val="28"/>
          <w:szCs w:val="28"/>
          <w:lang w:val="vi-VN"/>
        </w:rPr>
        <w:t xml:space="preserve">Trong thời hạn 15 ngày làm việc sau khi nhận được hồ sơ, Hội đồng tổ chức thẩm định, nếu hồ sơ đủ điều kiện thì </w:t>
      </w:r>
      <w:r w:rsidRPr="00056810">
        <w:rPr>
          <w:sz w:val="28"/>
          <w:szCs w:val="28"/>
        </w:rPr>
        <w:t>Phòng</w:t>
      </w:r>
      <w:r w:rsidRPr="00056810">
        <w:rPr>
          <w:sz w:val="28"/>
          <w:szCs w:val="28"/>
          <w:lang w:val="vi-VN"/>
        </w:rPr>
        <w:t xml:space="preserve"> Nông nghiệp</w:t>
      </w:r>
      <w:r w:rsidRPr="00056810">
        <w:rPr>
          <w:sz w:val="28"/>
          <w:szCs w:val="28"/>
        </w:rPr>
        <w:t xml:space="preserve"> và PTNT (Phòng Kinh tế) </w:t>
      </w:r>
      <w:r w:rsidRPr="00056810">
        <w:rPr>
          <w:sz w:val="28"/>
          <w:szCs w:val="28"/>
          <w:lang w:val="vi-VN"/>
        </w:rPr>
        <w:t xml:space="preserve">có tờ trình trình Ủy ban nhân dân cấp </w:t>
      </w:r>
      <w:r w:rsidRPr="00056810">
        <w:rPr>
          <w:sz w:val="28"/>
          <w:szCs w:val="28"/>
        </w:rPr>
        <w:t>huyện</w:t>
      </w:r>
      <w:r w:rsidRPr="00056810">
        <w:rPr>
          <w:sz w:val="28"/>
          <w:szCs w:val="28"/>
          <w:lang w:val="vi-VN"/>
        </w:rPr>
        <w:t xml:space="preserve"> xem xét phê duyệt. </w:t>
      </w:r>
    </w:p>
    <w:p w:rsidR="00DF500D" w:rsidRPr="00056810" w:rsidRDefault="00DF500D" w:rsidP="002D4AC6">
      <w:pPr>
        <w:pStyle w:val="NormalWeb"/>
        <w:spacing w:before="0" w:beforeAutospacing="0" w:after="80" w:afterAutospacing="0"/>
        <w:ind w:firstLine="706"/>
        <w:jc w:val="both"/>
        <w:rPr>
          <w:sz w:val="28"/>
          <w:szCs w:val="28"/>
        </w:rPr>
      </w:pPr>
      <w:r w:rsidRPr="00056810">
        <w:rPr>
          <w:sz w:val="28"/>
          <w:szCs w:val="28"/>
        </w:rPr>
        <w:t xml:space="preserve">+ </w:t>
      </w:r>
      <w:r w:rsidRPr="00056810">
        <w:rPr>
          <w:sz w:val="28"/>
          <w:szCs w:val="28"/>
          <w:lang w:val="vi-VN"/>
        </w:rPr>
        <w:t xml:space="preserve">Nếu hồ sơ không đủ điều kiện thì trong vòng 10 ngày làm việc kể từ khi thẩm định, </w:t>
      </w:r>
      <w:r w:rsidRPr="00056810">
        <w:rPr>
          <w:sz w:val="28"/>
          <w:szCs w:val="28"/>
        </w:rPr>
        <w:t>Phòng</w:t>
      </w:r>
      <w:r w:rsidRPr="00056810">
        <w:rPr>
          <w:sz w:val="28"/>
          <w:szCs w:val="28"/>
          <w:lang w:val="vi-VN"/>
        </w:rPr>
        <w:t xml:space="preserve"> Nông nghiệp</w:t>
      </w:r>
      <w:r w:rsidRPr="00056810">
        <w:rPr>
          <w:sz w:val="28"/>
          <w:szCs w:val="28"/>
        </w:rPr>
        <w:t xml:space="preserve"> và PTNT</w:t>
      </w:r>
      <w:r w:rsidRPr="00056810">
        <w:rPr>
          <w:sz w:val="28"/>
          <w:szCs w:val="28"/>
          <w:lang w:val="vi-VN"/>
        </w:rPr>
        <w:t xml:space="preserve"> </w:t>
      </w:r>
      <w:r w:rsidRPr="00056810">
        <w:rPr>
          <w:sz w:val="28"/>
          <w:szCs w:val="28"/>
        </w:rPr>
        <w:t xml:space="preserve">(Phòng Kinh tế) </w:t>
      </w:r>
      <w:r w:rsidRPr="00056810">
        <w:rPr>
          <w:sz w:val="28"/>
          <w:szCs w:val="28"/>
          <w:lang w:val="vi-VN"/>
        </w:rPr>
        <w:t xml:space="preserve">phải thông báo và nêu rõ lý do cho chủ đầu tư dự án liên kết được biết. </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rPr>
        <w:t xml:space="preserve">+ </w:t>
      </w:r>
      <w:r w:rsidRPr="00056810">
        <w:rPr>
          <w:sz w:val="28"/>
          <w:szCs w:val="28"/>
          <w:lang w:val="vi-VN"/>
        </w:rPr>
        <w:t xml:space="preserve">Trong thời hạn 10 ngày làm việc sau khi nhận được tờ trình của </w:t>
      </w:r>
      <w:r w:rsidRPr="00056810">
        <w:rPr>
          <w:sz w:val="28"/>
          <w:szCs w:val="28"/>
        </w:rPr>
        <w:t>Phòng</w:t>
      </w:r>
      <w:r w:rsidRPr="00056810">
        <w:rPr>
          <w:sz w:val="28"/>
          <w:szCs w:val="28"/>
          <w:lang w:val="vi-VN"/>
        </w:rPr>
        <w:t xml:space="preserve"> Nông nghiệp</w:t>
      </w:r>
      <w:r w:rsidRPr="00056810">
        <w:rPr>
          <w:sz w:val="28"/>
          <w:szCs w:val="28"/>
        </w:rPr>
        <w:t xml:space="preserve"> và PTNT (Phòng Kinh tế)</w:t>
      </w:r>
      <w:r w:rsidRPr="00056810">
        <w:rPr>
          <w:sz w:val="28"/>
          <w:szCs w:val="28"/>
          <w:lang w:val="vi-VN"/>
        </w:rPr>
        <w:t xml:space="preserve">, Ủy ban nhân dân cấp </w:t>
      </w:r>
      <w:r w:rsidRPr="00056810">
        <w:rPr>
          <w:sz w:val="28"/>
          <w:szCs w:val="28"/>
        </w:rPr>
        <w:t>huyện</w:t>
      </w:r>
      <w:r w:rsidRPr="00056810">
        <w:rPr>
          <w:sz w:val="28"/>
          <w:szCs w:val="28"/>
          <w:lang w:val="vi-VN"/>
        </w:rPr>
        <w:t xml:space="preserve"> ra quyết định phê duyệt hỗ trợ dự án liên kết;</w:t>
      </w:r>
    </w:p>
    <w:p w:rsidR="00DF500D" w:rsidRPr="00056810" w:rsidRDefault="00DF500D" w:rsidP="002D4AC6">
      <w:pPr>
        <w:tabs>
          <w:tab w:val="left" w:pos="600"/>
        </w:tabs>
        <w:spacing w:after="80" w:line="240" w:lineRule="auto"/>
        <w:ind w:firstLine="720"/>
        <w:jc w:val="both"/>
        <w:rPr>
          <w:szCs w:val="28"/>
          <w:lang w:val="vi-VN"/>
        </w:rPr>
      </w:pPr>
      <w:r w:rsidRPr="00056810">
        <w:rPr>
          <w:szCs w:val="28"/>
          <w:lang w:val="vi-VN"/>
        </w:rPr>
        <w:t xml:space="preserve">- Bước 3: </w:t>
      </w:r>
      <w:r w:rsidR="0005699C" w:rsidRPr="00056810">
        <w:rPr>
          <w:szCs w:val="28"/>
        </w:rPr>
        <w:t xml:space="preserve">Đến hẹn, </w:t>
      </w:r>
      <w:r w:rsidR="0005699C">
        <w:rPr>
          <w:szCs w:val="28"/>
        </w:rPr>
        <w:t>tổ chức</w:t>
      </w:r>
      <w:r w:rsidR="0005699C" w:rsidRPr="00056810">
        <w:rPr>
          <w:szCs w:val="28"/>
        </w:rPr>
        <w:t xml:space="preserve">, cá nhân mang phiếu hẹn đến </w:t>
      </w:r>
      <w:r w:rsidR="0005699C" w:rsidRPr="00056810">
        <w:rPr>
          <w:szCs w:val="28"/>
          <w:lang w:val="nl-NL"/>
        </w:rPr>
        <w:t>Trung tâm Hành chính công cấp huyện</w:t>
      </w:r>
      <w:r w:rsidR="0005699C" w:rsidRPr="00056810">
        <w:rPr>
          <w:szCs w:val="28"/>
          <w:lang w:val="vi-VN"/>
        </w:rPr>
        <w:t xml:space="preserve"> </w:t>
      </w:r>
      <w:r w:rsidR="0005699C" w:rsidRPr="00056810">
        <w:rPr>
          <w:szCs w:val="28"/>
        </w:rPr>
        <w:t>để nhận kết quả.</w:t>
      </w:r>
    </w:p>
    <w:p w:rsidR="00DF500D" w:rsidRPr="00056810" w:rsidRDefault="00DF500D" w:rsidP="002D4AC6">
      <w:pPr>
        <w:keepNext/>
        <w:keepLines/>
        <w:spacing w:after="80" w:line="240" w:lineRule="auto"/>
        <w:ind w:firstLine="720"/>
        <w:jc w:val="both"/>
        <w:rPr>
          <w:bCs/>
          <w:szCs w:val="28"/>
          <w:lang w:val="hr-HR"/>
        </w:rPr>
      </w:pPr>
      <w:r w:rsidRPr="00056810">
        <w:rPr>
          <w:szCs w:val="26"/>
        </w:rPr>
        <w:t xml:space="preserve">1.2. Cách thức thực hiện: </w:t>
      </w:r>
      <w:r w:rsidRPr="00056810">
        <w:rPr>
          <w:bCs/>
          <w:szCs w:val="28"/>
          <w:lang w:val="hr-HR"/>
        </w:rPr>
        <w:t xml:space="preserve">Trực tiếp </w:t>
      </w:r>
      <w:r w:rsidRPr="00056810">
        <w:rPr>
          <w:szCs w:val="28"/>
          <w:lang w:val="nl-NL"/>
        </w:rPr>
        <w:t>Trung tâm Hành chính công cấp huyện</w:t>
      </w:r>
      <w:r w:rsidRPr="00056810">
        <w:rPr>
          <w:szCs w:val="28"/>
          <w:lang w:val="vi-VN"/>
        </w:rPr>
        <w:t xml:space="preserve"> </w:t>
      </w:r>
      <w:r w:rsidRPr="00056810">
        <w:rPr>
          <w:bCs/>
          <w:szCs w:val="28"/>
          <w:lang w:val="hr-HR"/>
        </w:rPr>
        <w:t>hoặc gửi qua đường bưu điện.</w:t>
      </w:r>
    </w:p>
    <w:p w:rsidR="00DF500D" w:rsidRPr="00056810" w:rsidRDefault="00DF500D" w:rsidP="002D4AC6">
      <w:pPr>
        <w:spacing w:after="80" w:line="240" w:lineRule="auto"/>
        <w:ind w:firstLine="720"/>
        <w:jc w:val="both"/>
        <w:rPr>
          <w:szCs w:val="28"/>
        </w:rPr>
      </w:pPr>
      <w:r w:rsidRPr="00056810">
        <w:rPr>
          <w:szCs w:val="26"/>
        </w:rPr>
        <w:t>1.3.</w:t>
      </w:r>
      <w:r w:rsidRPr="00056810">
        <w:rPr>
          <w:szCs w:val="26"/>
          <w:lang w:val="vi-VN"/>
        </w:rPr>
        <w:t xml:space="preserve"> Thành phần, số lượng hồ sơ:</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rPr>
        <w:t>a)</w:t>
      </w:r>
      <w:r w:rsidRPr="00056810">
        <w:rPr>
          <w:sz w:val="28"/>
          <w:szCs w:val="28"/>
          <w:lang w:val="vi-VN"/>
        </w:rPr>
        <w:t xml:space="preserve"> Thành phần hồ sơ</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rPr>
        <w:t xml:space="preserve">- </w:t>
      </w:r>
      <w:r w:rsidRPr="00056810">
        <w:rPr>
          <w:sz w:val="28"/>
          <w:szCs w:val="28"/>
          <w:lang w:val="vi-VN"/>
        </w:rPr>
        <w:t>Đơn đề nghị của chủ dự án (theo Phụ lục I ban hành kèm theo Nghị định số 98/2018/NĐ-CP);</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rPr>
        <w:lastRenderedPageBreak/>
        <w:t>-</w:t>
      </w:r>
      <w:r w:rsidRPr="00056810">
        <w:rPr>
          <w:sz w:val="28"/>
          <w:szCs w:val="28"/>
          <w:lang w:val="vi-VN"/>
        </w:rPr>
        <w:t xml:space="preserve"> Dự án liên kết (theo Phụ lục II ban hành kèm theo Nghị định số 98/2018/NĐ-CP);</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rPr>
        <w:t>-</w:t>
      </w:r>
      <w:r w:rsidRPr="00056810">
        <w:rPr>
          <w:sz w:val="28"/>
          <w:szCs w:val="28"/>
          <w:lang w:val="vi-VN"/>
        </w:rPr>
        <w:t xml:space="preserve"> Bản thỏa thuận cử đơn vị làm chủ đầu tư dự án liên kết (theo Phụ lục III ban hành kèm theo Nghị định số 98/2018/NĐ-CP) đối với trường hợp các doanh nghiệp, hợp tác xã ký hợp đồng liên kết với nhau;</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rPr>
        <w:t>-</w:t>
      </w:r>
      <w:r w:rsidRPr="00056810">
        <w:rPr>
          <w:sz w:val="28"/>
          <w:szCs w:val="28"/>
          <w:lang w:val="vi-VN"/>
        </w:rPr>
        <w:t xml:space="preserve"> Bản sao chụp các chứng nhận về tiêu chuẩn chất lượng sản phẩm, an toàn thực phẩm, an toàn dịch bệnh và bảo vệ môi trường; hoặc cam kết bảo đảm các quy định của pháp luật về tiêu chuẩn chất lượng sản phẩm, an toàn thực phẩm, an toàn dịch bệnh và bảo vệ môi trường (theo Phụ lục IV ban hành kèm theo Nghị định số 98/2018/NĐ-CP);</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Bản sao chụp hợp đồng liên kết.</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b) Số lượng hồ sơ: 01 bộ.</w:t>
      </w:r>
    </w:p>
    <w:p w:rsidR="00F65B9C" w:rsidRPr="00056810" w:rsidRDefault="00DF500D" w:rsidP="00F65B9C">
      <w:pPr>
        <w:pStyle w:val="NormalWeb"/>
        <w:spacing w:before="0" w:beforeAutospacing="0" w:after="80" w:afterAutospacing="0"/>
        <w:ind w:firstLine="706"/>
        <w:jc w:val="both"/>
        <w:rPr>
          <w:sz w:val="28"/>
          <w:szCs w:val="28"/>
          <w:lang w:val="vi-VN"/>
        </w:rPr>
      </w:pPr>
      <w:r w:rsidRPr="00056810">
        <w:rPr>
          <w:sz w:val="28"/>
          <w:szCs w:val="28"/>
          <w:lang w:val="vi-VN"/>
        </w:rPr>
        <w:t xml:space="preserve">1.4. Thời hạn giải quyết: </w:t>
      </w:r>
      <w:r w:rsidR="00F65B9C" w:rsidRPr="00056810">
        <w:rPr>
          <w:sz w:val="28"/>
          <w:szCs w:val="28"/>
          <w:lang w:val="vi-VN"/>
        </w:rPr>
        <w:t>25 ngày làm việc kể từ ngày nhận đủ hồ sơ hợp lệ, trong đó:</w:t>
      </w:r>
    </w:p>
    <w:p w:rsidR="00F65B9C" w:rsidRPr="00056810" w:rsidRDefault="00F65B9C" w:rsidP="00F65B9C">
      <w:pPr>
        <w:pStyle w:val="NormalWeb"/>
        <w:spacing w:before="0" w:beforeAutospacing="0" w:after="80" w:afterAutospacing="0"/>
        <w:ind w:firstLine="706"/>
        <w:jc w:val="both"/>
        <w:rPr>
          <w:sz w:val="28"/>
          <w:szCs w:val="28"/>
          <w:lang w:val="vi-VN"/>
        </w:rPr>
      </w:pPr>
      <w:r w:rsidRPr="00056810">
        <w:rPr>
          <w:sz w:val="28"/>
          <w:szCs w:val="28"/>
          <w:lang w:val="vi-VN"/>
        </w:rPr>
        <w:t>- Trung tâm H</w:t>
      </w:r>
      <w:r w:rsidRPr="00056810">
        <w:rPr>
          <w:sz w:val="28"/>
          <w:szCs w:val="28"/>
        </w:rPr>
        <w:t>ành chính công</w:t>
      </w:r>
      <w:r w:rsidRPr="00056810">
        <w:rPr>
          <w:sz w:val="28"/>
          <w:szCs w:val="28"/>
          <w:lang w:val="vi-VN"/>
        </w:rPr>
        <w:t xml:space="preserve"> cấp huyện tiếp nhận 0,5 ngày;</w:t>
      </w:r>
    </w:p>
    <w:p w:rsidR="00F65B9C" w:rsidRPr="00056810" w:rsidRDefault="00F65B9C" w:rsidP="00F65B9C">
      <w:pPr>
        <w:pStyle w:val="NormalWeb"/>
        <w:spacing w:before="0" w:beforeAutospacing="0" w:after="80" w:afterAutospacing="0"/>
        <w:ind w:firstLine="706"/>
        <w:jc w:val="both"/>
        <w:rPr>
          <w:sz w:val="28"/>
          <w:szCs w:val="28"/>
          <w:lang w:val="vi-VN"/>
        </w:rPr>
      </w:pPr>
      <w:r w:rsidRPr="00056810">
        <w:rPr>
          <w:sz w:val="28"/>
          <w:szCs w:val="28"/>
          <w:lang w:val="vi-VN"/>
        </w:rPr>
        <w:t>- Phòng Nông nghiệp và PTNT (Phòng Kinh tế)  14 ngày;</w:t>
      </w:r>
    </w:p>
    <w:p w:rsidR="00F65B9C" w:rsidRPr="00056810" w:rsidRDefault="00F65B9C" w:rsidP="00F65B9C">
      <w:pPr>
        <w:pStyle w:val="NormalWeb"/>
        <w:spacing w:before="0" w:beforeAutospacing="0" w:after="80" w:afterAutospacing="0"/>
        <w:ind w:firstLine="706"/>
        <w:jc w:val="both"/>
        <w:rPr>
          <w:sz w:val="28"/>
          <w:szCs w:val="28"/>
          <w:lang w:val="vi-VN"/>
        </w:rPr>
      </w:pPr>
      <w:r w:rsidRPr="00056810">
        <w:rPr>
          <w:sz w:val="28"/>
          <w:szCs w:val="28"/>
          <w:lang w:val="vi-VN"/>
        </w:rPr>
        <w:t>- Lãnh đạo UBND cấp huyện 10 ngày;</w:t>
      </w:r>
    </w:p>
    <w:p w:rsidR="00DF500D" w:rsidRPr="00056810" w:rsidRDefault="00F65B9C" w:rsidP="00F65B9C">
      <w:pPr>
        <w:pStyle w:val="NormalWeb"/>
        <w:spacing w:before="0" w:beforeAutospacing="0" w:after="80" w:afterAutospacing="0"/>
        <w:ind w:firstLine="706"/>
        <w:jc w:val="both"/>
        <w:rPr>
          <w:sz w:val="28"/>
          <w:szCs w:val="28"/>
          <w:lang w:val="vi-VN"/>
        </w:rPr>
      </w:pPr>
      <w:r w:rsidRPr="00056810">
        <w:rPr>
          <w:sz w:val="28"/>
          <w:szCs w:val="28"/>
          <w:lang w:val="vi-VN"/>
        </w:rPr>
        <w:t xml:space="preserve"> - Phòng Nông nghiệp và PTNT (Phòng Kinh tế) chuyển cho Trung tâm H</w:t>
      </w:r>
      <w:r w:rsidRPr="00056810">
        <w:rPr>
          <w:sz w:val="28"/>
          <w:szCs w:val="28"/>
        </w:rPr>
        <w:t xml:space="preserve">ành chính công </w:t>
      </w:r>
      <w:r w:rsidRPr="00056810">
        <w:rPr>
          <w:sz w:val="28"/>
          <w:szCs w:val="28"/>
          <w:lang w:val="vi-VN"/>
        </w:rPr>
        <w:t>cấp huyện 0,5 ngày.</w:t>
      </w:r>
    </w:p>
    <w:p w:rsidR="00DF500D" w:rsidRPr="00056810" w:rsidRDefault="00DF500D" w:rsidP="002D4AC6">
      <w:pPr>
        <w:spacing w:after="80" w:line="240" w:lineRule="auto"/>
        <w:ind w:firstLine="720"/>
        <w:jc w:val="both"/>
        <w:rPr>
          <w:bCs/>
          <w:szCs w:val="28"/>
          <w:lang w:val="hr-HR"/>
        </w:rPr>
      </w:pPr>
      <w:r w:rsidRPr="00056810">
        <w:rPr>
          <w:bCs/>
          <w:szCs w:val="28"/>
          <w:lang w:val="hr-HR"/>
        </w:rPr>
        <w:t xml:space="preserve">1.5. Đối tượng thực hiện TTHC: Tổ chức, cá nhân. </w:t>
      </w:r>
    </w:p>
    <w:p w:rsidR="00DF500D" w:rsidRPr="00056810" w:rsidRDefault="00DF500D" w:rsidP="002D4AC6">
      <w:pPr>
        <w:spacing w:after="80" w:line="240" w:lineRule="auto"/>
        <w:ind w:firstLine="720"/>
        <w:jc w:val="both"/>
        <w:rPr>
          <w:szCs w:val="28"/>
        </w:rPr>
      </w:pPr>
      <w:r w:rsidRPr="00056810">
        <w:rPr>
          <w:bCs/>
          <w:szCs w:val="28"/>
          <w:lang w:val="hr-HR"/>
        </w:rPr>
        <w:t xml:space="preserve">1.6. Cơ quan giải quyết TTHC: </w:t>
      </w:r>
      <w:r w:rsidRPr="00056810">
        <w:rPr>
          <w:szCs w:val="28"/>
        </w:rPr>
        <w:t>Phòng Nông nghiệp và PTNT (Phòng Kinh tế)</w:t>
      </w:r>
      <w:r w:rsidRPr="00056810">
        <w:rPr>
          <w:szCs w:val="28"/>
          <w:lang w:val="vi-VN"/>
        </w:rPr>
        <w:t>.</w:t>
      </w:r>
    </w:p>
    <w:p w:rsidR="00DF500D" w:rsidRPr="00056810" w:rsidRDefault="00DF500D" w:rsidP="002D4AC6">
      <w:pPr>
        <w:spacing w:after="80" w:line="240" w:lineRule="auto"/>
        <w:ind w:firstLine="720"/>
        <w:jc w:val="both"/>
        <w:rPr>
          <w:szCs w:val="26"/>
        </w:rPr>
      </w:pPr>
      <w:r w:rsidRPr="00056810">
        <w:rPr>
          <w:szCs w:val="26"/>
        </w:rPr>
        <w:t xml:space="preserve">1.7. Kết quả thực hiện thủ tục hành chính: </w:t>
      </w:r>
      <w:r w:rsidRPr="00056810">
        <w:rPr>
          <w:szCs w:val="28"/>
          <w:lang w:val="vi-VN"/>
        </w:rPr>
        <w:t>Quyết định phê duyệt hỗ trợ dự án liên kết</w:t>
      </w:r>
      <w:r w:rsidRPr="00056810">
        <w:rPr>
          <w:szCs w:val="28"/>
        </w:rPr>
        <w:t>.</w:t>
      </w:r>
    </w:p>
    <w:p w:rsidR="00DF500D" w:rsidRPr="00056810" w:rsidRDefault="00DF500D" w:rsidP="002D4AC6">
      <w:pPr>
        <w:spacing w:after="80" w:line="240" w:lineRule="auto"/>
        <w:ind w:firstLine="720"/>
        <w:jc w:val="both"/>
        <w:rPr>
          <w:szCs w:val="28"/>
        </w:rPr>
      </w:pPr>
      <w:r w:rsidRPr="00056810">
        <w:rPr>
          <w:szCs w:val="26"/>
        </w:rPr>
        <w:t xml:space="preserve">1.8. Lệ phí:  </w:t>
      </w:r>
      <w:r w:rsidRPr="00056810">
        <w:rPr>
          <w:szCs w:val="28"/>
          <w:lang w:val="vi-VN"/>
        </w:rPr>
        <w:t>Không</w:t>
      </w:r>
      <w:r w:rsidRPr="00056810">
        <w:rPr>
          <w:szCs w:val="28"/>
        </w:rPr>
        <w:t>.</w:t>
      </w:r>
    </w:p>
    <w:p w:rsidR="00DF500D" w:rsidRPr="00056810" w:rsidRDefault="00DF500D" w:rsidP="002D4AC6">
      <w:pPr>
        <w:spacing w:after="80" w:line="240" w:lineRule="auto"/>
        <w:ind w:firstLine="720"/>
        <w:jc w:val="both"/>
        <w:rPr>
          <w:szCs w:val="26"/>
        </w:rPr>
      </w:pPr>
      <w:r w:rsidRPr="00056810">
        <w:rPr>
          <w:szCs w:val="26"/>
        </w:rPr>
        <w:t xml:space="preserve">1.9. Tên mẫu đơn, mẫu tờ khai: </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Mẫu số 01</w:t>
      </w:r>
      <w:r w:rsidRPr="00056810">
        <w:rPr>
          <w:sz w:val="28"/>
          <w:szCs w:val="28"/>
        </w:rPr>
        <w:t>.</w:t>
      </w:r>
      <w:r w:rsidRPr="00056810">
        <w:rPr>
          <w:sz w:val="28"/>
          <w:szCs w:val="28"/>
          <w:lang w:val="vi-VN"/>
        </w:rPr>
        <w:t xml:space="preserve"> Đơn đề nghị hỗ trợ liên kết</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Mẫu số 02. Dự án liên kết</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Mẫu số 03. Kế hoạch đề nghị hỗ trợ liên kết</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Mẫu số 04. Bản thỏa thuận cử đơn vị làm chủ đầu tư dự án liên kết (hoặc chủ trì liên kết)</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Mẫu số 05. Bản cam kết bảo đảm các quy định của pháp luật về tiêu chuẩn chất lượng sản phẩm, an toàn thực phẩm, an toàn dịch bệnh và bảo vệ môi trường</w:t>
      </w:r>
    </w:p>
    <w:p w:rsidR="00DF500D" w:rsidRPr="00056810" w:rsidRDefault="00DF500D" w:rsidP="002D4AC6">
      <w:pPr>
        <w:spacing w:after="80" w:line="240" w:lineRule="auto"/>
        <w:ind w:firstLine="720"/>
        <w:jc w:val="both"/>
        <w:rPr>
          <w:szCs w:val="26"/>
        </w:rPr>
      </w:pPr>
      <w:r w:rsidRPr="00056810">
        <w:rPr>
          <w:szCs w:val="26"/>
        </w:rPr>
        <w:t>1.10. Yêu cầu, điều kiện thực hiện thủ tục hành chính:</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Phù hợp với quy hoạch phát triển kinh tế xã hội của địa phương.</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Hợp đồng liên kết được công chứng hoặc chứng thực bởi cơ quan có thẩm quyền.</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Giấy chứng nhận hoặc cam kết bảo đảm các quy định của pháp luật về tiêu chuẩn chất lượng sản phẩm, an toàn thực phẩm, an toàn dịch bệnh và bảo vệ môi trường.</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lastRenderedPageBreak/>
        <w:t>- Liên kết đảm bảo ổn định:</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Đối với sản phẩm nông nghiệp có chu kỳ nuôi, trồng, khai thác từ 01 năm trở lên, thời gian liên kết theo dự án liên kết tối thiểu là 05 năm;</w:t>
      </w:r>
    </w:p>
    <w:p w:rsidR="00DF500D" w:rsidRPr="00056810" w:rsidRDefault="00DF500D" w:rsidP="002D4AC6">
      <w:pPr>
        <w:pStyle w:val="NormalWeb"/>
        <w:spacing w:before="0" w:beforeAutospacing="0" w:after="80" w:afterAutospacing="0"/>
        <w:ind w:firstLine="706"/>
        <w:jc w:val="both"/>
        <w:rPr>
          <w:sz w:val="28"/>
          <w:szCs w:val="28"/>
          <w:lang w:val="vi-VN"/>
        </w:rPr>
      </w:pPr>
      <w:r w:rsidRPr="00056810">
        <w:rPr>
          <w:sz w:val="28"/>
          <w:szCs w:val="28"/>
          <w:lang w:val="vi-VN"/>
        </w:rPr>
        <w:t>+ Đối với sản phẩm nông nghiệp có chu kỳ nuôi, trồng, khai thác dưới 01 năm, thời gian liên kết theo dự án liên kết tối thiểu là 03 năm.</w:t>
      </w:r>
    </w:p>
    <w:p w:rsidR="00DF500D" w:rsidRPr="00056810" w:rsidRDefault="00DF500D" w:rsidP="002D4AC6">
      <w:pPr>
        <w:pStyle w:val="NormalWeb"/>
        <w:spacing w:before="0" w:beforeAutospacing="0" w:after="80" w:afterAutospacing="0"/>
        <w:ind w:firstLine="706"/>
        <w:jc w:val="both"/>
        <w:rPr>
          <w:sz w:val="28"/>
          <w:szCs w:val="26"/>
          <w:highlight w:val="yellow"/>
          <w:lang w:val="vi-VN"/>
        </w:rPr>
      </w:pPr>
      <w:r w:rsidRPr="00056810">
        <w:rPr>
          <w:sz w:val="28"/>
          <w:szCs w:val="28"/>
          <w:lang w:val="vi-VN"/>
        </w:rPr>
        <w:t>- Dự án liên kết có sự hỗ trợ của nhà nước được cơ quan có thẩm quyền phê duyệt.</w:t>
      </w:r>
    </w:p>
    <w:p w:rsidR="00DF500D" w:rsidRPr="00056810" w:rsidRDefault="00DF500D" w:rsidP="002D4AC6">
      <w:pPr>
        <w:spacing w:after="80" w:line="240" w:lineRule="auto"/>
        <w:ind w:firstLine="720"/>
        <w:jc w:val="both"/>
        <w:rPr>
          <w:szCs w:val="26"/>
          <w:lang w:val="vi-VN"/>
        </w:rPr>
      </w:pPr>
      <w:r w:rsidRPr="00056810">
        <w:rPr>
          <w:szCs w:val="26"/>
        </w:rPr>
        <w:t>1.11.</w:t>
      </w:r>
      <w:r w:rsidRPr="00056810">
        <w:rPr>
          <w:szCs w:val="26"/>
          <w:lang w:val="vi-VN"/>
        </w:rPr>
        <w:t xml:space="preserve"> Căn cứ pháp lý của thủ tục hành chính: </w:t>
      </w:r>
    </w:p>
    <w:p w:rsidR="00DF500D" w:rsidRPr="00056810" w:rsidRDefault="00DF500D" w:rsidP="002D4AC6">
      <w:pPr>
        <w:pStyle w:val="NormalWeb"/>
        <w:spacing w:before="0" w:beforeAutospacing="0" w:after="80" w:afterAutospacing="0"/>
        <w:ind w:firstLine="706"/>
        <w:jc w:val="both"/>
        <w:rPr>
          <w:sz w:val="28"/>
          <w:szCs w:val="28"/>
        </w:rPr>
      </w:pPr>
      <w:r w:rsidRPr="00056810">
        <w:rPr>
          <w:sz w:val="28"/>
          <w:szCs w:val="28"/>
        </w:rPr>
        <w:t xml:space="preserve">- </w:t>
      </w:r>
      <w:r w:rsidRPr="00056810">
        <w:rPr>
          <w:sz w:val="28"/>
          <w:szCs w:val="28"/>
          <w:lang w:val="vi-VN"/>
        </w:rPr>
        <w:t>Nghị định số 98/2018/NĐ-CP ngày 05/7/2018 của Chính phủ về chính sách khuyến khích phát triển hợp tác, liên kết trong sản xuất và tiêu thụ sản phẩm nông nghiệp</w:t>
      </w:r>
      <w:r w:rsidRPr="00056810">
        <w:rPr>
          <w:sz w:val="28"/>
          <w:szCs w:val="28"/>
        </w:rPr>
        <w:t>;</w:t>
      </w:r>
    </w:p>
    <w:p w:rsidR="00DF500D" w:rsidRPr="00056810" w:rsidRDefault="00DF500D" w:rsidP="002D4AC6">
      <w:pPr>
        <w:pStyle w:val="NormalWeb"/>
        <w:spacing w:before="0" w:beforeAutospacing="0" w:after="120" w:afterAutospacing="0"/>
        <w:ind w:firstLine="706"/>
        <w:jc w:val="both"/>
        <w:rPr>
          <w:sz w:val="28"/>
          <w:szCs w:val="28"/>
        </w:rPr>
      </w:pPr>
      <w:r w:rsidRPr="00056810">
        <w:rPr>
          <w:sz w:val="28"/>
          <w:szCs w:val="28"/>
        </w:rPr>
        <w:t>- Quyết định số 4660/QĐ-BNN-KTHT ngày 26/11/2018 của Bộ Nông nghiệp và PTNT về việc công bố thủ tục hành chính mới ban hành, thay thế, bãi bỏ trong lĩnh vực Nông nghiệp và Phát triển nông thôn thuộc phạm vi chức năng quản lý của Bộ Nông nghiệp và Phát triển nông thôn.</w:t>
      </w: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2D4AC6">
      <w:pPr>
        <w:pStyle w:val="NormalWeb"/>
        <w:spacing w:before="0" w:beforeAutospacing="0" w:after="120" w:afterAutospacing="0"/>
        <w:ind w:firstLine="706"/>
        <w:jc w:val="both"/>
        <w:rPr>
          <w:sz w:val="28"/>
          <w:szCs w:val="28"/>
        </w:rPr>
      </w:pPr>
    </w:p>
    <w:p w:rsidR="00AD2691" w:rsidRPr="00056810" w:rsidRDefault="00AD2691" w:rsidP="00AD2691">
      <w:pPr>
        <w:spacing w:after="100" w:afterAutospacing="1" w:line="240" w:lineRule="auto"/>
        <w:jc w:val="right"/>
        <w:rPr>
          <w:rFonts w:eastAsia="Times New Roman"/>
          <w:sz w:val="26"/>
          <w:szCs w:val="26"/>
        </w:rPr>
      </w:pPr>
      <w:r w:rsidRPr="00056810">
        <w:rPr>
          <w:rFonts w:eastAsia="Times New Roman"/>
          <w:b/>
          <w:bCs/>
          <w:sz w:val="26"/>
          <w:szCs w:val="26"/>
        </w:rPr>
        <w:lastRenderedPageBreak/>
        <w:t>Mẫu số 01</w:t>
      </w:r>
    </w:p>
    <w:tbl>
      <w:tblPr>
        <w:tblW w:w="9537" w:type="dxa"/>
        <w:tblInd w:w="108" w:type="dxa"/>
        <w:tblCellMar>
          <w:left w:w="0" w:type="dxa"/>
          <w:right w:w="0" w:type="dxa"/>
        </w:tblCellMar>
        <w:tblLook w:val="04A0" w:firstRow="1" w:lastRow="0" w:firstColumn="1" w:lastColumn="0" w:noHBand="0" w:noVBand="1"/>
      </w:tblPr>
      <w:tblGrid>
        <w:gridCol w:w="3408"/>
        <w:gridCol w:w="6129"/>
      </w:tblGrid>
      <w:tr w:rsidR="00056810" w:rsidRPr="00056810" w:rsidTr="00AD2691">
        <w:trPr>
          <w:trHeight w:val="910"/>
        </w:trPr>
        <w:tc>
          <w:tcPr>
            <w:tcW w:w="3408"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 w:val="26"/>
                <w:szCs w:val="26"/>
              </w:rPr>
            </w:pPr>
            <w:r w:rsidRPr="00056810">
              <w:rPr>
                <w:rFonts w:eastAsia="Times New Roman"/>
                <w:b/>
                <w:bCs/>
                <w:sz w:val="26"/>
                <w:szCs w:val="26"/>
              </w:rPr>
              <w:t>TÊN ĐỐI TƯỢNG</w:t>
            </w:r>
            <w:r w:rsidRPr="00056810">
              <w:rPr>
                <w:rFonts w:eastAsia="Times New Roman"/>
                <w:sz w:val="26"/>
                <w:szCs w:val="26"/>
              </w:rPr>
              <w:br/>
            </w:r>
            <w:r w:rsidRPr="00056810">
              <w:rPr>
                <w:rFonts w:eastAsia="Times New Roman"/>
                <w:b/>
                <w:bCs/>
                <w:sz w:val="26"/>
                <w:szCs w:val="26"/>
              </w:rPr>
              <w:t>THAM GIA LIÊN KẾT</w:t>
            </w:r>
            <w:r w:rsidRPr="00056810">
              <w:rPr>
                <w:rFonts w:eastAsia="Times New Roman"/>
                <w:b/>
                <w:bCs/>
                <w:sz w:val="26"/>
                <w:szCs w:val="26"/>
              </w:rPr>
              <w:br/>
              <w:t>-------</w:t>
            </w:r>
          </w:p>
        </w:tc>
        <w:tc>
          <w:tcPr>
            <w:tcW w:w="6129"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 w:val="26"/>
                <w:szCs w:val="26"/>
              </w:rPr>
            </w:pPr>
            <w:r w:rsidRPr="00056810">
              <w:rPr>
                <w:rFonts w:eastAsia="Times New Roman"/>
                <w:b/>
                <w:bCs/>
                <w:sz w:val="26"/>
                <w:szCs w:val="26"/>
              </w:rPr>
              <w:t>CỘNG HÒA XÃ HỘI CHỦ NGHĨA VIỆT NAM</w:t>
            </w:r>
            <w:r w:rsidRPr="00056810">
              <w:rPr>
                <w:rFonts w:eastAsia="Times New Roman"/>
                <w:b/>
                <w:bCs/>
                <w:sz w:val="26"/>
                <w:szCs w:val="26"/>
              </w:rPr>
              <w:br/>
              <w:t>Độc lập - Tự do - Hạnh phúc</w:t>
            </w:r>
            <w:r w:rsidRPr="00056810">
              <w:rPr>
                <w:rFonts w:eastAsia="Times New Roman"/>
                <w:b/>
                <w:bCs/>
                <w:sz w:val="26"/>
                <w:szCs w:val="26"/>
              </w:rPr>
              <w:br/>
              <w:t>---------------</w:t>
            </w:r>
          </w:p>
        </w:tc>
      </w:tr>
      <w:tr w:rsidR="00056810" w:rsidRPr="00056810" w:rsidTr="00AD2691">
        <w:trPr>
          <w:trHeight w:val="303"/>
        </w:trPr>
        <w:tc>
          <w:tcPr>
            <w:tcW w:w="3408"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 w:val="26"/>
                <w:szCs w:val="26"/>
              </w:rPr>
            </w:pPr>
            <w:r w:rsidRPr="00056810">
              <w:rPr>
                <w:rFonts w:eastAsia="Times New Roman"/>
                <w:sz w:val="26"/>
                <w:szCs w:val="26"/>
              </w:rPr>
              <w:t>Số: ………../</w:t>
            </w:r>
          </w:p>
        </w:tc>
        <w:tc>
          <w:tcPr>
            <w:tcW w:w="6129"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right"/>
              <w:rPr>
                <w:rFonts w:eastAsia="Times New Roman"/>
                <w:sz w:val="26"/>
                <w:szCs w:val="26"/>
              </w:rPr>
            </w:pPr>
            <w:r w:rsidRPr="00056810">
              <w:rPr>
                <w:rFonts w:eastAsia="Times New Roman"/>
                <w:i/>
                <w:iCs/>
                <w:sz w:val="26"/>
                <w:szCs w:val="26"/>
              </w:rPr>
              <w:t>….., ngày……tháng……năm………</w:t>
            </w:r>
          </w:p>
        </w:tc>
      </w:tr>
    </w:tbl>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ĐƠN ĐỀ NGHỊ</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V/v hỗ trợ liên kết sản xuất và tiêu thụ sản phẩm nông nghiệp</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szCs w:val="28"/>
        </w:rPr>
        <w:t> </w:t>
      </w:r>
    </w:p>
    <w:tbl>
      <w:tblPr>
        <w:tblW w:w="9011" w:type="dxa"/>
        <w:tblInd w:w="108" w:type="dxa"/>
        <w:tblCellMar>
          <w:left w:w="0" w:type="dxa"/>
          <w:right w:w="0" w:type="dxa"/>
        </w:tblCellMar>
        <w:tblLook w:val="04A0" w:firstRow="1" w:lastRow="0" w:firstColumn="1" w:lastColumn="0" w:noHBand="0" w:noVBand="1"/>
      </w:tblPr>
      <w:tblGrid>
        <w:gridCol w:w="2127"/>
        <w:gridCol w:w="6884"/>
      </w:tblGrid>
      <w:tr w:rsidR="00056810" w:rsidRPr="00056810" w:rsidTr="00AD2691">
        <w:trPr>
          <w:trHeight w:val="553"/>
        </w:trPr>
        <w:tc>
          <w:tcPr>
            <w:tcW w:w="2127"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b/>
                <w:bCs/>
                <w:szCs w:val="28"/>
              </w:rPr>
              <w:t xml:space="preserve">          Kính gửi:</w:t>
            </w:r>
          </w:p>
        </w:tc>
        <w:tc>
          <w:tcPr>
            <w:tcW w:w="6884"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szCs w:val="28"/>
              </w:rPr>
              <w:t>Sở Nông nghiệp và Phát triển nông thôn tỉnh (thành phố) ……… (hoặc UBND huyện (quận)……………..)</w:t>
            </w:r>
          </w:p>
        </w:tc>
      </w:tr>
    </w:tbl>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Chủ đầu tư dự án liên kết (hoặc chủ trì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Giấy đăng ký kinh doanh số....................... ngày cấp…………………...</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Điện thoại: ………… Fax:………………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Căn cứ chính sách khuyến khích phát triển hợp tác, liên kết gắn sản xuất với tiêu thụ sản phẩm nông nghiệp,        (tên chủ đầu tư dự án liên kết hoặc chủ trì liên kết) đề nghị ..................................................................  (tên cơ quan được giao phê duyệt hỗ trợ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 THÔNG TIN CHUNG</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Loại sản phẩm nông nghiệp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Địa bàn thực hiện: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Quy mô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4. Tiến độ thực hiện dự kiến: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II. ĐỀ NGHỊ HỖ TRỢ CỦA NHÀ NƯỚC</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Hỗ trợ chi phí tư vấn xây dựng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Hỗ trợ hạ tầng phục vụ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Hỗ trợ xây dựng mô hình khuyến nông: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4. Hỗ trợ đào tạo, tập huấn: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5. Hỗ trợ giống, vật tư, bao bì, nhãn mác sản phẩm: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lastRenderedPageBreak/>
        <w:t>6. Hỗ trợ chuyển giao, ứng dụng khoa học kỹ thuật mới: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7. Tổng vốn, kinh phí đề nghị hỗ trợ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Chi tiết các năm đề nghị hỗ trợ (nếu hỗ trợ trong nhiều năm):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III. CAM KẾT:</w:t>
      </w:r>
      <w:r w:rsidRPr="00056810">
        <w:rPr>
          <w:rFonts w:eastAsia="Times New Roman"/>
          <w:szCs w:val="28"/>
        </w:rPr>
        <w:t> .......................... (tên chủ đầu tư dự án liên kết) cam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Tính chính xác của những thông tin trên đây</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Thực hiện đầy đủ các thủ tục và thực hiện đúng nội dung đã đăng ký theo quy định khi có quyết định hỗ trợ của cơ quan có thẩm quyền.</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Đảm bảo đúng số lượng và tỷ lệ kinh phí đối ứng quy định tối thiểu từ các bên tham gia liên kết theo nội dung đã đăng ký và dự án được cấp có thẩm quyền phê duyệt.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4. Chấp hành nghiêm chỉnh các quy định của pháp luật Việt Nam.</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IV. TÀI LIỆU KÈM THEO</w:t>
      </w:r>
      <w:r w:rsidRPr="00056810">
        <w:rPr>
          <w:rFonts w:eastAsia="Times New Roman"/>
          <w:szCs w:val="28"/>
        </w:rPr>
        <w:t> (liệt kê danh mục các tài liệu có liên quan gửi kèm): ....................... ./.</w:t>
      </w:r>
    </w:p>
    <w:tbl>
      <w:tblPr>
        <w:tblW w:w="9177" w:type="dxa"/>
        <w:tblInd w:w="108" w:type="dxa"/>
        <w:tblCellMar>
          <w:left w:w="0" w:type="dxa"/>
          <w:right w:w="0" w:type="dxa"/>
        </w:tblCellMar>
        <w:tblLook w:val="04A0" w:firstRow="1" w:lastRow="0" w:firstColumn="1" w:lastColumn="0" w:noHBand="0" w:noVBand="1"/>
      </w:tblPr>
      <w:tblGrid>
        <w:gridCol w:w="4339"/>
        <w:gridCol w:w="4838"/>
      </w:tblGrid>
      <w:tr w:rsidR="00056810" w:rsidRPr="00056810" w:rsidTr="00AD2691">
        <w:trPr>
          <w:trHeight w:val="1032"/>
        </w:trPr>
        <w:tc>
          <w:tcPr>
            <w:tcW w:w="4339"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szCs w:val="28"/>
              </w:rPr>
              <w:br/>
            </w:r>
            <w:r w:rsidRPr="00056810">
              <w:rPr>
                <w:rFonts w:eastAsia="Times New Roman"/>
                <w:b/>
                <w:bCs/>
                <w:i/>
                <w:iCs/>
                <w:szCs w:val="28"/>
              </w:rPr>
              <w:t>Nơi nhận:</w:t>
            </w:r>
            <w:r w:rsidRPr="00056810">
              <w:rPr>
                <w:rFonts w:eastAsia="Times New Roman"/>
                <w:szCs w:val="28"/>
              </w:rPr>
              <w:br/>
              <w:t>- Như kính gửi;</w:t>
            </w:r>
            <w:r w:rsidRPr="00056810">
              <w:rPr>
                <w:rFonts w:eastAsia="Times New Roman"/>
                <w:szCs w:val="28"/>
              </w:rPr>
              <w:br/>
              <w:t>- Lưu:</w:t>
            </w:r>
          </w:p>
        </w:tc>
        <w:tc>
          <w:tcPr>
            <w:tcW w:w="4838"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Cs w:val="28"/>
              </w:rPr>
            </w:pPr>
            <w:r w:rsidRPr="00056810">
              <w:rPr>
                <w:rFonts w:eastAsia="Times New Roman"/>
                <w:b/>
                <w:bCs/>
                <w:szCs w:val="28"/>
              </w:rPr>
              <w:t>CHỦ ĐẦU TƯ DỰ ÁN LIÊN KẾT</w:t>
            </w:r>
            <w:r w:rsidRPr="00056810">
              <w:rPr>
                <w:rFonts w:eastAsia="Times New Roman"/>
                <w:szCs w:val="28"/>
              </w:rPr>
              <w:br/>
              <w:t>(</w:t>
            </w:r>
            <w:r w:rsidRPr="00056810">
              <w:rPr>
                <w:rFonts w:eastAsia="Times New Roman"/>
                <w:b/>
                <w:bCs/>
                <w:szCs w:val="28"/>
              </w:rPr>
              <w:t>HOẶC CHỦ TRÌ LIÊN KẾT</w:t>
            </w:r>
            <w:r w:rsidRPr="00056810">
              <w:rPr>
                <w:rFonts w:eastAsia="Times New Roman"/>
                <w:szCs w:val="28"/>
              </w:rPr>
              <w:t>)</w:t>
            </w:r>
            <w:r w:rsidRPr="00056810">
              <w:rPr>
                <w:rFonts w:eastAsia="Times New Roman"/>
                <w:szCs w:val="28"/>
              </w:rPr>
              <w:br/>
            </w:r>
            <w:r w:rsidRPr="00056810">
              <w:rPr>
                <w:rFonts w:eastAsia="Times New Roman"/>
                <w:i/>
                <w:iCs/>
                <w:szCs w:val="28"/>
              </w:rPr>
              <w:t>(Ký, ghi họ tên, đóng dấu)</w:t>
            </w:r>
          </w:p>
        </w:tc>
      </w:tr>
    </w:tbl>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C712A1" w:rsidRPr="00056810" w:rsidRDefault="00C712A1">
      <w:pPr>
        <w:spacing w:after="0" w:line="240" w:lineRule="auto"/>
        <w:rPr>
          <w:rFonts w:eastAsia="Times New Roman"/>
          <w:b/>
          <w:bCs/>
          <w:sz w:val="26"/>
          <w:szCs w:val="26"/>
        </w:rPr>
      </w:pPr>
      <w:r w:rsidRPr="00056810">
        <w:rPr>
          <w:rFonts w:eastAsia="Times New Roman"/>
          <w:b/>
          <w:bCs/>
          <w:sz w:val="26"/>
          <w:szCs w:val="26"/>
        </w:rPr>
        <w:br w:type="page"/>
      </w:r>
    </w:p>
    <w:p w:rsidR="00AD2691" w:rsidRPr="00056810" w:rsidRDefault="00AD2691" w:rsidP="00AD2691">
      <w:pPr>
        <w:spacing w:after="100" w:afterAutospacing="1" w:line="240" w:lineRule="auto"/>
        <w:jc w:val="right"/>
        <w:rPr>
          <w:rFonts w:eastAsia="Times New Roman"/>
          <w:sz w:val="26"/>
          <w:szCs w:val="26"/>
        </w:rPr>
      </w:pPr>
      <w:r w:rsidRPr="00056810">
        <w:rPr>
          <w:rFonts w:eastAsia="Times New Roman"/>
          <w:b/>
          <w:bCs/>
          <w:sz w:val="26"/>
          <w:szCs w:val="26"/>
        </w:rPr>
        <w:lastRenderedPageBreak/>
        <w:t>Mẫu số 02</w:t>
      </w:r>
    </w:p>
    <w:tbl>
      <w:tblPr>
        <w:tblW w:w="9193" w:type="dxa"/>
        <w:tblInd w:w="108" w:type="dxa"/>
        <w:tblCellMar>
          <w:left w:w="0" w:type="dxa"/>
          <w:right w:w="0" w:type="dxa"/>
        </w:tblCellMar>
        <w:tblLook w:val="04A0" w:firstRow="1" w:lastRow="0" w:firstColumn="1" w:lastColumn="0" w:noHBand="0" w:noVBand="1"/>
      </w:tblPr>
      <w:tblGrid>
        <w:gridCol w:w="3285"/>
        <w:gridCol w:w="5908"/>
      </w:tblGrid>
      <w:tr w:rsidR="00056810" w:rsidRPr="00056810" w:rsidTr="00AD2691">
        <w:trPr>
          <w:trHeight w:val="939"/>
        </w:trPr>
        <w:tc>
          <w:tcPr>
            <w:tcW w:w="3285"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 w:val="26"/>
                <w:szCs w:val="26"/>
              </w:rPr>
            </w:pPr>
            <w:r w:rsidRPr="00056810">
              <w:rPr>
                <w:rFonts w:eastAsia="Times New Roman"/>
                <w:b/>
                <w:bCs/>
                <w:sz w:val="26"/>
                <w:szCs w:val="26"/>
              </w:rPr>
              <w:t>TÊN CHỦ ĐẦU TƯ</w:t>
            </w:r>
            <w:r w:rsidRPr="00056810">
              <w:rPr>
                <w:rFonts w:eastAsia="Times New Roman"/>
                <w:b/>
                <w:bCs/>
                <w:sz w:val="26"/>
                <w:szCs w:val="26"/>
              </w:rPr>
              <w:br/>
              <w:t>DỰ ÁN LIÊN KẾT</w:t>
            </w:r>
            <w:r w:rsidRPr="00056810">
              <w:rPr>
                <w:rFonts w:eastAsia="Times New Roman"/>
                <w:b/>
                <w:bCs/>
                <w:sz w:val="26"/>
                <w:szCs w:val="26"/>
              </w:rPr>
              <w:br/>
              <w:t>-------</w:t>
            </w:r>
          </w:p>
        </w:tc>
        <w:tc>
          <w:tcPr>
            <w:tcW w:w="5908"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 w:val="26"/>
                <w:szCs w:val="26"/>
              </w:rPr>
            </w:pPr>
            <w:r w:rsidRPr="00056810">
              <w:rPr>
                <w:rFonts w:eastAsia="Times New Roman"/>
                <w:b/>
                <w:bCs/>
                <w:sz w:val="26"/>
                <w:szCs w:val="26"/>
              </w:rPr>
              <w:t>CỘNG HÒA XÃ HỘI CHỦ NGHĨA VIỆT NAM</w:t>
            </w:r>
            <w:r w:rsidRPr="00056810">
              <w:rPr>
                <w:rFonts w:eastAsia="Times New Roman"/>
                <w:b/>
                <w:bCs/>
                <w:sz w:val="26"/>
                <w:szCs w:val="26"/>
              </w:rPr>
              <w:br/>
              <w:t>Độc lập - Tự do - Hạnh phúc</w:t>
            </w:r>
            <w:r w:rsidRPr="00056810">
              <w:rPr>
                <w:rFonts w:eastAsia="Times New Roman"/>
                <w:b/>
                <w:bCs/>
                <w:sz w:val="26"/>
                <w:szCs w:val="26"/>
              </w:rPr>
              <w:br/>
              <w:t>---------------</w:t>
            </w:r>
          </w:p>
        </w:tc>
      </w:tr>
      <w:tr w:rsidR="00056810" w:rsidRPr="00056810" w:rsidTr="00AD2691">
        <w:trPr>
          <w:trHeight w:val="313"/>
        </w:trPr>
        <w:tc>
          <w:tcPr>
            <w:tcW w:w="3285"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Cs w:val="28"/>
              </w:rPr>
            </w:pPr>
            <w:r w:rsidRPr="00056810">
              <w:rPr>
                <w:rFonts w:eastAsia="Times New Roman"/>
                <w:szCs w:val="28"/>
              </w:rPr>
              <w:t>Số: ……./………….</w:t>
            </w:r>
          </w:p>
        </w:tc>
        <w:tc>
          <w:tcPr>
            <w:tcW w:w="5908"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right"/>
              <w:rPr>
                <w:rFonts w:eastAsia="Times New Roman"/>
                <w:szCs w:val="28"/>
              </w:rPr>
            </w:pPr>
            <w:r w:rsidRPr="00056810">
              <w:rPr>
                <w:rFonts w:eastAsia="Times New Roman"/>
                <w:i/>
                <w:iCs/>
                <w:szCs w:val="28"/>
              </w:rPr>
              <w:t>………., ngày</w:t>
            </w:r>
            <w:r w:rsidRPr="00056810">
              <w:rPr>
                <w:rFonts w:eastAsia="Times New Roman"/>
                <w:szCs w:val="28"/>
              </w:rPr>
              <w:t>………..</w:t>
            </w:r>
            <w:r w:rsidRPr="00056810">
              <w:rPr>
                <w:rFonts w:eastAsia="Times New Roman"/>
                <w:i/>
                <w:iCs/>
                <w:szCs w:val="28"/>
              </w:rPr>
              <w:t>tháng</w:t>
            </w:r>
            <w:r w:rsidRPr="00056810">
              <w:rPr>
                <w:rFonts w:eastAsia="Times New Roman"/>
                <w:szCs w:val="28"/>
              </w:rPr>
              <w:t>……..</w:t>
            </w:r>
            <w:r w:rsidRPr="00056810">
              <w:rPr>
                <w:rFonts w:eastAsia="Times New Roman"/>
                <w:i/>
                <w:iCs/>
                <w:szCs w:val="28"/>
              </w:rPr>
              <w:t>năm</w:t>
            </w:r>
            <w:r w:rsidRPr="00056810">
              <w:rPr>
                <w:rFonts w:eastAsia="Times New Roman"/>
                <w:szCs w:val="28"/>
              </w:rPr>
              <w:t>……..</w:t>
            </w:r>
          </w:p>
        </w:tc>
      </w:tr>
    </w:tbl>
    <w:p w:rsidR="00AD2691" w:rsidRPr="00056810" w:rsidRDefault="00AD2691" w:rsidP="00AD2691">
      <w:pPr>
        <w:spacing w:after="0" w:line="240" w:lineRule="auto"/>
        <w:rPr>
          <w:rFonts w:eastAsia="Times New Roman"/>
          <w:szCs w:val="28"/>
        </w:rPr>
      </w:pPr>
      <w:r w:rsidRPr="00056810">
        <w:rPr>
          <w:rFonts w:eastAsia="Times New Roman"/>
          <w:szCs w:val="28"/>
        </w:rPr>
        <w:t> </w:t>
      </w: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DỰ ÁN LIÊN KẾT</w:t>
      </w: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Phần I</w:t>
      </w: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GIỚI THIỆU VỀ DỰ ÁN LIÊN KẾT</w:t>
      </w:r>
    </w:p>
    <w:p w:rsidR="00AD2691" w:rsidRPr="00056810" w:rsidRDefault="00AD2691" w:rsidP="00AD2691">
      <w:pPr>
        <w:spacing w:after="0" w:line="240" w:lineRule="auto"/>
        <w:jc w:val="center"/>
        <w:rPr>
          <w:rFonts w:eastAsia="Times New Roman"/>
          <w:szCs w:val="28"/>
        </w:rPr>
      </w:pPr>
      <w:r w:rsidRPr="00056810">
        <w:rPr>
          <w:rFonts w:eastAsia="Times New Roman"/>
          <w:szCs w:val="28"/>
        </w:rPr>
        <w: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 TÊN DỰ ÁN LIÊN KẾT: </w:t>
      </w:r>
      <w:r w:rsidRPr="00056810">
        <w:rPr>
          <w:rFonts w:eastAsia="Times New Roman"/>
          <w:szCs w:val="28"/>
        </w:rPr>
        <w:t>....................................................................</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II. CÁC ĐỐI TƯỢNG THAM GIA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1. Chủ dự án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Giấy đăng ký kinh doanh số ........................ ,ngày cấp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Điện thoại: ................. Fax: ...................... Email: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2. Các bên tham gia liên kết (đối với trường hợp doanh nghiệp, hợp tác xã tham gia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a) Tên đơn vị tham gia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Giấy đăng ký kinh doanh số………………….…, ngày cấp: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Điện thoại:……………. Fax: …….………………E-mail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b) Tên đơn vị tham gia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Giấy đăng ký kinh doanh số……………………, ngày cấp: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Điện thoại:……………. Fax: …..…………………E-mail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c)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3. Số lượng nông dân tham gia liên kết (đối với trường hợp có nông dân tham gia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III. ĐỊA ĐIỂM THỰC HIỆN DỰ ÁN LIÊN KẾT: </w:t>
      </w:r>
      <w:r w:rsidRPr="00056810">
        <w:rPr>
          <w:rFonts w:eastAsia="Times New Roman"/>
          <w:szCs w:val="28"/>
        </w:rPr>
        <w:t>...............................</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IV. CĂN CỨ PHÁP LÝ XÂY DỰNG DỰ ÁN LIÊN KẾT</w:t>
      </w:r>
      <w:r w:rsidRPr="00056810">
        <w:rPr>
          <w:rFonts w:eastAsia="Times New Roman"/>
          <w:szCs w:val="28"/>
        </w:rPr>
        <w:t> (liệt kê danh mục các văn bản có liên quan làm căn cứ xây dựng dự án liên kết) ....................</w:t>
      </w:r>
    </w:p>
    <w:p w:rsidR="00AD2691" w:rsidRPr="00056810" w:rsidRDefault="00AD2691" w:rsidP="00AD2691">
      <w:pPr>
        <w:spacing w:after="0" w:line="240" w:lineRule="auto"/>
        <w:jc w:val="center"/>
        <w:rPr>
          <w:rFonts w:eastAsia="Times New Roman"/>
          <w:b/>
          <w:bCs/>
          <w:szCs w:val="28"/>
        </w:rPr>
      </w:pP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Phần II</w:t>
      </w: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NỘI DUNG DỰ ÁN LIÊN KẾT</w:t>
      </w:r>
    </w:p>
    <w:p w:rsidR="00AD2691" w:rsidRPr="00056810" w:rsidRDefault="00AD2691" w:rsidP="00AD2691">
      <w:pPr>
        <w:spacing w:after="0" w:line="240" w:lineRule="auto"/>
        <w:jc w:val="center"/>
        <w:rPr>
          <w:rFonts w:eastAsia="Times New Roman"/>
          <w:szCs w:val="28"/>
        </w:rPr>
      </w:pPr>
      <w:r w:rsidRPr="00056810">
        <w:rPr>
          <w:rFonts w:eastAsia="Times New Roman"/>
          <w:szCs w:val="28"/>
        </w:rPr>
        <w: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 MỤC TIÊU CỦA DỰ ÁN LIÊN KẾT:</w:t>
      </w:r>
      <w:r w:rsidRPr="00056810">
        <w:rPr>
          <w:rFonts w:eastAsia="Times New Roman"/>
          <w:szCs w:val="28"/>
        </w:rPr>
        <w:t>............................................</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lastRenderedPageBreak/>
        <w:t>II. TỔNG QUAN VỀ LIÊN KẾT SẢN XUẤT VÀ TIÊU THỤ SẢN PHẨM NÔNG NGHIỆP TRƯỚC KHI THỰC HIỆN DỰ ÁN VÀ SỰ CẦN THIẾT XÂY DỰNG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1. Điều kiện tự nhiên, kinh tế, xã hội trên địa bàn (điều kiện tự nhiên, kinh tế, xã hội trên địa bàn có liên quan đến việc thực hiện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3. Sự cần thiết xây dựng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III. NỘI DUNG CỦA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1. Sản phẩm nông nghiệp thực hiện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2. Quy mô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3. Quy trình kỹ thuật áp dụng khi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4. Hình thức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5. Quyền hạn, trách nhiệm của các bên tham gia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6. Thị trường sản phẩm của dự án liên kết; đánh giá tiềm năng thị trường và khả năng cạnh tranh của sản phẩm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7. Các giải pháp thực hiện để đưa dự án vào hoạt động (thuê đất, san lấp mặt bằng, đầu tư vào các trang thiết bị...)</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IV. CÁC NỘI DUNG ĐỀ NGHỊ HỖ TRỢ</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1. Chi tiết các nội dung đề nghị được hỗ trợ</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Hỗ trợ chi phí tư vấn xây dựng liên kết (nội dung, thời gian tư vấn, dự toán chi phí,...)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Hỗ trợ hạ tầng phục vụ liên kết (số lượng, công trình, thời gian, đối tượng, dự toán chi phí, bản vẽ thiết kế, chi tiết mô tả công trình và các giấy tờ liên quan...)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Hỗ trợ xây dựng mô hình khuyến nông (chi tiết mô hình, dự toán kinh phí và các giấy tờ, tài liệu liên quan theo quy định của Chương trình khuyến nông,...)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Hỗ trợ đào tạo, tập huấn (số lượng, nội dung, thời gian, đối tượng, chương trình đào tạo bồi dưỡng, dự toán chi phí, ………………..)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Hỗ trợ giống, vật tư, bao bì, nhãn mác sản phẩm (số lượng, chủng loại và thông số kỹ thuật, thời gian hỗ trợ, dự toán chi phí, ……………..)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2. Đối ứng của đối tượng tham gia liên kết (chi tiết đối với từng nội dung hỗ trợ, chi tiết đối với từng năm, nếu có).</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3. Thời gian và kinh phí hỗ trợ</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a) Thời gian hỗ trợ (chi tiết thời gian cho từng nội dung chính sách, chi tiết các năm, nếu có)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lastRenderedPageBreak/>
        <w:t>b) Kinh phí hỗ trợ (chi tiết kinh phí hỗ trợ cho từng nội dung chính sách, chi tiết các năm)</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Tổng số tiền xin hỗ trợ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V. DỰ KIẾN HIỆU QUẢ VÀ TÁC ĐỘNG CỦA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1. Hiệu quả của dự án liên kết (kinh tế, môi trường, xã hội): .....................</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2. Tác động của dự án liên kết (các rủi ro về thị trường, tổ chức thực hiện, các rủi ro khác và giải pháp khắc phục):        </w:t>
      </w: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Phần III</w:t>
      </w:r>
    </w:p>
    <w:p w:rsidR="00AD2691" w:rsidRPr="00056810" w:rsidRDefault="00AD2691" w:rsidP="00AD2691">
      <w:pPr>
        <w:spacing w:after="0" w:line="240" w:lineRule="auto"/>
        <w:jc w:val="center"/>
        <w:rPr>
          <w:rFonts w:eastAsia="Times New Roman"/>
          <w:szCs w:val="28"/>
        </w:rPr>
      </w:pPr>
      <w:r w:rsidRPr="00056810">
        <w:rPr>
          <w:rFonts w:eastAsia="Times New Roman"/>
          <w:b/>
          <w:bCs/>
          <w:szCs w:val="28"/>
        </w:rPr>
        <w:t>TỔ CHỨC THỰC HIỆN VÀ KIẾN NGHỊ</w:t>
      </w:r>
    </w:p>
    <w:p w:rsidR="00AD2691" w:rsidRPr="00056810" w:rsidRDefault="00AD2691" w:rsidP="00AD2691">
      <w:pPr>
        <w:spacing w:after="0" w:line="240" w:lineRule="auto"/>
        <w:jc w:val="center"/>
        <w:rPr>
          <w:rFonts w:eastAsia="Times New Roman"/>
          <w:szCs w:val="28"/>
        </w:rPr>
      </w:pPr>
      <w:r w:rsidRPr="00056810">
        <w:rPr>
          <w:rFonts w:eastAsia="Times New Roman"/>
          <w:szCs w:val="28"/>
        </w:rPr>
        <w:t> </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 KẾ HOẠCH TỔ CHỨC THỰC HIỆN DỰ ÁN</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II. TỔ CHỨC THỰC HIỆN</w:t>
      </w:r>
    </w:p>
    <w:p w:rsidR="00AD2691" w:rsidRPr="00056810" w:rsidRDefault="00AD2691" w:rsidP="00AD2691">
      <w:pPr>
        <w:spacing w:after="0" w:line="240" w:lineRule="auto"/>
        <w:ind w:firstLine="720"/>
        <w:jc w:val="both"/>
        <w:rPr>
          <w:rFonts w:eastAsia="Times New Roman"/>
          <w:szCs w:val="28"/>
        </w:rPr>
      </w:pPr>
      <w:r w:rsidRPr="00056810">
        <w:rPr>
          <w:rFonts w:eastAsia="Times New Roman"/>
          <w:b/>
          <w:bCs/>
          <w:szCs w:val="28"/>
        </w:rPr>
        <w:t>III. KIẾN NGHỊ</w:t>
      </w:r>
    </w:p>
    <w:p w:rsidR="00AD2691" w:rsidRPr="00056810" w:rsidRDefault="00AD2691" w:rsidP="00AD2691">
      <w:pPr>
        <w:spacing w:after="0" w:line="240" w:lineRule="auto"/>
        <w:ind w:firstLine="720"/>
        <w:jc w:val="both"/>
        <w:rPr>
          <w:rFonts w:eastAsia="Times New Roman"/>
          <w:szCs w:val="28"/>
        </w:rPr>
      </w:pPr>
      <w:r w:rsidRPr="00056810">
        <w:rPr>
          <w:rFonts w:eastAsia="Times New Roman"/>
          <w:szCs w:val="28"/>
        </w:rPr>
        <w:t>Ngoài các nội dung nêu trên, chủ đầu tư dự án liên kết có thể bổ sung các nội dung khác nhằm làm rõ hơn nội dung dự án liên kết và phù hợp với điều kiện thực tế.</w:t>
      </w:r>
    </w:p>
    <w:tbl>
      <w:tblPr>
        <w:tblW w:w="9101" w:type="dxa"/>
        <w:tblInd w:w="108" w:type="dxa"/>
        <w:tblCellMar>
          <w:left w:w="0" w:type="dxa"/>
          <w:right w:w="0" w:type="dxa"/>
        </w:tblCellMar>
        <w:tblLook w:val="04A0" w:firstRow="1" w:lastRow="0" w:firstColumn="1" w:lastColumn="0" w:noHBand="0" w:noVBand="1"/>
      </w:tblPr>
      <w:tblGrid>
        <w:gridCol w:w="4303"/>
        <w:gridCol w:w="4798"/>
      </w:tblGrid>
      <w:tr w:rsidR="00056810" w:rsidRPr="00056810" w:rsidTr="00AD2691">
        <w:trPr>
          <w:trHeight w:val="767"/>
        </w:trPr>
        <w:tc>
          <w:tcPr>
            <w:tcW w:w="4303"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szCs w:val="28"/>
              </w:rPr>
              <w:t> </w:t>
            </w:r>
          </w:p>
        </w:tc>
        <w:tc>
          <w:tcPr>
            <w:tcW w:w="4798"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Cs w:val="28"/>
              </w:rPr>
            </w:pPr>
            <w:r w:rsidRPr="00056810">
              <w:rPr>
                <w:rFonts w:eastAsia="Times New Roman"/>
                <w:b/>
                <w:bCs/>
                <w:szCs w:val="28"/>
              </w:rPr>
              <w:t>CHỦ ĐẦU TƯ DỰ ÁN LIÊN KẾT</w:t>
            </w:r>
            <w:r w:rsidRPr="00056810">
              <w:rPr>
                <w:rFonts w:eastAsia="Times New Roman"/>
                <w:szCs w:val="28"/>
              </w:rPr>
              <w:br/>
            </w:r>
            <w:r w:rsidRPr="00056810">
              <w:rPr>
                <w:rFonts w:eastAsia="Times New Roman"/>
                <w:i/>
                <w:iCs/>
                <w:szCs w:val="28"/>
              </w:rPr>
              <w:t>(Ký, ghi rõ họ tên, đóng dấu)</w:t>
            </w:r>
          </w:p>
        </w:tc>
      </w:tr>
    </w:tbl>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AD2691" w:rsidRPr="00056810" w:rsidRDefault="00AD2691" w:rsidP="00AD2691">
      <w:pPr>
        <w:spacing w:after="100" w:afterAutospacing="1" w:line="240" w:lineRule="auto"/>
        <w:rPr>
          <w:rFonts w:eastAsia="Times New Roman"/>
          <w:szCs w:val="28"/>
        </w:rPr>
      </w:pPr>
    </w:p>
    <w:p w:rsidR="00C712A1" w:rsidRPr="00056810" w:rsidRDefault="00C712A1">
      <w:pPr>
        <w:spacing w:after="0" w:line="240" w:lineRule="auto"/>
        <w:rPr>
          <w:rFonts w:eastAsia="Times New Roman"/>
          <w:b/>
          <w:bCs/>
          <w:szCs w:val="28"/>
        </w:rPr>
      </w:pPr>
      <w:r w:rsidRPr="00056810">
        <w:rPr>
          <w:rFonts w:eastAsia="Times New Roman"/>
          <w:b/>
          <w:bCs/>
          <w:szCs w:val="28"/>
        </w:rPr>
        <w:br w:type="page"/>
      </w:r>
    </w:p>
    <w:p w:rsidR="00AD2691" w:rsidRPr="00056810" w:rsidRDefault="00AD2691" w:rsidP="00AD2691">
      <w:pPr>
        <w:spacing w:after="100" w:afterAutospacing="1" w:line="240" w:lineRule="auto"/>
        <w:jc w:val="right"/>
        <w:rPr>
          <w:rFonts w:eastAsia="Times New Roman"/>
          <w:szCs w:val="28"/>
        </w:rPr>
      </w:pPr>
      <w:r w:rsidRPr="00056810">
        <w:rPr>
          <w:rFonts w:eastAsia="Times New Roman"/>
          <w:b/>
          <w:bCs/>
          <w:szCs w:val="28"/>
        </w:rPr>
        <w:lastRenderedPageBreak/>
        <w:t>Mẫu số 03</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KẾ HOẠCH ĐỀ NGHỊ HỖ TRỢ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 THÔNG TIN CHUNG VỀ QUÁ TRÌNH SẢN XUẤT VÀ TIÊU THỤ SẢN PHẨM NÔNG NGHIỆP</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Chủ trì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Giấy đăng ký kinh doanh số ........................ , ngày cấp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Điện thoại: ...................... Fax: ..................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Các bên tham gia liên kết (đối với trường hợp doanh nghiệp, hợp tác xã tham gia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a) Tên đơn vị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Giấy đăng ký kinh doanh số…………………… ngày cấp: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Điện thoại: ............... , Fax: ................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b) Tên đơn vị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Giấy đăng ký kinh doanh số…………………, ngày cấp: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Điện thoại: ...................... Fax: ..................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Số lượng nông dân tham gia liên kết (đối với trường hợp có nông dân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4. Tổng quan về liên kết sản xuất và tiêu thụ sản phẩm nông nghiệp và sự cần thiết xây dựng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5. Địa điểm thực hiện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II. NỘI DUNG CỦA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Sản phẩm nông nghiệp thực hiện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Quy mô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lastRenderedPageBreak/>
        <w:t>- Quy trình kỹ thuật áp dụng khi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Hình thức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Quyền hạn, trách nhiệm của các bên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Thị trường và khả năng cạnh tranh của sản phẩm.</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III. CÁC NỘI DUNG ĐỀ NGHỊ HỖ TRỢ</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Chi tiết các nội dung, thời gian và kinh phí đề nghị được hỗ trợ, tổng số tiền xin hỗ trợ.</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Hỗ trợ chi phí tư vấn xây dựng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Hỗ trợ đào tạo, tập huấn.</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Hỗ trợ giống, vật tư, bao bì, nhãn mác sản phẩm.</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Hỗ trợ chuyển giao, ứng dụng khoa học kỹ thuật mới, áp dụng quy trình kỹ thuật và quản lý chất lượng đồng bộ theo chuỗi.</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Đối ứng của đối tượng tham gia liên kết (chi tiết đối với từng nội dung hỗ trợ, chi tiết đối với từng năm, nếu có).</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IV. DỰ KIẾN HIỆU QUẢ VÀ TÁC ĐỘNG CỦA CHÍNH SÁCH HỖ TRỢ</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V. KẾ HOẠCH TIẾN ĐỘ VÀ TỔ CHỨC THỰC HIỆN</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VI. KIẾN NGHỊ</w:t>
      </w:r>
    </w:p>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tbl>
      <w:tblPr>
        <w:tblW w:w="9296" w:type="dxa"/>
        <w:tblInd w:w="108" w:type="dxa"/>
        <w:tblCellMar>
          <w:left w:w="0" w:type="dxa"/>
          <w:right w:w="0" w:type="dxa"/>
        </w:tblCellMar>
        <w:tblLook w:val="04A0" w:firstRow="1" w:lastRow="0" w:firstColumn="1" w:lastColumn="0" w:noHBand="0" w:noVBand="1"/>
      </w:tblPr>
      <w:tblGrid>
        <w:gridCol w:w="4395"/>
        <w:gridCol w:w="4901"/>
      </w:tblGrid>
      <w:tr w:rsidR="00056810" w:rsidRPr="00056810" w:rsidTr="00AD2691">
        <w:trPr>
          <w:trHeight w:val="737"/>
        </w:trPr>
        <w:tc>
          <w:tcPr>
            <w:tcW w:w="4395"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szCs w:val="28"/>
              </w:rPr>
              <w:t> </w:t>
            </w:r>
          </w:p>
        </w:tc>
        <w:tc>
          <w:tcPr>
            <w:tcW w:w="4901"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Cs w:val="28"/>
              </w:rPr>
            </w:pPr>
            <w:r w:rsidRPr="00056810">
              <w:rPr>
                <w:rFonts w:eastAsia="Times New Roman"/>
                <w:b/>
                <w:bCs/>
                <w:szCs w:val="28"/>
              </w:rPr>
              <w:t>CHỦ TRÌ LIÊN KẾT</w:t>
            </w:r>
            <w:r w:rsidRPr="00056810">
              <w:rPr>
                <w:rFonts w:eastAsia="Times New Roman"/>
                <w:szCs w:val="28"/>
              </w:rPr>
              <w:br/>
            </w:r>
            <w:r w:rsidRPr="00056810">
              <w:rPr>
                <w:rFonts w:eastAsia="Times New Roman"/>
                <w:i/>
                <w:iCs/>
                <w:szCs w:val="28"/>
              </w:rPr>
              <w:t>(Ký, ghi rõ họ tên, đóng dấu)</w:t>
            </w:r>
          </w:p>
        </w:tc>
      </w:tr>
    </w:tbl>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b/>
          <w:bCs/>
          <w:szCs w:val="28"/>
        </w:rPr>
      </w:pPr>
    </w:p>
    <w:p w:rsidR="00AD2691" w:rsidRPr="00056810" w:rsidRDefault="00AD2691" w:rsidP="00AD2691">
      <w:pPr>
        <w:spacing w:after="100" w:afterAutospacing="1" w:line="240" w:lineRule="auto"/>
        <w:jc w:val="right"/>
        <w:rPr>
          <w:rFonts w:eastAsia="Times New Roman"/>
          <w:szCs w:val="28"/>
        </w:rPr>
      </w:pPr>
      <w:r w:rsidRPr="00056810">
        <w:rPr>
          <w:rFonts w:eastAsia="Times New Roman"/>
          <w:b/>
          <w:bCs/>
          <w:szCs w:val="28"/>
        </w:rPr>
        <w:lastRenderedPageBreak/>
        <w:t>Mẫu số 04</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BẢN THỎA THUẬN</w:t>
      </w:r>
      <w:r w:rsidRPr="00056810">
        <w:rPr>
          <w:rFonts w:eastAsia="Times New Roman"/>
          <w:szCs w:val="28"/>
        </w:rPr>
        <w:br/>
      </w:r>
      <w:r w:rsidRPr="00056810">
        <w:rPr>
          <w:rFonts w:eastAsia="Times New Roman"/>
          <w:b/>
          <w:bCs/>
          <w:szCs w:val="28"/>
        </w:rPr>
        <w:t>VỀ VIỆC CỬ ĐƠN VỊ LÀM CHỦ ĐẦU TƯ DỰ ÁN LIÊN KẾT</w:t>
      </w:r>
      <w:r w:rsidRPr="00056810">
        <w:rPr>
          <w:rFonts w:eastAsia="Times New Roman"/>
          <w:b/>
          <w:bCs/>
          <w:szCs w:val="28"/>
        </w:rPr>
        <w:br/>
        <w:t>(HOẶC CHỦ TRÌ LIÊN KẾT)</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szCs w:val="28"/>
        </w:rPr>
        <w: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Ngày .......... tháng ............ năm .............. , tại.....................................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chúng tôi là các bên tham gia liên kết, bao gồm:</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Tên đơn vị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Giấy đăng ký kinh doanh số .............................. , ngày cấp: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Điện thoại: ................... , Fax: .................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Tên đơn vị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Giấy đăng ký kinh doanh số ............................. , ngày cấp: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Điện thoại: ............................ , Fax: ..........................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Các bên tham gia liên kết thống nhất cử đơn vị làm chủ đầu tư dự án liên kết (hoặc chủ trì liên kết) như sau:</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 ĐƠN VỊ LÀM CHỦ ĐẦU TƯ DỰ ÁN LIÊN KẾT (HOẶC CHỦ TRÌ LIÊN KẾT): </w:t>
      </w:r>
      <w:r w:rsidRPr="00056810">
        <w:rPr>
          <w:rFonts w:eastAsia="Times New Roman"/>
          <w:szCs w:val="28"/>
        </w:rPr>
        <w: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II. THÔNG TIN CHUNG VỀ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Địa bàn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Sản phẩm nông nghiệp thực hiện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Quy mô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4. Quy trình kỹ thuật áp dụng khi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5. Quyền hạn, trách nhiệm của các bên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III. TỔNG ĐẦU TƯ CỦA LIÊN KẾT: </w:t>
      </w:r>
      <w:r w:rsidRPr="00056810">
        <w:rPr>
          <w:rFonts w:eastAsia="Times New Roman"/>
          <w:szCs w:val="28"/>
        </w:rPr>
        <w:t>.............................. đồng, trong đó:</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Số vốn đề nghị hỗ trợ: .................................................................. đồng</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lastRenderedPageBreak/>
        <w:t>2. Đối ứng của các bên tham gia liên kết: ....................................... đồng</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 (tên đơn vị tham gia liên kết): ............................. đồng</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 (tên đơn vị tham gia liên kết): .............................. đồng</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3. Các nguồn vốn khác: .................................................................... đồng</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b/>
          <w:bCs/>
          <w:szCs w:val="28"/>
        </w:rPr>
        <w:t>IV. THỰC HIỆN LIÊN KẾT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1. Trách nhiệm của các bên tham gia liên kết (ghi rõ trách nhiệm của mỗi bên tham gia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2. Các quy định về sửa đổi các nội dung được thỏa thuận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Bản thỏa thuận này được lập thành …………..bản có giá trị như nhau. Các bên tham gia liên kết giữ ………..bản, chủ đầu tư dự án liên kết giữ …………..bản./.</w:t>
      </w:r>
    </w:p>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Chữ ký của các bên tham gia dự án liên kết</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szCs w:val="28"/>
        </w:rPr>
        <w:t> </w:t>
      </w:r>
    </w:p>
    <w:tbl>
      <w:tblPr>
        <w:tblW w:w="9237" w:type="dxa"/>
        <w:tblInd w:w="108" w:type="dxa"/>
        <w:tblCellMar>
          <w:left w:w="0" w:type="dxa"/>
          <w:right w:w="0" w:type="dxa"/>
        </w:tblCellMar>
        <w:tblLook w:val="04A0" w:firstRow="1" w:lastRow="0" w:firstColumn="1" w:lastColumn="0" w:noHBand="0" w:noVBand="1"/>
      </w:tblPr>
      <w:tblGrid>
        <w:gridCol w:w="4367"/>
        <w:gridCol w:w="4870"/>
      </w:tblGrid>
      <w:tr w:rsidR="00056810" w:rsidRPr="00056810" w:rsidTr="00AD2691">
        <w:trPr>
          <w:trHeight w:val="642"/>
        </w:trPr>
        <w:tc>
          <w:tcPr>
            <w:tcW w:w="4367" w:type="dxa"/>
            <w:tcBorders>
              <w:top w:val="nil"/>
              <w:left w:val="nil"/>
              <w:bottom w:val="nil"/>
              <w:right w:val="nil"/>
            </w:tcBorders>
            <w:tcMar>
              <w:top w:w="0" w:type="dxa"/>
              <w:left w:w="108" w:type="dxa"/>
              <w:bottom w:w="0" w:type="dxa"/>
              <w:right w:w="108" w:type="dxa"/>
            </w:tcMar>
            <w:vAlign w:val="center"/>
            <w:hideMark/>
          </w:tcPr>
          <w:p w:rsidR="00AD2691" w:rsidRPr="00056810" w:rsidRDefault="00AD2691" w:rsidP="00AD2691">
            <w:pPr>
              <w:spacing w:after="0" w:line="330" w:lineRule="atLeast"/>
              <w:jc w:val="center"/>
              <w:rPr>
                <w:rFonts w:eastAsia="Times New Roman"/>
                <w:szCs w:val="28"/>
              </w:rPr>
            </w:pPr>
            <w:r w:rsidRPr="00056810">
              <w:rPr>
                <w:rFonts w:eastAsia="Times New Roman"/>
                <w:b/>
                <w:bCs/>
                <w:szCs w:val="28"/>
              </w:rPr>
              <w:t>ĐƠN VỊ THAM GIA LIÊN KẾT</w:t>
            </w:r>
            <w:r w:rsidRPr="00056810">
              <w:rPr>
                <w:rFonts w:eastAsia="Times New Roman"/>
                <w:szCs w:val="28"/>
              </w:rPr>
              <w:br/>
            </w:r>
            <w:r w:rsidRPr="00056810">
              <w:rPr>
                <w:rFonts w:eastAsia="Times New Roman"/>
                <w:i/>
                <w:iCs/>
                <w:szCs w:val="28"/>
              </w:rPr>
              <w:t>(Ký, ghi rõ họ tên, đóng dấu)</w:t>
            </w:r>
          </w:p>
        </w:tc>
        <w:tc>
          <w:tcPr>
            <w:tcW w:w="4870" w:type="dxa"/>
            <w:tcBorders>
              <w:top w:val="nil"/>
              <w:left w:val="nil"/>
              <w:bottom w:val="nil"/>
              <w:right w:val="nil"/>
            </w:tcBorders>
            <w:tcMar>
              <w:top w:w="0" w:type="dxa"/>
              <w:left w:w="108" w:type="dxa"/>
              <w:bottom w:w="0" w:type="dxa"/>
              <w:right w:w="108" w:type="dxa"/>
            </w:tcMar>
            <w:vAlign w:val="center"/>
            <w:hideMark/>
          </w:tcPr>
          <w:p w:rsidR="00AD2691" w:rsidRPr="00056810" w:rsidRDefault="00AD2691" w:rsidP="00AD2691">
            <w:pPr>
              <w:spacing w:after="0" w:line="330" w:lineRule="atLeast"/>
              <w:jc w:val="center"/>
              <w:rPr>
                <w:rFonts w:eastAsia="Times New Roman"/>
                <w:szCs w:val="28"/>
              </w:rPr>
            </w:pPr>
            <w:r w:rsidRPr="00056810">
              <w:rPr>
                <w:rFonts w:eastAsia="Times New Roman"/>
                <w:b/>
                <w:bCs/>
                <w:szCs w:val="28"/>
              </w:rPr>
              <w:t>ĐƠN VỊ THAM GIA LIÊN KẾT</w:t>
            </w:r>
            <w:r w:rsidRPr="00056810">
              <w:rPr>
                <w:rFonts w:eastAsia="Times New Roman"/>
                <w:szCs w:val="28"/>
              </w:rPr>
              <w:br/>
            </w:r>
            <w:r w:rsidRPr="00056810">
              <w:rPr>
                <w:rFonts w:eastAsia="Times New Roman"/>
                <w:i/>
                <w:iCs/>
                <w:szCs w:val="28"/>
              </w:rPr>
              <w:t>(Ký, ghi rõ họ tên, đóng dấu)</w:t>
            </w:r>
          </w:p>
        </w:tc>
      </w:tr>
    </w:tbl>
    <w:p w:rsidR="00AD2691" w:rsidRPr="00056810" w:rsidRDefault="00AD2691" w:rsidP="00AD2691">
      <w:pPr>
        <w:spacing w:after="100" w:afterAutospacing="1" w:line="240" w:lineRule="auto"/>
        <w:jc w:val="right"/>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p>
    <w:p w:rsidR="00AD2691" w:rsidRPr="00056810" w:rsidRDefault="00AD2691" w:rsidP="00AD2691">
      <w:pPr>
        <w:spacing w:after="100" w:afterAutospacing="1" w:line="240" w:lineRule="auto"/>
        <w:jc w:val="right"/>
        <w:rPr>
          <w:rFonts w:eastAsia="Times New Roman"/>
          <w:szCs w:val="28"/>
        </w:rPr>
      </w:pPr>
      <w:r w:rsidRPr="00056810">
        <w:rPr>
          <w:rFonts w:eastAsia="Times New Roman"/>
          <w:szCs w:val="28"/>
        </w:rPr>
        <w:t> </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lastRenderedPageBreak/>
        <w:t xml:space="preserve">                                                                                    Mẫu số 05</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CỘNG HÒA XÃ HỘI CHỦ NGHĨA VIỆT NAM</w:t>
      </w:r>
      <w:r w:rsidRPr="00056810">
        <w:rPr>
          <w:rFonts w:eastAsia="Times New Roman"/>
          <w:b/>
          <w:bCs/>
          <w:szCs w:val="28"/>
        </w:rPr>
        <w:br/>
        <w:t>Độc lập - Tự do - Hạnh phúc</w:t>
      </w:r>
      <w:r w:rsidRPr="00056810">
        <w:rPr>
          <w:rFonts w:eastAsia="Times New Roman"/>
          <w:b/>
          <w:bCs/>
          <w:szCs w:val="28"/>
        </w:rPr>
        <w:br/>
        <w:t>---------------</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i/>
          <w:iCs/>
          <w:szCs w:val="28"/>
        </w:rPr>
        <w:t xml:space="preserve">              ………….., ngày ……… tháng ……… năm 20........</w:t>
      </w:r>
      <w:r w:rsidRPr="00056810">
        <w:rPr>
          <w:rFonts w:eastAsia="Times New Roman"/>
          <w:szCs w:val="28"/>
        </w:rPr>
        <w:t> </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BẢN CAM KẾT</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b/>
          <w:bCs/>
          <w:szCs w:val="28"/>
        </w:rPr>
        <w:t>Bảo đảm các quy định của pháp luật về tiêu chuẩn chất lượng sản phẩm, an toàn thực phẩm, an toàn dịch bệnh và bảo vệ môi trường</w:t>
      </w:r>
    </w:p>
    <w:p w:rsidR="00AD2691" w:rsidRPr="00056810" w:rsidRDefault="00AD2691" w:rsidP="00AD2691">
      <w:pPr>
        <w:spacing w:after="100" w:afterAutospacing="1" w:line="240" w:lineRule="auto"/>
        <w:jc w:val="center"/>
        <w:rPr>
          <w:rFonts w:eastAsia="Times New Roman"/>
          <w:szCs w:val="28"/>
        </w:rPr>
      </w:pPr>
      <w:r w:rsidRPr="00056810">
        <w:rPr>
          <w:rFonts w:eastAsia="Times New Roman"/>
          <w:szCs w:val="28"/>
        </w:rPr>
        <w:t> </w:t>
      </w:r>
    </w:p>
    <w:tbl>
      <w:tblPr>
        <w:tblW w:w="9236" w:type="dxa"/>
        <w:tblInd w:w="108" w:type="dxa"/>
        <w:tblCellMar>
          <w:left w:w="0" w:type="dxa"/>
          <w:right w:w="0" w:type="dxa"/>
        </w:tblCellMar>
        <w:tblLook w:val="04A0" w:firstRow="1" w:lastRow="0" w:firstColumn="1" w:lastColumn="0" w:noHBand="0" w:noVBand="1"/>
      </w:tblPr>
      <w:tblGrid>
        <w:gridCol w:w="2740"/>
        <w:gridCol w:w="6496"/>
      </w:tblGrid>
      <w:tr w:rsidR="00056810" w:rsidRPr="00056810" w:rsidTr="00AD2691">
        <w:trPr>
          <w:trHeight w:val="842"/>
        </w:trPr>
        <w:tc>
          <w:tcPr>
            <w:tcW w:w="2740"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b/>
                <w:bCs/>
                <w:szCs w:val="28"/>
              </w:rPr>
              <w:t xml:space="preserve">                 Kính gửi:</w:t>
            </w:r>
          </w:p>
        </w:tc>
        <w:tc>
          <w:tcPr>
            <w:tcW w:w="6496"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szCs w:val="28"/>
              </w:rPr>
              <w:t>(tên cơ quan được giao phê duyệt hỗ trợ dự án liên kết)</w:t>
            </w:r>
          </w:p>
        </w:tc>
      </w:tr>
    </w:tbl>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Chủ đầu tư dự án liên kết (hoặc chủ trì liên kết): .....................................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Người đại diện theo pháp luật: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Chức vụ: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Địa chỉ: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Điện thoại: ………………, Fax: ……….……… E-mail: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Mã số thuế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Sản phẩm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Loại hình liên kết: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Chúng tôi xin cam kết thực hiện đầy đủ các quy định của pháp luật về tiêu chuẩn chất lượng sản phẩm, an toàn thực phẩm, an toàn dịch bệnh và bảo vệ môi trường trong các lĩnh vực:</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Trồng trọt □,    Lâm nghiệp □,   Chăn nuôi □,   Nuôi trồng thủy sản  □          Khai thác, sản xuất muối □,    Thu hái, đánh bắt, khai thác nông lâm thủy sản □</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(Đánh dấu X vào ô ghi tên lĩnh vực sản xuất và cam kết thực hiện).</w:t>
      </w:r>
    </w:p>
    <w:p w:rsidR="00AD2691" w:rsidRPr="00056810" w:rsidRDefault="00AD2691" w:rsidP="00AD2691">
      <w:pPr>
        <w:spacing w:after="120" w:line="240" w:lineRule="auto"/>
        <w:ind w:firstLine="720"/>
        <w:jc w:val="both"/>
        <w:rPr>
          <w:rFonts w:eastAsia="Times New Roman"/>
          <w:szCs w:val="28"/>
        </w:rPr>
      </w:pPr>
      <w:r w:rsidRPr="00056810">
        <w:rPr>
          <w:rFonts w:eastAsia="Times New Roman"/>
          <w:szCs w:val="28"/>
        </w:rPr>
        <w:t>Nếu có vi phạm, chúng tôi xin hoàn toàn chịu trách nhiệm trước pháp luật.</w:t>
      </w:r>
    </w:p>
    <w:p w:rsidR="00AD2691" w:rsidRPr="00056810" w:rsidRDefault="00AD2691" w:rsidP="00AD2691">
      <w:pPr>
        <w:spacing w:after="100" w:afterAutospacing="1" w:line="240" w:lineRule="auto"/>
        <w:rPr>
          <w:rFonts w:eastAsia="Times New Roman"/>
          <w:szCs w:val="28"/>
        </w:rPr>
      </w:pPr>
      <w:r w:rsidRPr="00056810">
        <w:rPr>
          <w:rFonts w:eastAsia="Times New Roman"/>
          <w:szCs w:val="28"/>
        </w:rPr>
        <w:t> </w:t>
      </w:r>
    </w:p>
    <w:tbl>
      <w:tblPr>
        <w:tblW w:w="9056" w:type="dxa"/>
        <w:tblInd w:w="108" w:type="dxa"/>
        <w:tblCellMar>
          <w:left w:w="0" w:type="dxa"/>
          <w:right w:w="0" w:type="dxa"/>
        </w:tblCellMar>
        <w:tblLook w:val="04A0" w:firstRow="1" w:lastRow="0" w:firstColumn="1" w:lastColumn="0" w:noHBand="0" w:noVBand="1"/>
      </w:tblPr>
      <w:tblGrid>
        <w:gridCol w:w="4281"/>
        <w:gridCol w:w="4775"/>
      </w:tblGrid>
      <w:tr w:rsidR="00AD2691" w:rsidRPr="00056810" w:rsidTr="00AD2691">
        <w:trPr>
          <w:trHeight w:val="1050"/>
        </w:trPr>
        <w:tc>
          <w:tcPr>
            <w:tcW w:w="4281"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rPr>
                <w:rFonts w:eastAsia="Times New Roman"/>
                <w:szCs w:val="28"/>
              </w:rPr>
            </w:pPr>
            <w:r w:rsidRPr="00056810">
              <w:rPr>
                <w:rFonts w:eastAsia="Times New Roman"/>
                <w:szCs w:val="28"/>
              </w:rPr>
              <w:t> </w:t>
            </w:r>
          </w:p>
        </w:tc>
        <w:tc>
          <w:tcPr>
            <w:tcW w:w="4775" w:type="dxa"/>
            <w:tcBorders>
              <w:top w:val="nil"/>
              <w:left w:val="nil"/>
              <w:bottom w:val="nil"/>
              <w:right w:val="nil"/>
            </w:tcBorders>
            <w:tcMar>
              <w:top w:w="0" w:type="dxa"/>
              <w:left w:w="108" w:type="dxa"/>
              <w:bottom w:w="0" w:type="dxa"/>
              <w:right w:w="108" w:type="dxa"/>
            </w:tcMar>
            <w:hideMark/>
          </w:tcPr>
          <w:p w:rsidR="00AD2691" w:rsidRPr="00056810" w:rsidRDefault="00AD2691" w:rsidP="00AD2691">
            <w:pPr>
              <w:spacing w:after="0" w:line="330" w:lineRule="atLeast"/>
              <w:jc w:val="center"/>
              <w:rPr>
                <w:rFonts w:eastAsia="Times New Roman"/>
                <w:szCs w:val="28"/>
              </w:rPr>
            </w:pPr>
            <w:r w:rsidRPr="00056810">
              <w:rPr>
                <w:rFonts w:eastAsia="Times New Roman"/>
                <w:b/>
                <w:bCs/>
                <w:szCs w:val="28"/>
              </w:rPr>
              <w:t>CHỦ ĐẦU TƯ DỰ ÁN LIÊN KẾT</w:t>
            </w:r>
            <w:r w:rsidRPr="00056810">
              <w:rPr>
                <w:rFonts w:eastAsia="Times New Roman"/>
                <w:szCs w:val="28"/>
              </w:rPr>
              <w:br/>
            </w:r>
            <w:r w:rsidRPr="00056810">
              <w:rPr>
                <w:rFonts w:eastAsia="Times New Roman"/>
                <w:b/>
                <w:bCs/>
                <w:szCs w:val="28"/>
              </w:rPr>
              <w:t>(HOẶC CHỦ TRÌ LIÊN KẾT)</w:t>
            </w:r>
            <w:r w:rsidRPr="00056810">
              <w:rPr>
                <w:rFonts w:eastAsia="Times New Roman"/>
                <w:szCs w:val="28"/>
              </w:rPr>
              <w:br/>
            </w:r>
            <w:r w:rsidRPr="00056810">
              <w:rPr>
                <w:rFonts w:eastAsia="Times New Roman"/>
                <w:i/>
                <w:iCs/>
                <w:szCs w:val="28"/>
              </w:rPr>
              <w:t>(Ký, ghi rõ họ tên, đóng dấu)</w:t>
            </w:r>
          </w:p>
        </w:tc>
      </w:tr>
    </w:tbl>
    <w:p w:rsidR="00AD2691" w:rsidRPr="00056810" w:rsidRDefault="00AD2691" w:rsidP="002D4AC6">
      <w:pPr>
        <w:spacing w:after="120" w:line="240" w:lineRule="auto"/>
        <w:ind w:firstLine="720"/>
        <w:jc w:val="both"/>
        <w:rPr>
          <w:b/>
          <w:sz w:val="26"/>
          <w:szCs w:val="26"/>
        </w:rPr>
      </w:pPr>
    </w:p>
    <w:p w:rsidR="00AD2691" w:rsidRPr="00056810" w:rsidRDefault="00AD2691" w:rsidP="00E87EDA">
      <w:pPr>
        <w:spacing w:after="120" w:line="240" w:lineRule="auto"/>
        <w:jc w:val="both"/>
        <w:rPr>
          <w:b/>
          <w:sz w:val="26"/>
          <w:szCs w:val="26"/>
        </w:rPr>
      </w:pPr>
    </w:p>
    <w:p w:rsidR="00DF500D" w:rsidRPr="00056810" w:rsidRDefault="00DF500D" w:rsidP="002D4AC6">
      <w:pPr>
        <w:spacing w:after="120" w:line="240" w:lineRule="auto"/>
        <w:ind w:firstLine="720"/>
        <w:jc w:val="both"/>
        <w:rPr>
          <w:b/>
          <w:sz w:val="26"/>
          <w:szCs w:val="26"/>
        </w:rPr>
      </w:pPr>
      <w:r w:rsidRPr="00056810">
        <w:rPr>
          <w:b/>
          <w:sz w:val="26"/>
          <w:szCs w:val="26"/>
        </w:rPr>
        <w:lastRenderedPageBreak/>
        <w:t>II</w:t>
      </w:r>
      <w:r w:rsidR="00570BCC" w:rsidRPr="00056810">
        <w:rPr>
          <w:b/>
          <w:sz w:val="26"/>
          <w:szCs w:val="26"/>
        </w:rPr>
        <w:t xml:space="preserve">. </w:t>
      </w:r>
      <w:r w:rsidR="00E41FF0" w:rsidRPr="00056810">
        <w:rPr>
          <w:b/>
          <w:sz w:val="26"/>
          <w:szCs w:val="26"/>
        </w:rPr>
        <w:t>LĨNH VỰC THỦY LỢI</w:t>
      </w:r>
      <w:r w:rsidR="00570BCC" w:rsidRPr="00056810">
        <w:rPr>
          <w:b/>
          <w:sz w:val="26"/>
          <w:szCs w:val="26"/>
        </w:rPr>
        <w:t xml:space="preserve"> (04 TTHC)</w:t>
      </w:r>
    </w:p>
    <w:p w:rsidR="00DF500D" w:rsidRPr="00056810" w:rsidRDefault="00DF500D" w:rsidP="002D4AC6">
      <w:pPr>
        <w:widowControl w:val="0"/>
        <w:spacing w:after="80" w:line="240" w:lineRule="auto"/>
        <w:ind w:firstLine="720"/>
        <w:jc w:val="both"/>
        <w:rPr>
          <w:b/>
          <w:bCs/>
          <w:szCs w:val="28"/>
          <w:lang w:val="hr-HR"/>
        </w:rPr>
      </w:pPr>
      <w:r w:rsidRPr="00056810">
        <w:rPr>
          <w:b/>
          <w:bCs/>
          <w:szCs w:val="28"/>
          <w:lang w:val="hr-HR"/>
        </w:rPr>
        <w:t>1. Thẩm định, phê duyệt, điều chỉnh và công bố công khai quy trình vận hành hồ chứa nước thuộc thẩm quyền của UBND huyện</w:t>
      </w:r>
    </w:p>
    <w:p w:rsidR="00DF500D" w:rsidRPr="00056810" w:rsidRDefault="00DF500D" w:rsidP="002D4AC6">
      <w:pPr>
        <w:widowControl w:val="0"/>
        <w:spacing w:after="80" w:line="240" w:lineRule="auto"/>
        <w:ind w:firstLine="720"/>
        <w:jc w:val="both"/>
        <w:rPr>
          <w:bCs/>
          <w:szCs w:val="28"/>
          <w:lang w:val="hr-HR"/>
        </w:rPr>
      </w:pPr>
      <w:r w:rsidRPr="00056810">
        <w:rPr>
          <w:bCs/>
          <w:szCs w:val="28"/>
          <w:lang w:val="hr-HR"/>
        </w:rPr>
        <w:t>1.1. Trình tự thực hiện</w:t>
      </w:r>
      <w:r w:rsidRPr="00056810">
        <w:rPr>
          <w:bCs/>
          <w:szCs w:val="28"/>
          <w:lang w:val="hr-HR"/>
        </w:rPr>
        <w:tab/>
      </w:r>
    </w:p>
    <w:p w:rsidR="00DF500D" w:rsidRPr="00056810" w:rsidRDefault="00DF500D" w:rsidP="002D4AC6">
      <w:pPr>
        <w:tabs>
          <w:tab w:val="left" w:pos="709"/>
        </w:tabs>
        <w:autoSpaceDE w:val="0"/>
        <w:autoSpaceDN w:val="0"/>
        <w:adjustRightInd w:val="0"/>
        <w:spacing w:after="80" w:line="240" w:lineRule="auto"/>
        <w:ind w:firstLine="709"/>
        <w:jc w:val="both"/>
        <w:rPr>
          <w:szCs w:val="28"/>
        </w:rPr>
      </w:pPr>
      <w:r w:rsidRPr="00056810">
        <w:rPr>
          <w:szCs w:val="28"/>
        </w:rPr>
        <w:t>- Bước 1: Tổ chức, cá nhân nộp hồ sơ tạ</w:t>
      </w:r>
      <w:r w:rsidR="005573D4" w:rsidRPr="00056810">
        <w:rPr>
          <w:szCs w:val="28"/>
        </w:rPr>
        <w:t>i Trung tâm H</w:t>
      </w:r>
      <w:r w:rsidRPr="00056810">
        <w:rPr>
          <w:szCs w:val="28"/>
        </w:rPr>
        <w:t xml:space="preserve">ành chính công cấp huyện. </w:t>
      </w:r>
      <w:r w:rsidRPr="00056810">
        <w:rPr>
          <w:szCs w:val="28"/>
          <w:lang w:val="vi-VN"/>
        </w:rPr>
        <w:t>Cán bộ tiếp nhận</w:t>
      </w:r>
      <w:r w:rsidR="00DC1788">
        <w:rPr>
          <w:szCs w:val="28"/>
        </w:rPr>
        <w:t xml:space="preserve"> </w:t>
      </w:r>
      <w:r w:rsidRPr="00056810">
        <w:rPr>
          <w:szCs w:val="28"/>
          <w:lang w:val="vi-VN"/>
        </w:rPr>
        <w:t>và trả kết quả kiểm tra tính đầy đủ, hợp lệ của hồ sơ:</w:t>
      </w:r>
    </w:p>
    <w:p w:rsidR="00DF500D" w:rsidRPr="00056810" w:rsidRDefault="00DF500D" w:rsidP="002D4AC6">
      <w:pPr>
        <w:spacing w:after="80" w:line="240" w:lineRule="auto"/>
        <w:ind w:firstLine="709"/>
        <w:jc w:val="both"/>
        <w:rPr>
          <w:szCs w:val="28"/>
        </w:rPr>
      </w:pPr>
      <w:r w:rsidRPr="00056810">
        <w:rPr>
          <w:szCs w:val="28"/>
        </w:rPr>
        <w:t>+ Nếu hồ sơ chưa đầy đủ hoặc không hợp lệ: Cán bộ trực tiếp hướng dẫn bổ sung, hoàn thiện hồ sơ theo quy định.</w:t>
      </w:r>
    </w:p>
    <w:p w:rsidR="00DF500D" w:rsidRPr="00056810" w:rsidRDefault="00DF500D" w:rsidP="002D4AC6">
      <w:pPr>
        <w:spacing w:after="80" w:line="240" w:lineRule="auto"/>
        <w:ind w:firstLine="709"/>
        <w:jc w:val="both"/>
        <w:rPr>
          <w:szCs w:val="28"/>
        </w:rPr>
      </w:pPr>
      <w:r w:rsidRPr="00056810">
        <w:rPr>
          <w:szCs w:val="28"/>
        </w:rPr>
        <w:t xml:space="preserve">+ Nếu hồ sơ đầy đủ, hợp lệ: Viết </w:t>
      </w:r>
      <w:r w:rsidR="00F65B9C" w:rsidRPr="00056810">
        <w:rPr>
          <w:szCs w:val="28"/>
        </w:rPr>
        <w:t>G</w:t>
      </w:r>
      <w:r w:rsidRPr="00056810">
        <w:rPr>
          <w:szCs w:val="28"/>
        </w:rPr>
        <w:t>iấy biên nhận hồ sơ và viế</w:t>
      </w:r>
      <w:r w:rsidR="00F65B9C" w:rsidRPr="00056810">
        <w:rPr>
          <w:szCs w:val="28"/>
        </w:rPr>
        <w:t>t P</w:t>
      </w:r>
      <w:r w:rsidRPr="00056810">
        <w:rPr>
          <w:szCs w:val="28"/>
        </w:rPr>
        <w:t>hiếu hẹn trả kết quả cho tổ chức, cá nhân.</w:t>
      </w:r>
    </w:p>
    <w:p w:rsidR="00DF500D" w:rsidRPr="00056810" w:rsidRDefault="00DF500D" w:rsidP="002D4AC6">
      <w:pPr>
        <w:pStyle w:val="BodyText"/>
        <w:spacing w:after="80"/>
        <w:ind w:firstLine="720"/>
        <w:jc w:val="both"/>
        <w:rPr>
          <w:b/>
          <w:szCs w:val="28"/>
        </w:rPr>
      </w:pPr>
      <w:r w:rsidRPr="00056810">
        <w:rPr>
          <w:szCs w:val="28"/>
        </w:rPr>
        <w:t xml:space="preserve">- </w:t>
      </w:r>
      <w:r w:rsidRPr="00056810">
        <w:rPr>
          <w:szCs w:val="28"/>
          <w:lang w:val="vi-VN"/>
        </w:rPr>
        <w:t xml:space="preserve">Bước 2: </w:t>
      </w:r>
      <w:r w:rsidRPr="00056810">
        <w:rPr>
          <w:szCs w:val="28"/>
        </w:rPr>
        <w:t>Cán bộ chuyên môn tiếp nhận hồ sơ có trách nhiệm chuyển hồ sơ về Phòng Nông nghiệp và PTNT (Phòng Kinh tế) huyện để giải quyết theo quy định.</w:t>
      </w:r>
    </w:p>
    <w:p w:rsidR="00DF500D" w:rsidRPr="00056810" w:rsidRDefault="00DF500D" w:rsidP="002D4AC6">
      <w:pPr>
        <w:spacing w:after="80" w:line="240" w:lineRule="auto"/>
        <w:ind w:firstLine="720"/>
        <w:jc w:val="both"/>
        <w:rPr>
          <w:szCs w:val="28"/>
        </w:rPr>
      </w:pPr>
      <w:r w:rsidRPr="00056810">
        <w:rPr>
          <w:szCs w:val="28"/>
        </w:rPr>
        <w:t xml:space="preserve">- </w:t>
      </w:r>
      <w:r w:rsidRPr="00056810">
        <w:rPr>
          <w:szCs w:val="28"/>
          <w:lang w:val="vi-VN"/>
        </w:rPr>
        <w:t xml:space="preserve">Bước 3: </w:t>
      </w:r>
      <w:r w:rsidRPr="00056810">
        <w:rPr>
          <w:szCs w:val="28"/>
        </w:rPr>
        <w:t xml:space="preserve">Đến hẹn, </w:t>
      </w:r>
      <w:r w:rsidR="0005699C">
        <w:rPr>
          <w:szCs w:val="28"/>
        </w:rPr>
        <w:t>tổ chức</w:t>
      </w:r>
      <w:bookmarkStart w:id="0" w:name="_GoBack"/>
      <w:bookmarkEnd w:id="0"/>
      <w:r w:rsidRPr="00056810">
        <w:rPr>
          <w:szCs w:val="28"/>
        </w:rPr>
        <w:t xml:space="preserve">, cá nhân mang phiếu hẹn đến </w:t>
      </w:r>
      <w:r w:rsidRPr="00056810">
        <w:rPr>
          <w:szCs w:val="28"/>
          <w:lang w:val="nl-NL"/>
        </w:rPr>
        <w:t>Trung tâm Hành chính công cấp huyện</w:t>
      </w:r>
      <w:r w:rsidRPr="00056810">
        <w:rPr>
          <w:szCs w:val="28"/>
          <w:lang w:val="vi-VN"/>
        </w:rPr>
        <w:t xml:space="preserve"> </w:t>
      </w:r>
      <w:r w:rsidRPr="00056810">
        <w:rPr>
          <w:szCs w:val="28"/>
        </w:rPr>
        <w:t>để nhận kết quả.</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 xml:space="preserve">1.2. Cách thức thực hiện: Trực tiếp </w:t>
      </w:r>
      <w:r w:rsidRPr="00056810">
        <w:rPr>
          <w:szCs w:val="28"/>
          <w:lang w:val="nl-NL"/>
        </w:rPr>
        <w:t>Trung tâm Hành chính công cấp huyện</w:t>
      </w:r>
      <w:r w:rsidRPr="00056810">
        <w:rPr>
          <w:szCs w:val="28"/>
          <w:lang w:val="vi-VN"/>
        </w:rPr>
        <w:t xml:space="preserve"> </w:t>
      </w:r>
      <w:r w:rsidRPr="00056810">
        <w:rPr>
          <w:bCs/>
          <w:szCs w:val="28"/>
          <w:lang w:val="hr-HR"/>
        </w:rPr>
        <w:t>hoặc gửi qua đường bưu điện.</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1.3. Thành phần, số lượng hồ sơ:</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a) Thành phần hồ sơ, gồm:</w:t>
      </w:r>
    </w:p>
    <w:p w:rsidR="00DF500D" w:rsidRPr="00056810" w:rsidRDefault="00DF500D" w:rsidP="002D4AC6">
      <w:pPr>
        <w:spacing w:after="80" w:line="240" w:lineRule="auto"/>
        <w:ind w:firstLine="720"/>
        <w:jc w:val="both"/>
        <w:rPr>
          <w:szCs w:val="28"/>
        </w:rPr>
      </w:pPr>
      <w:r w:rsidRPr="00056810">
        <w:rPr>
          <w:szCs w:val="28"/>
        </w:rPr>
        <w:t>- Tờ trình đề nghị phê duyệt quy trình vận hành hồ chứa nước;</w:t>
      </w:r>
    </w:p>
    <w:p w:rsidR="00DF500D" w:rsidRPr="00056810" w:rsidRDefault="00DF500D" w:rsidP="002D4AC6">
      <w:pPr>
        <w:spacing w:after="80" w:line="240" w:lineRule="auto"/>
        <w:ind w:firstLine="720"/>
        <w:jc w:val="both"/>
        <w:rPr>
          <w:szCs w:val="28"/>
        </w:rPr>
      </w:pPr>
      <w:r w:rsidRPr="00056810">
        <w:rPr>
          <w:szCs w:val="28"/>
        </w:rPr>
        <w:t>- Dự thảo quy trình vận hành hồ chứa nước;</w:t>
      </w:r>
    </w:p>
    <w:p w:rsidR="00DF500D" w:rsidRPr="00056810" w:rsidRDefault="00DF500D" w:rsidP="002D4AC6">
      <w:pPr>
        <w:spacing w:after="80" w:line="240" w:lineRule="auto"/>
        <w:ind w:firstLine="720"/>
        <w:jc w:val="both"/>
        <w:rPr>
          <w:szCs w:val="28"/>
        </w:rPr>
      </w:pPr>
      <w:r w:rsidRPr="00056810">
        <w:rPr>
          <w:szCs w:val="28"/>
        </w:rPr>
        <w:t>- Báo cáo thuyết minh kết quả tính toán kỹ thuật;</w:t>
      </w:r>
    </w:p>
    <w:p w:rsidR="00DF500D" w:rsidRPr="00056810" w:rsidRDefault="00DF500D" w:rsidP="002D4AC6">
      <w:pPr>
        <w:spacing w:after="80" w:line="240" w:lineRule="auto"/>
        <w:ind w:firstLine="720"/>
        <w:jc w:val="both"/>
        <w:rPr>
          <w:szCs w:val="28"/>
        </w:rPr>
      </w:pPr>
      <w:r w:rsidRPr="00056810">
        <w:rPr>
          <w:szCs w:val="28"/>
        </w:rPr>
        <w:t>- Bản đồ hiện trạng công trình;</w:t>
      </w:r>
    </w:p>
    <w:p w:rsidR="00DF500D" w:rsidRPr="00056810" w:rsidRDefault="00DF500D" w:rsidP="002D4AC6">
      <w:pPr>
        <w:spacing w:after="80" w:line="240" w:lineRule="auto"/>
        <w:ind w:firstLine="720"/>
        <w:jc w:val="both"/>
        <w:rPr>
          <w:szCs w:val="28"/>
        </w:rPr>
      </w:pPr>
      <w:r w:rsidRPr="00056810">
        <w:rPr>
          <w:szCs w:val="28"/>
        </w:rPr>
        <w:t>- Văn bản góp ý kiến của các cơ quan, đơn vị liên quan;</w:t>
      </w:r>
    </w:p>
    <w:p w:rsidR="00DF500D" w:rsidRPr="00056810" w:rsidRDefault="00DF500D" w:rsidP="002D4AC6">
      <w:pPr>
        <w:spacing w:after="80" w:line="240" w:lineRule="auto"/>
        <w:ind w:firstLine="720"/>
        <w:jc w:val="both"/>
        <w:rPr>
          <w:szCs w:val="28"/>
        </w:rPr>
      </w:pPr>
      <w:r w:rsidRPr="00056810">
        <w:rPr>
          <w:szCs w:val="28"/>
        </w:rPr>
        <w:t>- Các tài liệu liên quan khác kèm theo.</w:t>
      </w:r>
    </w:p>
    <w:p w:rsidR="00DF500D" w:rsidRPr="00056810" w:rsidRDefault="00DF500D" w:rsidP="002D4AC6">
      <w:pPr>
        <w:spacing w:after="80" w:line="240" w:lineRule="auto"/>
        <w:ind w:firstLine="720"/>
        <w:jc w:val="both"/>
        <w:rPr>
          <w:szCs w:val="28"/>
        </w:rPr>
      </w:pPr>
      <w:r w:rsidRPr="00056810">
        <w:rPr>
          <w:szCs w:val="28"/>
        </w:rPr>
        <w:t>b) Số lượng: 01 bộ.</w:t>
      </w:r>
    </w:p>
    <w:p w:rsidR="00F65B9C" w:rsidRPr="00056810" w:rsidRDefault="00DF500D" w:rsidP="00F65B9C">
      <w:pPr>
        <w:spacing w:after="80" w:line="240" w:lineRule="auto"/>
        <w:ind w:firstLine="720"/>
        <w:jc w:val="both"/>
        <w:rPr>
          <w:szCs w:val="28"/>
        </w:rPr>
      </w:pPr>
      <w:r w:rsidRPr="00056810">
        <w:rPr>
          <w:szCs w:val="28"/>
        </w:rPr>
        <w:t xml:space="preserve">1.4. Thời hạn giải quyết: </w:t>
      </w:r>
      <w:r w:rsidR="00F65B9C" w:rsidRPr="00056810">
        <w:rPr>
          <w:szCs w:val="28"/>
        </w:rPr>
        <w:t>30 ngày làm việc kể từ ngày nhận đủ hồ sơ hợp lệ, trong đó:</w:t>
      </w:r>
    </w:p>
    <w:p w:rsidR="00F65B9C" w:rsidRPr="00056810" w:rsidRDefault="00F65B9C" w:rsidP="00F65B9C">
      <w:pPr>
        <w:spacing w:after="80" w:line="240" w:lineRule="auto"/>
        <w:ind w:firstLine="720"/>
        <w:jc w:val="both"/>
        <w:rPr>
          <w:szCs w:val="28"/>
        </w:rPr>
      </w:pPr>
      <w:r w:rsidRPr="00056810">
        <w:rPr>
          <w:szCs w:val="28"/>
        </w:rPr>
        <w:t>- Trung tâm Hành chính công cấp huyện tiếp nhận 0,5 ngày;</w:t>
      </w:r>
    </w:p>
    <w:p w:rsidR="00F65B9C" w:rsidRPr="00056810" w:rsidRDefault="00F65B9C" w:rsidP="00F65B9C">
      <w:pPr>
        <w:spacing w:after="80" w:line="240" w:lineRule="auto"/>
        <w:ind w:firstLine="720"/>
        <w:jc w:val="both"/>
        <w:rPr>
          <w:szCs w:val="28"/>
        </w:rPr>
      </w:pPr>
      <w:r w:rsidRPr="00056810">
        <w:rPr>
          <w:szCs w:val="28"/>
        </w:rPr>
        <w:t>- Phòng Nông nghiệp và PTNT (Phòng Kinh tế)  22 ngày;</w:t>
      </w:r>
    </w:p>
    <w:p w:rsidR="00F65B9C" w:rsidRPr="00056810" w:rsidRDefault="00F65B9C" w:rsidP="00F65B9C">
      <w:pPr>
        <w:spacing w:after="80" w:line="240" w:lineRule="auto"/>
        <w:ind w:firstLine="720"/>
        <w:jc w:val="both"/>
        <w:rPr>
          <w:szCs w:val="28"/>
        </w:rPr>
      </w:pPr>
      <w:r w:rsidRPr="00056810">
        <w:rPr>
          <w:szCs w:val="28"/>
        </w:rPr>
        <w:t>- Lãnh đạo UBND cấp huyện 7 ngày;</w:t>
      </w:r>
    </w:p>
    <w:p w:rsidR="00DF500D" w:rsidRPr="00056810" w:rsidRDefault="00F65B9C" w:rsidP="00F65B9C">
      <w:pPr>
        <w:spacing w:after="80" w:line="240" w:lineRule="auto"/>
        <w:ind w:firstLine="720"/>
        <w:jc w:val="both"/>
        <w:rPr>
          <w:szCs w:val="28"/>
        </w:rPr>
      </w:pPr>
      <w:r w:rsidRPr="00056810">
        <w:rPr>
          <w:szCs w:val="28"/>
        </w:rPr>
        <w:t>- Phòng Nông nghiệp và PTNT (Phòng Kinh tế) chuyển cho Trung tâm Hành chính công cấp huyện 0,5 ngày.</w:t>
      </w:r>
    </w:p>
    <w:p w:rsidR="00DF500D" w:rsidRPr="00056810" w:rsidRDefault="00DF500D" w:rsidP="002D4AC6">
      <w:pPr>
        <w:spacing w:after="80" w:line="240" w:lineRule="auto"/>
        <w:ind w:firstLine="720"/>
        <w:jc w:val="both"/>
        <w:rPr>
          <w:bCs/>
          <w:szCs w:val="28"/>
          <w:lang w:val="hr-HR"/>
        </w:rPr>
      </w:pPr>
      <w:r w:rsidRPr="00056810">
        <w:rPr>
          <w:szCs w:val="28"/>
        </w:rPr>
        <w:t>1.5. Đối tượng thực hiện</w:t>
      </w:r>
      <w:r w:rsidRPr="00056810">
        <w:rPr>
          <w:bCs/>
          <w:szCs w:val="28"/>
          <w:lang w:val="hr-HR"/>
        </w:rPr>
        <w:t xml:space="preserve"> TTHC: Tổ chức, cá nhân. </w:t>
      </w:r>
    </w:p>
    <w:p w:rsidR="00DF500D" w:rsidRPr="00056810" w:rsidRDefault="00DF500D" w:rsidP="002D4AC6">
      <w:pPr>
        <w:spacing w:after="80" w:line="240" w:lineRule="auto"/>
        <w:ind w:firstLine="720"/>
        <w:jc w:val="both"/>
        <w:rPr>
          <w:szCs w:val="28"/>
        </w:rPr>
      </w:pPr>
      <w:r w:rsidRPr="00056810">
        <w:rPr>
          <w:bCs/>
          <w:szCs w:val="28"/>
          <w:lang w:val="hr-HR"/>
        </w:rPr>
        <w:t xml:space="preserve">1.6. Cơ quan giải quyết TTHC: </w:t>
      </w:r>
      <w:r w:rsidRPr="00056810">
        <w:rPr>
          <w:szCs w:val="28"/>
        </w:rPr>
        <w:t>Phòng Nông nghiệp và PTNT (Phòng Kinh tế)</w:t>
      </w:r>
      <w:r w:rsidRPr="00056810">
        <w:rPr>
          <w:szCs w:val="28"/>
          <w:lang w:val="vi-VN"/>
        </w:rPr>
        <w:t>.</w:t>
      </w:r>
    </w:p>
    <w:p w:rsidR="00DF500D" w:rsidRPr="00056810" w:rsidRDefault="00DF500D" w:rsidP="002D4AC6">
      <w:pPr>
        <w:spacing w:after="80" w:line="240" w:lineRule="auto"/>
        <w:ind w:firstLine="720"/>
        <w:jc w:val="both"/>
        <w:rPr>
          <w:bCs/>
          <w:szCs w:val="28"/>
          <w:lang w:val="hr-HR"/>
        </w:rPr>
      </w:pPr>
      <w:r w:rsidRPr="00056810">
        <w:rPr>
          <w:bCs/>
          <w:szCs w:val="28"/>
          <w:lang w:val="hr-HR"/>
        </w:rPr>
        <w:t>1.7. Kết quả thực hiện TTHC:</w:t>
      </w:r>
      <w:r w:rsidRPr="00056810">
        <w:rPr>
          <w:b/>
          <w:bCs/>
          <w:szCs w:val="28"/>
          <w:lang w:val="hr-HR"/>
        </w:rPr>
        <w:t xml:space="preserve"> </w:t>
      </w:r>
      <w:r w:rsidRPr="00056810">
        <w:rPr>
          <w:bCs/>
          <w:szCs w:val="28"/>
          <w:lang w:val="hr-HR"/>
        </w:rPr>
        <w:t xml:space="preserve">Quyết định. </w:t>
      </w:r>
    </w:p>
    <w:p w:rsidR="00DF500D" w:rsidRPr="00056810" w:rsidRDefault="00DF500D" w:rsidP="002D4AC6">
      <w:pPr>
        <w:spacing w:after="80" w:line="240" w:lineRule="auto"/>
        <w:ind w:firstLine="720"/>
        <w:jc w:val="both"/>
        <w:rPr>
          <w:bCs/>
          <w:szCs w:val="28"/>
          <w:lang w:val="hr-HR"/>
        </w:rPr>
      </w:pPr>
      <w:r w:rsidRPr="00056810">
        <w:rPr>
          <w:bCs/>
          <w:szCs w:val="28"/>
          <w:lang w:val="hr-HR"/>
        </w:rPr>
        <w:t>1.8. Phí, lệ phí:</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
          <w:bCs/>
          <w:szCs w:val="28"/>
          <w:lang w:val="hr-HR"/>
        </w:rPr>
      </w:pPr>
      <w:r w:rsidRPr="00056810">
        <w:rPr>
          <w:bCs/>
          <w:szCs w:val="28"/>
          <w:lang w:val="hr-HR"/>
        </w:rPr>
        <w:lastRenderedPageBreak/>
        <w:t>1.9. Tên mẫu đơn, tờ khai:</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Cs/>
          <w:szCs w:val="28"/>
          <w:lang w:val="hr-HR"/>
        </w:rPr>
      </w:pPr>
      <w:r w:rsidRPr="00056810">
        <w:rPr>
          <w:bCs/>
          <w:szCs w:val="28"/>
          <w:lang w:val="hr-HR"/>
        </w:rPr>
        <w:t>1.10. Yêu cầu, điều kiện thực hiện TTHC:</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Cs/>
          <w:szCs w:val="28"/>
          <w:lang w:val="hr-HR"/>
        </w:rPr>
      </w:pPr>
      <w:r w:rsidRPr="00056810">
        <w:rPr>
          <w:bCs/>
          <w:szCs w:val="28"/>
          <w:lang w:val="hr-HR"/>
        </w:rPr>
        <w:t>1.11. Căn cứ pháp lý của TTHC:</w:t>
      </w:r>
    </w:p>
    <w:p w:rsidR="00DF500D" w:rsidRPr="00056810" w:rsidRDefault="00DF500D" w:rsidP="002D4AC6">
      <w:pPr>
        <w:spacing w:after="80" w:line="240" w:lineRule="auto"/>
        <w:ind w:firstLine="720"/>
        <w:jc w:val="both"/>
        <w:rPr>
          <w:szCs w:val="28"/>
        </w:rPr>
      </w:pPr>
      <w:r w:rsidRPr="00056810">
        <w:rPr>
          <w:szCs w:val="28"/>
        </w:rPr>
        <w:t>- Luật Thủy lợi số 08/2017/QH14 ngày 19/6/2017;</w:t>
      </w:r>
    </w:p>
    <w:p w:rsidR="00DF500D" w:rsidRPr="00056810" w:rsidRDefault="00DF500D" w:rsidP="002D4AC6">
      <w:pPr>
        <w:spacing w:after="80" w:line="240" w:lineRule="auto"/>
        <w:ind w:firstLine="720"/>
        <w:jc w:val="both"/>
        <w:rPr>
          <w:szCs w:val="28"/>
        </w:rPr>
      </w:pPr>
      <w:r w:rsidRPr="00056810">
        <w:rPr>
          <w:szCs w:val="28"/>
        </w:rPr>
        <w:t>- Khoản 1; điểm đ khoản 2; điểm c khoản 4; khoản 6; điểm c  khoản 7 Điều 12,  Nghị định  số 114/2018/NĐ-CP ngày 04/9/2018 của Chính phủ về quản lý an toàn đập, hồ chứa nước.</w:t>
      </w:r>
    </w:p>
    <w:p w:rsidR="00DF500D" w:rsidRPr="00056810" w:rsidRDefault="00DF500D" w:rsidP="002D4AC6">
      <w:pPr>
        <w:spacing w:after="80" w:line="240" w:lineRule="auto"/>
        <w:ind w:firstLine="720"/>
        <w:jc w:val="both"/>
        <w:rPr>
          <w:szCs w:val="28"/>
        </w:rPr>
      </w:pPr>
      <w:r w:rsidRPr="00056810">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E87EDA" w:rsidRPr="00056810" w:rsidRDefault="00E87EDA" w:rsidP="002D4AC6">
      <w:pPr>
        <w:spacing w:after="80" w:line="240" w:lineRule="auto"/>
        <w:ind w:firstLine="720"/>
        <w:jc w:val="both"/>
        <w:rPr>
          <w:szCs w:val="28"/>
        </w:rPr>
      </w:pPr>
    </w:p>
    <w:p w:rsidR="00DF500D" w:rsidRPr="00056810" w:rsidRDefault="00DF500D" w:rsidP="002D4AC6">
      <w:pPr>
        <w:widowControl w:val="0"/>
        <w:autoSpaceDE w:val="0"/>
        <w:autoSpaceDN w:val="0"/>
        <w:adjustRightInd w:val="0"/>
        <w:spacing w:after="80" w:line="240" w:lineRule="auto"/>
        <w:ind w:firstLine="720"/>
        <w:jc w:val="both"/>
        <w:rPr>
          <w:b/>
          <w:bCs/>
          <w:szCs w:val="28"/>
          <w:lang w:val="hr-HR"/>
        </w:rPr>
      </w:pPr>
      <w:r w:rsidRPr="00056810">
        <w:rPr>
          <w:b/>
          <w:bCs/>
          <w:szCs w:val="28"/>
          <w:lang w:val="hr-HR"/>
        </w:rPr>
        <w:t>2. Thẩm định, phê duyệt đề cương, kết quả kiểm định an toàn đập, hồ chứa thủy lợi thuộc thẩm quyền của UBND huyện.</w:t>
      </w:r>
    </w:p>
    <w:p w:rsidR="00DF500D" w:rsidRPr="00056810" w:rsidRDefault="00DF500D" w:rsidP="002D4AC6">
      <w:pPr>
        <w:widowControl w:val="0"/>
        <w:autoSpaceDE w:val="0"/>
        <w:autoSpaceDN w:val="0"/>
        <w:adjustRightInd w:val="0"/>
        <w:spacing w:after="80" w:line="240" w:lineRule="auto"/>
        <w:ind w:firstLine="720"/>
        <w:jc w:val="both"/>
        <w:rPr>
          <w:bCs/>
          <w:szCs w:val="28"/>
          <w:lang w:val="hr-HR"/>
        </w:rPr>
      </w:pPr>
      <w:r w:rsidRPr="00056810">
        <w:rPr>
          <w:szCs w:val="28"/>
        </w:rPr>
        <w:t xml:space="preserve"> 2.</w:t>
      </w:r>
      <w:r w:rsidRPr="00056810">
        <w:rPr>
          <w:bCs/>
          <w:szCs w:val="28"/>
          <w:lang w:val="hr-HR"/>
        </w:rPr>
        <w:t>1. Trình tự thực hiện</w:t>
      </w:r>
      <w:r w:rsidRPr="00056810">
        <w:rPr>
          <w:bCs/>
          <w:szCs w:val="28"/>
          <w:lang w:val="hr-HR"/>
        </w:rPr>
        <w:tab/>
      </w:r>
    </w:p>
    <w:p w:rsidR="00DF500D" w:rsidRPr="00056810" w:rsidRDefault="00DF500D" w:rsidP="002D4AC6">
      <w:pPr>
        <w:tabs>
          <w:tab w:val="left" w:pos="709"/>
        </w:tabs>
        <w:autoSpaceDE w:val="0"/>
        <w:autoSpaceDN w:val="0"/>
        <w:adjustRightInd w:val="0"/>
        <w:spacing w:after="80" w:line="240" w:lineRule="auto"/>
        <w:ind w:firstLine="709"/>
        <w:jc w:val="both"/>
        <w:rPr>
          <w:szCs w:val="28"/>
        </w:rPr>
      </w:pPr>
      <w:r w:rsidRPr="00056810">
        <w:rPr>
          <w:szCs w:val="28"/>
        </w:rPr>
        <w:t xml:space="preserve">- Bước 1: Tổ chức, cá nhân nộp hồ sơ tại Trung tâm </w:t>
      </w:r>
      <w:r w:rsidR="005573D4" w:rsidRPr="00056810">
        <w:rPr>
          <w:szCs w:val="28"/>
        </w:rPr>
        <w:t>H</w:t>
      </w:r>
      <w:r w:rsidRPr="00056810">
        <w:rPr>
          <w:szCs w:val="28"/>
        </w:rPr>
        <w:t xml:space="preserve">ành chính công cấp huyện. </w:t>
      </w:r>
      <w:r w:rsidRPr="00056810">
        <w:rPr>
          <w:szCs w:val="28"/>
          <w:lang w:val="vi-VN"/>
        </w:rPr>
        <w:t>Cán bộ tiếp nhận</w:t>
      </w:r>
      <w:r w:rsidR="00752077">
        <w:rPr>
          <w:szCs w:val="28"/>
        </w:rPr>
        <w:t xml:space="preserve"> </w:t>
      </w:r>
      <w:r w:rsidRPr="00056810">
        <w:rPr>
          <w:szCs w:val="28"/>
          <w:lang w:val="vi-VN"/>
        </w:rPr>
        <w:t>và trả kết quả kiểm tra tính đầy đủ, hợp lệ của hồ sơ:</w:t>
      </w:r>
    </w:p>
    <w:p w:rsidR="00DF500D" w:rsidRPr="00056810" w:rsidRDefault="00DF500D" w:rsidP="002D4AC6">
      <w:pPr>
        <w:spacing w:after="80" w:line="240" w:lineRule="auto"/>
        <w:ind w:firstLine="709"/>
        <w:jc w:val="both"/>
        <w:rPr>
          <w:szCs w:val="28"/>
        </w:rPr>
      </w:pPr>
      <w:r w:rsidRPr="00056810">
        <w:rPr>
          <w:szCs w:val="28"/>
        </w:rPr>
        <w:t>+ Nếu hồ sơ chưa đầy đủ hoặc không hợp lệ: Cán bộ trực tiếp hướng dẫn bổ sung, hoàn thiện hồ sơ theo quy định.</w:t>
      </w:r>
    </w:p>
    <w:p w:rsidR="00DF500D" w:rsidRPr="00056810" w:rsidRDefault="00DF500D" w:rsidP="002D4AC6">
      <w:pPr>
        <w:spacing w:after="80" w:line="240" w:lineRule="auto"/>
        <w:ind w:firstLine="709"/>
        <w:jc w:val="both"/>
        <w:rPr>
          <w:szCs w:val="28"/>
        </w:rPr>
      </w:pPr>
      <w:r w:rsidRPr="00056810">
        <w:rPr>
          <w:szCs w:val="28"/>
        </w:rPr>
        <w:t>+ Nếu hồ sơ đầy đủ, hợp lệ: Viế</w:t>
      </w:r>
      <w:r w:rsidR="00F65B9C" w:rsidRPr="00056810">
        <w:rPr>
          <w:szCs w:val="28"/>
        </w:rPr>
        <w:t>t G</w:t>
      </w:r>
      <w:r w:rsidRPr="00056810">
        <w:rPr>
          <w:szCs w:val="28"/>
        </w:rPr>
        <w:t>iấy biên nhận hồ sơ và viế</w:t>
      </w:r>
      <w:r w:rsidR="00F65B9C" w:rsidRPr="00056810">
        <w:rPr>
          <w:szCs w:val="28"/>
        </w:rPr>
        <w:t>t P</w:t>
      </w:r>
      <w:r w:rsidRPr="00056810">
        <w:rPr>
          <w:szCs w:val="28"/>
        </w:rPr>
        <w:t>hiếu hẹn trả kết quả cho tổ chức, cá nhân.</w:t>
      </w:r>
    </w:p>
    <w:p w:rsidR="00DF500D" w:rsidRPr="00056810" w:rsidRDefault="00DF500D" w:rsidP="002D4AC6">
      <w:pPr>
        <w:pStyle w:val="BodyText"/>
        <w:spacing w:after="80"/>
        <w:ind w:firstLine="720"/>
        <w:jc w:val="both"/>
        <w:rPr>
          <w:b/>
          <w:szCs w:val="28"/>
        </w:rPr>
      </w:pPr>
      <w:r w:rsidRPr="00056810">
        <w:rPr>
          <w:szCs w:val="28"/>
        </w:rPr>
        <w:t xml:space="preserve">- </w:t>
      </w:r>
      <w:r w:rsidRPr="00056810">
        <w:rPr>
          <w:szCs w:val="28"/>
          <w:lang w:val="vi-VN"/>
        </w:rPr>
        <w:t xml:space="preserve">Bước 2: </w:t>
      </w:r>
      <w:r w:rsidRPr="00056810">
        <w:rPr>
          <w:szCs w:val="28"/>
        </w:rPr>
        <w:t>Cán bộ chuyên môn tiếp nhận hồ sơ có trách nhiệm chuyển hồ sơ về Phòng Nông nghiệp và PTNT (Phòng Kinh tế) huyện để giải quyết theo quy định.</w:t>
      </w:r>
    </w:p>
    <w:p w:rsidR="00DF500D" w:rsidRPr="00056810" w:rsidRDefault="00DF500D" w:rsidP="002D4AC6">
      <w:pPr>
        <w:spacing w:after="80" w:line="240" w:lineRule="auto"/>
        <w:ind w:firstLine="720"/>
        <w:jc w:val="both"/>
        <w:rPr>
          <w:szCs w:val="28"/>
        </w:rPr>
      </w:pPr>
      <w:r w:rsidRPr="00056810">
        <w:rPr>
          <w:szCs w:val="28"/>
        </w:rPr>
        <w:t xml:space="preserve">- </w:t>
      </w:r>
      <w:r w:rsidRPr="00056810">
        <w:rPr>
          <w:szCs w:val="28"/>
          <w:lang w:val="vi-VN"/>
        </w:rPr>
        <w:t xml:space="preserve">Bước 3: </w:t>
      </w:r>
      <w:r w:rsidRPr="00056810">
        <w:rPr>
          <w:szCs w:val="28"/>
        </w:rPr>
        <w:t xml:space="preserve">Đến hẹn, </w:t>
      </w:r>
      <w:r w:rsidR="00752077">
        <w:rPr>
          <w:szCs w:val="28"/>
        </w:rPr>
        <w:t>tổ chức</w:t>
      </w:r>
      <w:r w:rsidRPr="00056810">
        <w:rPr>
          <w:szCs w:val="28"/>
        </w:rPr>
        <w:t xml:space="preserve">, cá nhân mang phiếu hẹn đến </w:t>
      </w:r>
      <w:r w:rsidRPr="00056810">
        <w:rPr>
          <w:szCs w:val="28"/>
          <w:lang w:val="nl-NL"/>
        </w:rPr>
        <w:t>Trung tâm Hành chính công cấp huyện</w:t>
      </w:r>
      <w:r w:rsidRPr="00056810">
        <w:rPr>
          <w:szCs w:val="28"/>
          <w:lang w:val="vi-VN"/>
        </w:rPr>
        <w:t xml:space="preserve"> </w:t>
      </w:r>
      <w:r w:rsidRPr="00056810">
        <w:rPr>
          <w:szCs w:val="28"/>
        </w:rPr>
        <w:t>để nhận kết quả.</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 xml:space="preserve">2.2. Cách thức thực hiện: Trực tiếp </w:t>
      </w:r>
      <w:r w:rsidRPr="00056810">
        <w:rPr>
          <w:szCs w:val="28"/>
          <w:lang w:val="nl-NL"/>
        </w:rPr>
        <w:t>Trung tâm Hành chính công cấp huyện</w:t>
      </w:r>
      <w:r w:rsidRPr="00056810">
        <w:rPr>
          <w:bCs/>
          <w:szCs w:val="28"/>
          <w:lang w:val="hr-HR"/>
        </w:rPr>
        <w:t xml:space="preserve"> hoặc gửi qua đường bưu điện.</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2.3. Thành phần, số lượng hồ sơ:</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a) Thành phần hồ sơ gồm:</w:t>
      </w:r>
    </w:p>
    <w:p w:rsidR="00DF500D" w:rsidRPr="00056810" w:rsidRDefault="00DF500D" w:rsidP="002D4AC6">
      <w:pPr>
        <w:spacing w:after="80" w:line="240" w:lineRule="auto"/>
        <w:ind w:firstLine="720"/>
        <w:jc w:val="both"/>
        <w:rPr>
          <w:szCs w:val="28"/>
        </w:rPr>
      </w:pPr>
      <w:r w:rsidRPr="00056810">
        <w:rPr>
          <w:szCs w:val="28"/>
        </w:rPr>
        <w:t>- Tờ trình đề nghị phê duyệt;</w:t>
      </w:r>
    </w:p>
    <w:p w:rsidR="00DF500D" w:rsidRPr="00056810" w:rsidRDefault="00DF500D" w:rsidP="002D4AC6">
      <w:pPr>
        <w:spacing w:after="80" w:line="240" w:lineRule="auto"/>
        <w:ind w:firstLine="720"/>
        <w:jc w:val="both"/>
        <w:rPr>
          <w:szCs w:val="28"/>
        </w:rPr>
      </w:pPr>
      <w:r w:rsidRPr="00056810">
        <w:rPr>
          <w:szCs w:val="28"/>
        </w:rPr>
        <w:t xml:space="preserve">- Dự thảo đề cương kiểm định an toàn đập, hồ chứa thủy lợi; </w:t>
      </w:r>
    </w:p>
    <w:p w:rsidR="00DF500D" w:rsidRPr="00056810" w:rsidRDefault="00DF500D" w:rsidP="002D4AC6">
      <w:pPr>
        <w:spacing w:after="80" w:line="240" w:lineRule="auto"/>
        <w:ind w:firstLine="720"/>
        <w:jc w:val="both"/>
        <w:rPr>
          <w:szCs w:val="28"/>
        </w:rPr>
      </w:pPr>
      <w:r w:rsidRPr="00056810">
        <w:rPr>
          <w:szCs w:val="28"/>
        </w:rPr>
        <w:t>- Các tài liệu liên quan khác kèm theo (nếu có).</w:t>
      </w:r>
    </w:p>
    <w:p w:rsidR="00F65B9C" w:rsidRPr="00056810" w:rsidRDefault="00DF500D" w:rsidP="00F65B9C">
      <w:pPr>
        <w:spacing w:after="80" w:line="240" w:lineRule="auto"/>
        <w:ind w:firstLine="720"/>
        <w:jc w:val="both"/>
        <w:rPr>
          <w:szCs w:val="28"/>
        </w:rPr>
      </w:pPr>
      <w:r w:rsidRPr="00056810">
        <w:rPr>
          <w:szCs w:val="28"/>
        </w:rPr>
        <w:t>b) Số lượng: 01 bộ.</w:t>
      </w:r>
    </w:p>
    <w:p w:rsidR="00F65B9C" w:rsidRPr="00056810" w:rsidRDefault="00DF500D" w:rsidP="00F65B9C">
      <w:pPr>
        <w:spacing w:after="80" w:line="240" w:lineRule="auto"/>
        <w:ind w:firstLine="720"/>
        <w:jc w:val="both"/>
        <w:rPr>
          <w:bCs/>
          <w:szCs w:val="28"/>
          <w:lang w:val="hr-HR"/>
        </w:rPr>
      </w:pPr>
      <w:r w:rsidRPr="00056810">
        <w:rPr>
          <w:bCs/>
          <w:szCs w:val="28"/>
          <w:lang w:val="hr-HR"/>
        </w:rPr>
        <w:t xml:space="preserve">2.4. Thời hạn giải quyết: </w:t>
      </w:r>
      <w:r w:rsidR="00F65B9C" w:rsidRPr="00056810">
        <w:rPr>
          <w:bCs/>
          <w:szCs w:val="28"/>
          <w:lang w:val="hr-HR"/>
        </w:rPr>
        <w:t>15 ngày làm việc kể từ ngày nhận đủ hồ sơ hợp lệ, trong đó:</w:t>
      </w:r>
    </w:p>
    <w:p w:rsidR="00F65B9C" w:rsidRPr="00056810" w:rsidRDefault="00F65B9C" w:rsidP="00F65B9C">
      <w:pPr>
        <w:spacing w:after="80" w:line="240" w:lineRule="auto"/>
        <w:ind w:firstLine="720"/>
        <w:jc w:val="both"/>
        <w:rPr>
          <w:bCs/>
          <w:szCs w:val="28"/>
          <w:lang w:val="hr-HR"/>
        </w:rPr>
      </w:pPr>
      <w:r w:rsidRPr="00056810">
        <w:rPr>
          <w:bCs/>
          <w:szCs w:val="28"/>
          <w:lang w:val="hr-HR"/>
        </w:rPr>
        <w:t>- Trung tâm Hành chính công cấp huyện tiếp nhận 0,5 ngày;</w:t>
      </w:r>
    </w:p>
    <w:p w:rsidR="00F65B9C" w:rsidRPr="00056810" w:rsidRDefault="00F65B9C" w:rsidP="00F65B9C">
      <w:pPr>
        <w:spacing w:after="80" w:line="240" w:lineRule="auto"/>
        <w:ind w:firstLine="720"/>
        <w:jc w:val="both"/>
        <w:rPr>
          <w:bCs/>
          <w:szCs w:val="28"/>
          <w:lang w:val="hr-HR"/>
        </w:rPr>
      </w:pPr>
      <w:r w:rsidRPr="00056810">
        <w:rPr>
          <w:bCs/>
          <w:szCs w:val="28"/>
          <w:lang w:val="hr-HR"/>
        </w:rPr>
        <w:t>- Phòng Nông nghiệp và PTNT (Phòng Kinh tế)  11 ngày;</w:t>
      </w:r>
    </w:p>
    <w:p w:rsidR="00F65B9C" w:rsidRPr="00056810" w:rsidRDefault="00F65B9C" w:rsidP="00F65B9C">
      <w:pPr>
        <w:spacing w:after="80" w:line="240" w:lineRule="auto"/>
        <w:ind w:firstLine="720"/>
        <w:jc w:val="both"/>
        <w:rPr>
          <w:bCs/>
          <w:szCs w:val="28"/>
          <w:lang w:val="hr-HR"/>
        </w:rPr>
      </w:pPr>
      <w:r w:rsidRPr="00056810">
        <w:rPr>
          <w:bCs/>
          <w:szCs w:val="28"/>
          <w:lang w:val="hr-HR"/>
        </w:rPr>
        <w:t>- Lãnh đạo UBND cấp huyện 3 ngày;</w:t>
      </w:r>
    </w:p>
    <w:p w:rsidR="00DF500D" w:rsidRPr="00056810" w:rsidRDefault="00F65B9C" w:rsidP="00F65B9C">
      <w:pPr>
        <w:keepNext/>
        <w:keepLines/>
        <w:spacing w:after="80" w:line="240" w:lineRule="auto"/>
        <w:ind w:firstLine="720"/>
        <w:jc w:val="both"/>
        <w:rPr>
          <w:bCs/>
          <w:szCs w:val="28"/>
          <w:lang w:val="hr-HR"/>
        </w:rPr>
      </w:pPr>
      <w:r w:rsidRPr="00056810">
        <w:rPr>
          <w:bCs/>
          <w:szCs w:val="28"/>
          <w:lang w:val="hr-HR"/>
        </w:rPr>
        <w:lastRenderedPageBreak/>
        <w:t>- Phòng Nông nghiệp và PTNT (Phòng Kinh tế) chuyển cho Trung tâm Hành chính công cấp huyện 0,5 ngày.</w:t>
      </w:r>
    </w:p>
    <w:p w:rsidR="00DF500D" w:rsidRPr="00056810" w:rsidRDefault="00DF500D" w:rsidP="00F65B9C">
      <w:pPr>
        <w:keepNext/>
        <w:keepLines/>
        <w:spacing w:after="80" w:line="240" w:lineRule="auto"/>
        <w:ind w:firstLine="720"/>
        <w:jc w:val="both"/>
        <w:rPr>
          <w:bCs/>
          <w:szCs w:val="28"/>
          <w:lang w:val="hr-HR"/>
        </w:rPr>
      </w:pPr>
      <w:r w:rsidRPr="00056810">
        <w:rPr>
          <w:bCs/>
          <w:szCs w:val="28"/>
          <w:lang w:val="hr-HR"/>
        </w:rPr>
        <w:t xml:space="preserve">2.5. Đối tượng thực hiện TTHC: Tổ chức, cá nhân. </w:t>
      </w:r>
    </w:p>
    <w:p w:rsidR="00DF500D" w:rsidRPr="00056810" w:rsidRDefault="00DF500D" w:rsidP="00F65B9C">
      <w:pPr>
        <w:keepNext/>
        <w:keepLines/>
        <w:spacing w:after="80" w:line="240" w:lineRule="auto"/>
        <w:ind w:firstLine="720"/>
        <w:jc w:val="both"/>
        <w:rPr>
          <w:szCs w:val="28"/>
        </w:rPr>
      </w:pPr>
      <w:r w:rsidRPr="00056810">
        <w:rPr>
          <w:bCs/>
          <w:szCs w:val="28"/>
          <w:lang w:val="hr-HR"/>
        </w:rPr>
        <w:t>2.6. Cơ quan giải quyết TTHC:</w:t>
      </w:r>
      <w:r w:rsidRPr="00056810">
        <w:rPr>
          <w:b/>
          <w:bCs/>
          <w:szCs w:val="28"/>
          <w:lang w:val="hr-HR"/>
        </w:rPr>
        <w:t xml:space="preserve"> </w:t>
      </w:r>
      <w:r w:rsidRPr="00056810">
        <w:rPr>
          <w:szCs w:val="28"/>
        </w:rPr>
        <w:t>Phòng Nông nghiệp và PTNT (Phòng Kinh tế)</w:t>
      </w:r>
      <w:r w:rsidRPr="00056810">
        <w:rPr>
          <w:szCs w:val="28"/>
          <w:lang w:val="vi-VN"/>
        </w:rPr>
        <w:t>.</w:t>
      </w:r>
    </w:p>
    <w:p w:rsidR="00DF500D" w:rsidRPr="00056810" w:rsidRDefault="00DF500D" w:rsidP="002D4AC6">
      <w:pPr>
        <w:spacing w:after="80" w:line="240" w:lineRule="auto"/>
        <w:ind w:firstLine="720"/>
        <w:jc w:val="both"/>
        <w:rPr>
          <w:bCs/>
          <w:szCs w:val="28"/>
          <w:lang w:val="hr-HR"/>
        </w:rPr>
      </w:pPr>
      <w:r w:rsidRPr="00056810">
        <w:rPr>
          <w:bCs/>
          <w:szCs w:val="28"/>
          <w:lang w:val="hr-HR"/>
        </w:rPr>
        <w:t>2.7. Kết quả thực hiện TTHC:</w:t>
      </w:r>
      <w:r w:rsidRPr="00056810">
        <w:rPr>
          <w:b/>
          <w:bCs/>
          <w:szCs w:val="28"/>
          <w:lang w:val="hr-HR"/>
        </w:rPr>
        <w:t xml:space="preserve"> </w:t>
      </w:r>
      <w:r w:rsidRPr="00056810">
        <w:rPr>
          <w:rFonts w:eastAsia="Arial Unicode MS"/>
          <w:szCs w:val="28"/>
        </w:rPr>
        <w:t>Đề cương, kết quả kiểm định được phê duyệt</w:t>
      </w:r>
    </w:p>
    <w:p w:rsidR="00DF500D" w:rsidRPr="00056810" w:rsidRDefault="00DF500D" w:rsidP="002D4AC6">
      <w:pPr>
        <w:spacing w:after="80" w:line="240" w:lineRule="auto"/>
        <w:ind w:firstLine="720"/>
        <w:jc w:val="both"/>
        <w:rPr>
          <w:bCs/>
          <w:szCs w:val="28"/>
          <w:lang w:val="hr-HR"/>
        </w:rPr>
      </w:pPr>
      <w:r w:rsidRPr="00056810">
        <w:rPr>
          <w:bCs/>
          <w:szCs w:val="28"/>
          <w:lang w:val="hr-HR"/>
        </w:rPr>
        <w:t>2.8. Phí, lệ phí:</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
          <w:bCs/>
          <w:szCs w:val="28"/>
          <w:lang w:val="hr-HR"/>
        </w:rPr>
      </w:pPr>
      <w:r w:rsidRPr="00056810">
        <w:rPr>
          <w:bCs/>
          <w:szCs w:val="28"/>
          <w:lang w:val="hr-HR"/>
        </w:rPr>
        <w:t>2.9. Tên mẫu đơn, tờ khai:</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Cs/>
          <w:szCs w:val="28"/>
          <w:lang w:val="hr-HR"/>
        </w:rPr>
      </w:pPr>
      <w:r w:rsidRPr="00056810">
        <w:rPr>
          <w:bCs/>
          <w:szCs w:val="28"/>
          <w:lang w:val="hr-HR"/>
        </w:rPr>
        <w:t>2.10. Điều kiện thực hiện TTHC:</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Cs/>
          <w:szCs w:val="28"/>
          <w:lang w:val="hr-HR"/>
        </w:rPr>
      </w:pPr>
      <w:r w:rsidRPr="00056810">
        <w:rPr>
          <w:bCs/>
          <w:szCs w:val="28"/>
          <w:lang w:val="hr-HR"/>
        </w:rPr>
        <w:t>2.11. Căn cứ pháp lý của TTHC.</w:t>
      </w:r>
    </w:p>
    <w:p w:rsidR="00DF500D" w:rsidRPr="00056810" w:rsidRDefault="00DF500D" w:rsidP="002D4AC6">
      <w:pPr>
        <w:widowControl w:val="0"/>
        <w:autoSpaceDE w:val="0"/>
        <w:autoSpaceDN w:val="0"/>
        <w:adjustRightInd w:val="0"/>
        <w:spacing w:after="80" w:line="240" w:lineRule="auto"/>
        <w:ind w:firstLine="720"/>
        <w:jc w:val="both"/>
        <w:rPr>
          <w:szCs w:val="28"/>
        </w:rPr>
      </w:pPr>
      <w:r w:rsidRPr="00056810">
        <w:rPr>
          <w:szCs w:val="28"/>
        </w:rPr>
        <w:t>- Luật Thủy lợi số 08/2017/QH14 ngày 19/6/2017;</w:t>
      </w:r>
    </w:p>
    <w:p w:rsidR="00DF500D" w:rsidRPr="00056810" w:rsidRDefault="00DF500D" w:rsidP="002D4AC6">
      <w:pPr>
        <w:spacing w:after="80" w:line="240" w:lineRule="auto"/>
        <w:ind w:firstLine="720"/>
        <w:jc w:val="both"/>
        <w:rPr>
          <w:szCs w:val="28"/>
        </w:rPr>
      </w:pPr>
      <w:r w:rsidRPr="00056810">
        <w:rPr>
          <w:szCs w:val="28"/>
        </w:rPr>
        <w:t>- Khoản 1; điểm c khoản 2; khoản 4 Điều 19,  Nghị định số 114/2018/NĐ-CP ngày 04/9/2018 của Chính phủ về quản lý an toàn đập, hồ chứa nước;</w:t>
      </w:r>
    </w:p>
    <w:p w:rsidR="00DF500D" w:rsidRPr="00056810" w:rsidRDefault="00DF500D" w:rsidP="002D4AC6">
      <w:pPr>
        <w:spacing w:after="80" w:line="240" w:lineRule="auto"/>
        <w:ind w:firstLine="720"/>
        <w:jc w:val="both"/>
        <w:rPr>
          <w:szCs w:val="28"/>
        </w:rPr>
      </w:pPr>
      <w:r w:rsidRPr="00056810">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F65B9C" w:rsidRPr="00056810" w:rsidRDefault="00F65B9C" w:rsidP="002D4AC6">
      <w:pPr>
        <w:spacing w:after="80" w:line="240" w:lineRule="auto"/>
        <w:ind w:firstLine="720"/>
        <w:jc w:val="both"/>
        <w:rPr>
          <w:szCs w:val="28"/>
        </w:rPr>
      </w:pPr>
    </w:p>
    <w:p w:rsidR="00DF500D" w:rsidRPr="00056810" w:rsidRDefault="00DF500D" w:rsidP="002D4AC6">
      <w:pPr>
        <w:spacing w:after="80" w:line="240" w:lineRule="auto"/>
        <w:ind w:firstLine="720"/>
        <w:jc w:val="both"/>
        <w:rPr>
          <w:b/>
          <w:bCs/>
          <w:szCs w:val="28"/>
          <w:lang w:val="hr-HR"/>
        </w:rPr>
      </w:pPr>
      <w:r w:rsidRPr="00056810">
        <w:rPr>
          <w:b/>
          <w:bCs/>
          <w:szCs w:val="28"/>
          <w:lang w:val="hr-HR"/>
        </w:rPr>
        <w:t>3. Thẩm định, phê duyệt phương án ứng phó thiên tai cho công trình, vùng hạ du đập trong quá trình thi công thuộc thẩm quyền của UBND huyện (trên địa bàn từ 02 xã trở lên).</w:t>
      </w:r>
    </w:p>
    <w:p w:rsidR="00DF500D" w:rsidRPr="00056810" w:rsidRDefault="00DF500D" w:rsidP="002D4AC6">
      <w:pPr>
        <w:widowControl w:val="0"/>
        <w:autoSpaceDE w:val="0"/>
        <w:autoSpaceDN w:val="0"/>
        <w:adjustRightInd w:val="0"/>
        <w:spacing w:after="80" w:line="240" w:lineRule="auto"/>
        <w:ind w:firstLine="720"/>
        <w:jc w:val="both"/>
        <w:rPr>
          <w:bCs/>
          <w:szCs w:val="28"/>
          <w:lang w:val="hr-HR"/>
        </w:rPr>
      </w:pPr>
      <w:r w:rsidRPr="00056810">
        <w:rPr>
          <w:szCs w:val="28"/>
        </w:rPr>
        <w:t>3.</w:t>
      </w:r>
      <w:r w:rsidRPr="00056810">
        <w:rPr>
          <w:bCs/>
          <w:szCs w:val="28"/>
          <w:lang w:val="hr-HR"/>
        </w:rPr>
        <w:t>1. Trình tự thực hiện</w:t>
      </w:r>
      <w:r w:rsidRPr="00056810">
        <w:rPr>
          <w:bCs/>
          <w:szCs w:val="28"/>
          <w:lang w:val="hr-HR"/>
        </w:rPr>
        <w:tab/>
      </w:r>
    </w:p>
    <w:p w:rsidR="00DF500D" w:rsidRPr="00056810" w:rsidRDefault="00DF500D" w:rsidP="002D4AC6">
      <w:pPr>
        <w:tabs>
          <w:tab w:val="left" w:pos="709"/>
        </w:tabs>
        <w:autoSpaceDE w:val="0"/>
        <w:autoSpaceDN w:val="0"/>
        <w:adjustRightInd w:val="0"/>
        <w:spacing w:after="80" w:line="240" w:lineRule="auto"/>
        <w:ind w:firstLine="709"/>
        <w:jc w:val="both"/>
        <w:rPr>
          <w:szCs w:val="28"/>
        </w:rPr>
      </w:pPr>
      <w:r w:rsidRPr="00056810">
        <w:rPr>
          <w:szCs w:val="28"/>
        </w:rPr>
        <w:t>- Bước 1: Tổ chức, cá nhân nộp hồ sơ tạ</w:t>
      </w:r>
      <w:r w:rsidR="005573D4" w:rsidRPr="00056810">
        <w:rPr>
          <w:szCs w:val="28"/>
        </w:rPr>
        <w:t>i Trung tâm H</w:t>
      </w:r>
      <w:r w:rsidRPr="00056810">
        <w:rPr>
          <w:szCs w:val="28"/>
        </w:rPr>
        <w:t xml:space="preserve">ành chính công cấp huyện. </w:t>
      </w:r>
      <w:r w:rsidRPr="00056810">
        <w:rPr>
          <w:szCs w:val="28"/>
          <w:lang w:val="vi-VN"/>
        </w:rPr>
        <w:t>Cán bộ tiếp nhậnvà trả kết quả kiểm tra tính đầy đủ, hợp lệ của hồ sơ:</w:t>
      </w:r>
    </w:p>
    <w:p w:rsidR="00DF500D" w:rsidRPr="00056810" w:rsidRDefault="00DF500D" w:rsidP="002D4AC6">
      <w:pPr>
        <w:spacing w:after="80" w:line="240" w:lineRule="auto"/>
        <w:ind w:firstLine="709"/>
        <w:jc w:val="both"/>
        <w:rPr>
          <w:szCs w:val="28"/>
        </w:rPr>
      </w:pPr>
      <w:r w:rsidRPr="00056810">
        <w:rPr>
          <w:szCs w:val="28"/>
        </w:rPr>
        <w:t>+ Nếu hồ sơ chưa đầy đủ hoặc không hợp lệ: Cán bộ trực tiếp hướng dẫn bổ sung, hoàn thiện hồ sơ theo quy định.</w:t>
      </w:r>
    </w:p>
    <w:p w:rsidR="00DF500D" w:rsidRPr="00056810" w:rsidRDefault="00DF500D" w:rsidP="002D4AC6">
      <w:pPr>
        <w:spacing w:after="80" w:line="240" w:lineRule="auto"/>
        <w:ind w:firstLine="709"/>
        <w:jc w:val="both"/>
        <w:rPr>
          <w:szCs w:val="28"/>
        </w:rPr>
      </w:pPr>
      <w:r w:rsidRPr="00056810">
        <w:rPr>
          <w:szCs w:val="28"/>
        </w:rPr>
        <w:t>+ Nếu hồ sơ đầy đủ, hợp lệ: Viế</w:t>
      </w:r>
      <w:r w:rsidR="00F65B9C" w:rsidRPr="00056810">
        <w:rPr>
          <w:szCs w:val="28"/>
        </w:rPr>
        <w:t>t G</w:t>
      </w:r>
      <w:r w:rsidRPr="00056810">
        <w:rPr>
          <w:szCs w:val="28"/>
        </w:rPr>
        <w:t>iấy biên nhận hồ sơ và viế</w:t>
      </w:r>
      <w:r w:rsidR="00F65B9C" w:rsidRPr="00056810">
        <w:rPr>
          <w:szCs w:val="28"/>
        </w:rPr>
        <w:t>t P</w:t>
      </w:r>
      <w:r w:rsidRPr="00056810">
        <w:rPr>
          <w:szCs w:val="28"/>
        </w:rPr>
        <w:t>hiếu hẹn trả kết quả cho tổ chức, cá nhân.</w:t>
      </w:r>
    </w:p>
    <w:p w:rsidR="00DF500D" w:rsidRPr="00056810" w:rsidRDefault="00DF500D" w:rsidP="002D4AC6">
      <w:pPr>
        <w:pStyle w:val="BodyText"/>
        <w:spacing w:after="80"/>
        <w:ind w:firstLine="720"/>
        <w:jc w:val="both"/>
        <w:rPr>
          <w:b/>
          <w:szCs w:val="28"/>
        </w:rPr>
      </w:pPr>
      <w:r w:rsidRPr="00056810">
        <w:rPr>
          <w:szCs w:val="28"/>
        </w:rPr>
        <w:t xml:space="preserve">- </w:t>
      </w:r>
      <w:r w:rsidRPr="00056810">
        <w:rPr>
          <w:szCs w:val="28"/>
          <w:lang w:val="vi-VN"/>
        </w:rPr>
        <w:t xml:space="preserve">Bước 2: </w:t>
      </w:r>
      <w:r w:rsidRPr="00056810">
        <w:rPr>
          <w:szCs w:val="28"/>
        </w:rPr>
        <w:t>Cán bộ chuyên môn tiếp nhận hồ sơ có trách nhiệm chuyển hồ sơ về Phòng Nông nghiệp và PTNT (phòng Kinh tế) huyện để giải quyết theo quy định.</w:t>
      </w:r>
    </w:p>
    <w:p w:rsidR="00DF500D" w:rsidRPr="00056810" w:rsidRDefault="00DF500D" w:rsidP="002D4AC6">
      <w:pPr>
        <w:spacing w:after="80" w:line="240" w:lineRule="auto"/>
        <w:ind w:firstLine="720"/>
        <w:jc w:val="both"/>
        <w:rPr>
          <w:szCs w:val="28"/>
        </w:rPr>
      </w:pPr>
      <w:r w:rsidRPr="00056810">
        <w:rPr>
          <w:szCs w:val="28"/>
        </w:rPr>
        <w:t xml:space="preserve">- </w:t>
      </w:r>
      <w:r w:rsidRPr="00056810">
        <w:rPr>
          <w:szCs w:val="28"/>
          <w:lang w:val="vi-VN"/>
        </w:rPr>
        <w:t xml:space="preserve">Bước 3: </w:t>
      </w:r>
      <w:r w:rsidRPr="00056810">
        <w:rPr>
          <w:szCs w:val="28"/>
        </w:rPr>
        <w:t xml:space="preserve">Đến hẹn, </w:t>
      </w:r>
      <w:r w:rsidR="00752077">
        <w:rPr>
          <w:szCs w:val="28"/>
        </w:rPr>
        <w:t>tổ chức</w:t>
      </w:r>
      <w:r w:rsidRPr="00056810">
        <w:rPr>
          <w:szCs w:val="28"/>
        </w:rPr>
        <w:t xml:space="preserve">, cá nhân mang phiếu hẹn đến </w:t>
      </w:r>
      <w:r w:rsidRPr="00056810">
        <w:rPr>
          <w:szCs w:val="28"/>
          <w:lang w:val="nl-NL"/>
        </w:rPr>
        <w:t>Trung tâm Hành chính công cấp huyện</w:t>
      </w:r>
      <w:r w:rsidRPr="00056810">
        <w:rPr>
          <w:szCs w:val="28"/>
          <w:lang w:val="vi-VN"/>
        </w:rPr>
        <w:t xml:space="preserve"> </w:t>
      </w:r>
      <w:r w:rsidRPr="00056810">
        <w:rPr>
          <w:szCs w:val="28"/>
        </w:rPr>
        <w:t>để nhận kết quả.</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 xml:space="preserve">3.2. Cách thức thực hiện: Trực tiếp </w:t>
      </w:r>
      <w:r w:rsidRPr="00056810">
        <w:rPr>
          <w:szCs w:val="28"/>
          <w:lang w:val="nl-NL"/>
        </w:rPr>
        <w:t>Trung tâm Hành chính công cấp huyện</w:t>
      </w:r>
      <w:r w:rsidRPr="00056810">
        <w:rPr>
          <w:bCs/>
          <w:szCs w:val="28"/>
          <w:lang w:val="hr-HR"/>
        </w:rPr>
        <w:t xml:space="preserve"> hoặc gửi qua đường bưu điện.</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3.3. Thành phần, số lượng hồ sơ:</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a) Thành phần hồ sơ gồm:</w:t>
      </w:r>
    </w:p>
    <w:p w:rsidR="00DF500D" w:rsidRPr="00056810" w:rsidRDefault="00DF500D" w:rsidP="002D4AC6">
      <w:pPr>
        <w:spacing w:after="80" w:line="240" w:lineRule="auto"/>
        <w:ind w:firstLine="720"/>
        <w:jc w:val="both"/>
        <w:rPr>
          <w:szCs w:val="28"/>
        </w:rPr>
      </w:pPr>
      <w:r w:rsidRPr="00056810">
        <w:rPr>
          <w:szCs w:val="28"/>
        </w:rPr>
        <w:t>- Tờ trình đề nghị phê duyệt phương án ứng phó thiên tai cho công trình, vùng hạ du đập;</w:t>
      </w:r>
    </w:p>
    <w:p w:rsidR="00DF500D" w:rsidRPr="00056810" w:rsidRDefault="00DF500D" w:rsidP="002D4AC6">
      <w:pPr>
        <w:spacing w:after="80" w:line="240" w:lineRule="auto"/>
        <w:ind w:firstLine="720"/>
        <w:jc w:val="both"/>
        <w:rPr>
          <w:szCs w:val="28"/>
        </w:rPr>
      </w:pPr>
      <w:r w:rsidRPr="00056810">
        <w:rPr>
          <w:szCs w:val="28"/>
        </w:rPr>
        <w:lastRenderedPageBreak/>
        <w:t>- Dự thảo phương án ứng phó thiên tai cho công trình, vùng hạ du đập;</w:t>
      </w:r>
    </w:p>
    <w:p w:rsidR="00DF500D" w:rsidRPr="00056810" w:rsidRDefault="00DF500D" w:rsidP="002D4AC6">
      <w:pPr>
        <w:spacing w:after="80" w:line="240" w:lineRule="auto"/>
        <w:ind w:firstLine="720"/>
        <w:jc w:val="both"/>
        <w:rPr>
          <w:szCs w:val="28"/>
        </w:rPr>
      </w:pPr>
      <w:r w:rsidRPr="00056810">
        <w:rPr>
          <w:szCs w:val="28"/>
        </w:rPr>
        <w:t>- Báo cáo kết quả tính toán kỹ thuật;</w:t>
      </w:r>
    </w:p>
    <w:p w:rsidR="00DF500D" w:rsidRPr="00056810" w:rsidRDefault="00DF500D" w:rsidP="002D4AC6">
      <w:pPr>
        <w:spacing w:after="80" w:line="240" w:lineRule="auto"/>
        <w:ind w:firstLine="720"/>
        <w:jc w:val="both"/>
        <w:rPr>
          <w:szCs w:val="28"/>
        </w:rPr>
      </w:pPr>
      <w:r w:rsidRPr="00056810">
        <w:rPr>
          <w:szCs w:val="28"/>
        </w:rPr>
        <w:t>- Văn bản góp ý kiến của các cơ quan, đơn vị liên quan;</w:t>
      </w:r>
    </w:p>
    <w:p w:rsidR="00DF500D" w:rsidRPr="00056810" w:rsidRDefault="00DF500D" w:rsidP="002D4AC6">
      <w:pPr>
        <w:spacing w:after="80" w:line="240" w:lineRule="auto"/>
        <w:ind w:firstLine="720"/>
        <w:jc w:val="both"/>
        <w:rPr>
          <w:szCs w:val="28"/>
        </w:rPr>
      </w:pPr>
      <w:r w:rsidRPr="00056810">
        <w:rPr>
          <w:szCs w:val="28"/>
        </w:rPr>
        <w:t>- Các tài liệu liên quan khác kèm theo (nếu có).</w:t>
      </w:r>
    </w:p>
    <w:p w:rsidR="00DF500D" w:rsidRPr="00056810" w:rsidRDefault="00DF500D" w:rsidP="002D4AC6">
      <w:pPr>
        <w:spacing w:after="80" w:line="240" w:lineRule="auto"/>
        <w:ind w:firstLine="720"/>
        <w:jc w:val="both"/>
        <w:rPr>
          <w:szCs w:val="28"/>
        </w:rPr>
      </w:pPr>
      <w:r w:rsidRPr="00056810">
        <w:rPr>
          <w:szCs w:val="28"/>
        </w:rPr>
        <w:t>b) Số lượng: 01 bộ.</w:t>
      </w:r>
    </w:p>
    <w:p w:rsidR="00F65B9C" w:rsidRPr="00056810" w:rsidRDefault="00DF500D" w:rsidP="00F65B9C">
      <w:pPr>
        <w:spacing w:after="80" w:line="240" w:lineRule="auto"/>
        <w:ind w:firstLine="720"/>
        <w:jc w:val="both"/>
        <w:rPr>
          <w:szCs w:val="28"/>
        </w:rPr>
      </w:pPr>
      <w:r w:rsidRPr="00056810">
        <w:rPr>
          <w:szCs w:val="28"/>
        </w:rPr>
        <w:t xml:space="preserve">3.4. Thời hạn giải quyết: </w:t>
      </w:r>
      <w:r w:rsidR="00F65B9C" w:rsidRPr="00056810">
        <w:rPr>
          <w:szCs w:val="28"/>
        </w:rPr>
        <w:t>20 ngày làm việc kể từ ngày nhận đủ hồ sơ hợp lệ, trong đó:</w:t>
      </w:r>
    </w:p>
    <w:p w:rsidR="00F65B9C" w:rsidRPr="00056810" w:rsidRDefault="00F65B9C" w:rsidP="00F65B9C">
      <w:pPr>
        <w:spacing w:after="80" w:line="240" w:lineRule="auto"/>
        <w:ind w:firstLine="720"/>
        <w:jc w:val="both"/>
        <w:rPr>
          <w:szCs w:val="28"/>
        </w:rPr>
      </w:pPr>
      <w:r w:rsidRPr="00056810">
        <w:rPr>
          <w:szCs w:val="28"/>
        </w:rPr>
        <w:t>- Trung tâm Hành chính công cấp huyện tiếp nhận 0,5 ngày;</w:t>
      </w:r>
    </w:p>
    <w:p w:rsidR="00F65B9C" w:rsidRPr="00056810" w:rsidRDefault="00F65B9C" w:rsidP="00F65B9C">
      <w:pPr>
        <w:spacing w:after="80" w:line="240" w:lineRule="auto"/>
        <w:ind w:firstLine="720"/>
        <w:jc w:val="both"/>
        <w:rPr>
          <w:szCs w:val="28"/>
        </w:rPr>
      </w:pPr>
      <w:r w:rsidRPr="00056810">
        <w:rPr>
          <w:szCs w:val="28"/>
        </w:rPr>
        <w:t>- Phòng Nông nghiệp và PTNT (Phòng Kinh tế)  15 ngày;</w:t>
      </w:r>
    </w:p>
    <w:p w:rsidR="00F65B9C" w:rsidRPr="00056810" w:rsidRDefault="00F65B9C" w:rsidP="00F65B9C">
      <w:pPr>
        <w:spacing w:after="80" w:line="240" w:lineRule="auto"/>
        <w:ind w:firstLine="720"/>
        <w:jc w:val="both"/>
        <w:rPr>
          <w:szCs w:val="28"/>
        </w:rPr>
      </w:pPr>
      <w:r w:rsidRPr="00056810">
        <w:rPr>
          <w:szCs w:val="28"/>
        </w:rPr>
        <w:t>- Lãnh đạo UBND cấp huyện 4 ngày;</w:t>
      </w:r>
    </w:p>
    <w:p w:rsidR="00DF500D" w:rsidRPr="00056810" w:rsidRDefault="00F65B9C" w:rsidP="00F65B9C">
      <w:pPr>
        <w:spacing w:after="80" w:line="240" w:lineRule="auto"/>
        <w:ind w:firstLine="720"/>
        <w:jc w:val="both"/>
        <w:rPr>
          <w:szCs w:val="28"/>
        </w:rPr>
      </w:pPr>
      <w:r w:rsidRPr="00056810">
        <w:rPr>
          <w:szCs w:val="28"/>
        </w:rPr>
        <w:t>- Phòng Nông nghiệp và PTNT (Phòng Kinh tế) chuyển cho Trung tâm Hành chính công cấp huyện 0,5 ngày.</w:t>
      </w:r>
    </w:p>
    <w:p w:rsidR="00DF500D" w:rsidRPr="00056810" w:rsidRDefault="00DF500D" w:rsidP="002D4AC6">
      <w:pPr>
        <w:spacing w:after="80" w:line="240" w:lineRule="auto"/>
        <w:ind w:firstLine="720"/>
        <w:jc w:val="both"/>
        <w:rPr>
          <w:bCs/>
          <w:szCs w:val="28"/>
          <w:lang w:val="hr-HR"/>
        </w:rPr>
      </w:pPr>
      <w:r w:rsidRPr="00056810">
        <w:rPr>
          <w:bCs/>
          <w:szCs w:val="28"/>
          <w:lang w:val="hr-HR"/>
        </w:rPr>
        <w:t xml:space="preserve">3.5. Đối tượng thực hiện TTHC: Tổ chức, cá nhân. </w:t>
      </w:r>
    </w:p>
    <w:p w:rsidR="00DF500D" w:rsidRPr="00056810" w:rsidRDefault="00DF500D" w:rsidP="002D4AC6">
      <w:pPr>
        <w:spacing w:after="80" w:line="240" w:lineRule="auto"/>
        <w:ind w:firstLine="720"/>
        <w:jc w:val="both"/>
        <w:rPr>
          <w:szCs w:val="28"/>
        </w:rPr>
      </w:pPr>
      <w:r w:rsidRPr="00056810">
        <w:rPr>
          <w:bCs/>
          <w:szCs w:val="28"/>
          <w:lang w:val="hr-HR"/>
        </w:rPr>
        <w:t>3.6. Cơ quan giải quyết TTHC:</w:t>
      </w:r>
      <w:r w:rsidRPr="00056810">
        <w:rPr>
          <w:b/>
          <w:bCs/>
          <w:szCs w:val="28"/>
          <w:lang w:val="hr-HR"/>
        </w:rPr>
        <w:t xml:space="preserve"> </w:t>
      </w:r>
      <w:r w:rsidRPr="00056810">
        <w:rPr>
          <w:szCs w:val="28"/>
        </w:rPr>
        <w:t>Phòng Nông nghiệp và PTNT (Phòng Kinh tế).</w:t>
      </w:r>
    </w:p>
    <w:p w:rsidR="00DF500D" w:rsidRPr="00056810" w:rsidRDefault="00DF500D" w:rsidP="002D4AC6">
      <w:pPr>
        <w:spacing w:after="80" w:line="240" w:lineRule="auto"/>
        <w:ind w:firstLine="720"/>
        <w:jc w:val="both"/>
        <w:rPr>
          <w:bCs/>
          <w:szCs w:val="28"/>
          <w:lang w:val="hr-HR"/>
        </w:rPr>
      </w:pPr>
      <w:r w:rsidRPr="00056810">
        <w:rPr>
          <w:bCs/>
          <w:szCs w:val="28"/>
          <w:lang w:val="hr-HR"/>
        </w:rPr>
        <w:t>3.7. Kết quả thực hiện TTHC:</w:t>
      </w:r>
      <w:r w:rsidRPr="00056810">
        <w:rPr>
          <w:b/>
          <w:bCs/>
          <w:szCs w:val="28"/>
          <w:lang w:val="hr-HR"/>
        </w:rPr>
        <w:t xml:space="preserve"> </w:t>
      </w:r>
      <w:r w:rsidRPr="00056810">
        <w:rPr>
          <w:bCs/>
          <w:szCs w:val="28"/>
          <w:lang w:val="hr-HR"/>
        </w:rPr>
        <w:t xml:space="preserve">Phương án được phê duyệt. </w:t>
      </w:r>
    </w:p>
    <w:p w:rsidR="00DF500D" w:rsidRPr="00056810" w:rsidRDefault="00DF500D" w:rsidP="002D4AC6">
      <w:pPr>
        <w:spacing w:after="80" w:line="240" w:lineRule="auto"/>
        <w:ind w:firstLine="720"/>
        <w:jc w:val="both"/>
        <w:rPr>
          <w:bCs/>
          <w:szCs w:val="28"/>
          <w:lang w:val="hr-HR"/>
        </w:rPr>
      </w:pPr>
      <w:r w:rsidRPr="00056810">
        <w:rPr>
          <w:bCs/>
          <w:szCs w:val="28"/>
          <w:lang w:val="hr-HR"/>
        </w:rPr>
        <w:t>3.8. Phí, lệ phí:</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szCs w:val="28"/>
        </w:rPr>
      </w:pPr>
      <w:r w:rsidRPr="00056810">
        <w:rPr>
          <w:bCs/>
          <w:szCs w:val="28"/>
          <w:lang w:val="hr-HR"/>
        </w:rPr>
        <w:t xml:space="preserve">3.9. Tên mẫu đơn, tờ khai: </w:t>
      </w:r>
      <w:r w:rsidRPr="00056810">
        <w:rPr>
          <w:szCs w:val="28"/>
        </w:rPr>
        <w:t>Không.</w:t>
      </w:r>
    </w:p>
    <w:p w:rsidR="00DF500D" w:rsidRPr="00056810" w:rsidRDefault="00DF500D" w:rsidP="002D4AC6">
      <w:pPr>
        <w:spacing w:after="80" w:line="240" w:lineRule="auto"/>
        <w:ind w:firstLine="720"/>
        <w:jc w:val="both"/>
        <w:rPr>
          <w:b/>
          <w:bCs/>
          <w:szCs w:val="28"/>
          <w:lang w:val="hr-HR"/>
        </w:rPr>
      </w:pPr>
      <w:r w:rsidRPr="00056810">
        <w:rPr>
          <w:bCs/>
          <w:szCs w:val="28"/>
          <w:lang w:val="hr-HR"/>
        </w:rPr>
        <w:t>3.10. Điều kiện thực hiện TTHC:</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
          <w:bCs/>
          <w:szCs w:val="28"/>
          <w:lang w:val="hr-HR"/>
        </w:rPr>
      </w:pPr>
      <w:r w:rsidRPr="00056810">
        <w:rPr>
          <w:bCs/>
          <w:szCs w:val="28"/>
          <w:lang w:val="hr-HR"/>
        </w:rPr>
        <w:t>3.11. Căn cứ pháp lý của TTHC:</w:t>
      </w:r>
    </w:p>
    <w:p w:rsidR="00DF500D" w:rsidRPr="00056810" w:rsidRDefault="00DF500D" w:rsidP="002D4AC6">
      <w:pPr>
        <w:widowControl w:val="0"/>
        <w:autoSpaceDE w:val="0"/>
        <w:autoSpaceDN w:val="0"/>
        <w:adjustRightInd w:val="0"/>
        <w:spacing w:after="80" w:line="240" w:lineRule="auto"/>
        <w:ind w:firstLine="720"/>
        <w:jc w:val="both"/>
        <w:rPr>
          <w:szCs w:val="28"/>
        </w:rPr>
      </w:pPr>
      <w:r w:rsidRPr="00056810">
        <w:rPr>
          <w:szCs w:val="28"/>
        </w:rPr>
        <w:t>- Luật Thủy lợi số 08/2017/QH14 ngày 19/6/2017;</w:t>
      </w:r>
    </w:p>
    <w:p w:rsidR="00DF500D" w:rsidRPr="00056810" w:rsidRDefault="00DF500D" w:rsidP="002D4AC6">
      <w:pPr>
        <w:spacing w:after="80" w:line="240" w:lineRule="auto"/>
        <w:ind w:firstLine="720"/>
        <w:jc w:val="both"/>
        <w:rPr>
          <w:szCs w:val="28"/>
        </w:rPr>
      </w:pPr>
      <w:r w:rsidRPr="00056810">
        <w:rPr>
          <w:szCs w:val="28"/>
        </w:rPr>
        <w:t>- Khoản 1; khoản 3; điểm b khoản 4; điểm b khoản 5 - Điều 7,  Nghị định 114/2018/NĐ-CP ngày 04/9/2018 của Chính phủ về quản lý an toàn đập, hồ chứa nước;</w:t>
      </w:r>
    </w:p>
    <w:p w:rsidR="00DF500D" w:rsidRPr="00056810" w:rsidRDefault="00DF500D" w:rsidP="002D4AC6">
      <w:pPr>
        <w:spacing w:after="80" w:line="240" w:lineRule="auto"/>
        <w:ind w:firstLine="720"/>
        <w:jc w:val="both"/>
        <w:rPr>
          <w:szCs w:val="28"/>
        </w:rPr>
      </w:pPr>
      <w:r w:rsidRPr="00056810">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F65B9C" w:rsidRPr="00056810" w:rsidRDefault="00F65B9C" w:rsidP="002D4AC6">
      <w:pPr>
        <w:spacing w:after="80" w:line="240" w:lineRule="auto"/>
        <w:ind w:firstLine="720"/>
        <w:jc w:val="both"/>
        <w:rPr>
          <w:szCs w:val="28"/>
        </w:rPr>
      </w:pPr>
    </w:p>
    <w:p w:rsidR="00DF500D" w:rsidRPr="00056810" w:rsidRDefault="00DF500D" w:rsidP="002D4AC6">
      <w:pPr>
        <w:spacing w:after="80" w:line="240" w:lineRule="auto"/>
        <w:ind w:firstLine="720"/>
        <w:jc w:val="both"/>
        <w:rPr>
          <w:b/>
          <w:bCs/>
          <w:szCs w:val="28"/>
          <w:lang w:val="hr-HR"/>
        </w:rPr>
      </w:pPr>
      <w:r w:rsidRPr="00056810">
        <w:rPr>
          <w:b/>
          <w:bCs/>
          <w:szCs w:val="28"/>
          <w:lang w:val="hr-HR"/>
        </w:rPr>
        <w:t>4. Thẩm định, phê duyệt phương án ứng phó với tình huống khẩn cấp thuộc thẩm quyền của UBND huyện (trên địa bàn từ 02 xã trở lên).</w:t>
      </w:r>
    </w:p>
    <w:p w:rsidR="00DF500D" w:rsidRPr="00056810" w:rsidRDefault="00DF500D" w:rsidP="002D4AC6">
      <w:pPr>
        <w:widowControl w:val="0"/>
        <w:autoSpaceDE w:val="0"/>
        <w:autoSpaceDN w:val="0"/>
        <w:adjustRightInd w:val="0"/>
        <w:spacing w:after="80" w:line="240" w:lineRule="auto"/>
        <w:ind w:firstLine="720"/>
        <w:jc w:val="both"/>
        <w:rPr>
          <w:bCs/>
          <w:szCs w:val="28"/>
          <w:lang w:val="hr-HR"/>
        </w:rPr>
      </w:pPr>
      <w:r w:rsidRPr="00056810">
        <w:rPr>
          <w:szCs w:val="28"/>
        </w:rPr>
        <w:t>4.</w:t>
      </w:r>
      <w:r w:rsidRPr="00056810">
        <w:rPr>
          <w:bCs/>
          <w:szCs w:val="28"/>
          <w:lang w:val="hr-HR"/>
        </w:rPr>
        <w:t>1. Trình tự thực hiện</w:t>
      </w:r>
      <w:r w:rsidRPr="00056810">
        <w:rPr>
          <w:bCs/>
          <w:szCs w:val="28"/>
          <w:lang w:val="hr-HR"/>
        </w:rPr>
        <w:tab/>
      </w:r>
    </w:p>
    <w:p w:rsidR="00DF500D" w:rsidRPr="00056810" w:rsidRDefault="00DF500D" w:rsidP="002D4AC6">
      <w:pPr>
        <w:tabs>
          <w:tab w:val="left" w:pos="709"/>
        </w:tabs>
        <w:autoSpaceDE w:val="0"/>
        <w:autoSpaceDN w:val="0"/>
        <w:adjustRightInd w:val="0"/>
        <w:spacing w:after="80" w:line="240" w:lineRule="auto"/>
        <w:ind w:firstLine="709"/>
        <w:jc w:val="both"/>
        <w:rPr>
          <w:szCs w:val="28"/>
        </w:rPr>
      </w:pPr>
      <w:r w:rsidRPr="00056810">
        <w:rPr>
          <w:szCs w:val="28"/>
        </w:rPr>
        <w:t>- Bước 1: Tổ chức, cá nhân nộp hồ sơ tạ</w:t>
      </w:r>
      <w:r w:rsidR="005573D4" w:rsidRPr="00056810">
        <w:rPr>
          <w:szCs w:val="28"/>
        </w:rPr>
        <w:t>i Trung tâm H</w:t>
      </w:r>
      <w:r w:rsidRPr="00056810">
        <w:rPr>
          <w:szCs w:val="28"/>
        </w:rPr>
        <w:t xml:space="preserve">ành chính công cấp huyện. </w:t>
      </w:r>
      <w:r w:rsidRPr="00056810">
        <w:rPr>
          <w:szCs w:val="28"/>
          <w:lang w:val="vi-VN"/>
        </w:rPr>
        <w:t>Cán bộ tiếp nhậnvà trả kết quả kiểm tra tính đầy đủ, hợp lệ của hồ sơ:</w:t>
      </w:r>
    </w:p>
    <w:p w:rsidR="00DF500D" w:rsidRPr="00056810" w:rsidRDefault="00DF500D" w:rsidP="002D4AC6">
      <w:pPr>
        <w:spacing w:after="80" w:line="240" w:lineRule="auto"/>
        <w:ind w:firstLine="709"/>
        <w:jc w:val="both"/>
        <w:rPr>
          <w:szCs w:val="28"/>
        </w:rPr>
      </w:pPr>
      <w:r w:rsidRPr="00056810">
        <w:rPr>
          <w:szCs w:val="28"/>
        </w:rPr>
        <w:t>+ Nếu hồ sơ chưa đầy đủ hoặc không hợp lệ: Cán bộ trực tiếp hướng dẫn bổ sung, hoàn thiện hồ sơ theo quy định.</w:t>
      </w:r>
    </w:p>
    <w:p w:rsidR="00DF500D" w:rsidRPr="00056810" w:rsidRDefault="00DF500D" w:rsidP="002D4AC6">
      <w:pPr>
        <w:spacing w:after="80" w:line="240" w:lineRule="auto"/>
        <w:ind w:firstLine="709"/>
        <w:jc w:val="both"/>
        <w:rPr>
          <w:szCs w:val="28"/>
        </w:rPr>
      </w:pPr>
      <w:r w:rsidRPr="00056810">
        <w:rPr>
          <w:szCs w:val="28"/>
        </w:rPr>
        <w:t xml:space="preserve">+ Nếu hồ sơ đầy đủ, hợp lệ: Viết </w:t>
      </w:r>
      <w:r w:rsidR="00F65B9C" w:rsidRPr="00056810">
        <w:rPr>
          <w:szCs w:val="28"/>
        </w:rPr>
        <w:t>G</w:t>
      </w:r>
      <w:r w:rsidRPr="00056810">
        <w:rPr>
          <w:szCs w:val="28"/>
        </w:rPr>
        <w:t>iấy biên nhận hồ sơ và viế</w:t>
      </w:r>
      <w:r w:rsidR="00F65B9C" w:rsidRPr="00056810">
        <w:rPr>
          <w:szCs w:val="28"/>
        </w:rPr>
        <w:t>t P</w:t>
      </w:r>
      <w:r w:rsidRPr="00056810">
        <w:rPr>
          <w:szCs w:val="28"/>
        </w:rPr>
        <w:t>hiếu hẹn trả kết quả cho tổ chức, cá nhân.</w:t>
      </w:r>
    </w:p>
    <w:p w:rsidR="00DF500D" w:rsidRPr="00056810" w:rsidRDefault="00DF500D" w:rsidP="002D4AC6">
      <w:pPr>
        <w:pStyle w:val="BodyText"/>
        <w:spacing w:after="80"/>
        <w:ind w:firstLine="720"/>
        <w:jc w:val="both"/>
        <w:rPr>
          <w:b/>
          <w:szCs w:val="28"/>
        </w:rPr>
      </w:pPr>
      <w:r w:rsidRPr="00056810">
        <w:rPr>
          <w:szCs w:val="28"/>
        </w:rPr>
        <w:lastRenderedPageBreak/>
        <w:t xml:space="preserve">- </w:t>
      </w:r>
      <w:r w:rsidRPr="00056810">
        <w:rPr>
          <w:szCs w:val="28"/>
          <w:lang w:val="vi-VN"/>
        </w:rPr>
        <w:t xml:space="preserve">Bước 2: </w:t>
      </w:r>
      <w:r w:rsidRPr="00056810">
        <w:rPr>
          <w:szCs w:val="28"/>
        </w:rPr>
        <w:t>Cán bộ chuyên môn tiếp nhận hồ sơ có trách nhiệm chuyển hồ sơ về Phòng Nông nghiệp và PTNT (phòng Kinh tế) huyện để giải quyết theo quy định.</w:t>
      </w:r>
    </w:p>
    <w:p w:rsidR="00DF500D" w:rsidRPr="00056810" w:rsidRDefault="00DF500D" w:rsidP="002D4AC6">
      <w:pPr>
        <w:spacing w:after="80" w:line="240" w:lineRule="auto"/>
        <w:ind w:firstLine="720"/>
        <w:jc w:val="both"/>
        <w:rPr>
          <w:szCs w:val="28"/>
        </w:rPr>
      </w:pPr>
      <w:r w:rsidRPr="00056810">
        <w:rPr>
          <w:szCs w:val="28"/>
        </w:rPr>
        <w:t xml:space="preserve">- </w:t>
      </w:r>
      <w:r w:rsidRPr="00056810">
        <w:rPr>
          <w:szCs w:val="28"/>
          <w:lang w:val="vi-VN"/>
        </w:rPr>
        <w:t xml:space="preserve">Bước 3: </w:t>
      </w:r>
      <w:r w:rsidRPr="00056810">
        <w:rPr>
          <w:szCs w:val="28"/>
        </w:rPr>
        <w:t xml:space="preserve">Đến hẹn, </w:t>
      </w:r>
      <w:r w:rsidR="00752077">
        <w:rPr>
          <w:szCs w:val="28"/>
        </w:rPr>
        <w:t>tổ chức</w:t>
      </w:r>
      <w:r w:rsidRPr="00056810">
        <w:rPr>
          <w:szCs w:val="28"/>
        </w:rPr>
        <w:t xml:space="preserve">, cá nhân mang phiếu hẹn đến </w:t>
      </w:r>
      <w:r w:rsidRPr="00056810">
        <w:rPr>
          <w:szCs w:val="28"/>
          <w:lang w:val="nl-NL"/>
        </w:rPr>
        <w:t>Trung tâm Hành chính công cấp huyện</w:t>
      </w:r>
      <w:r w:rsidRPr="00056810">
        <w:rPr>
          <w:szCs w:val="28"/>
          <w:lang w:val="vi-VN"/>
        </w:rPr>
        <w:t xml:space="preserve"> </w:t>
      </w:r>
      <w:r w:rsidRPr="00056810">
        <w:rPr>
          <w:szCs w:val="28"/>
        </w:rPr>
        <w:t>để nhận kết quả.</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 xml:space="preserve">4.2. Cách thức thực hiện: Trực tiếp </w:t>
      </w:r>
      <w:r w:rsidRPr="00056810">
        <w:rPr>
          <w:szCs w:val="28"/>
          <w:lang w:val="nl-NL"/>
        </w:rPr>
        <w:t>Trung tâm Hành chính công cấp huyện</w:t>
      </w:r>
      <w:r w:rsidRPr="00056810">
        <w:rPr>
          <w:bCs/>
          <w:szCs w:val="28"/>
          <w:lang w:val="hr-HR"/>
        </w:rPr>
        <w:t xml:space="preserve"> hoặc gửi qua đường bưu điện.</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4.3. Thành phần, số lượng hồ sơ:</w:t>
      </w:r>
    </w:p>
    <w:p w:rsidR="00DF500D" w:rsidRPr="00056810" w:rsidRDefault="00DF500D" w:rsidP="002D4AC6">
      <w:pPr>
        <w:keepNext/>
        <w:keepLines/>
        <w:spacing w:after="80" w:line="240" w:lineRule="auto"/>
        <w:ind w:firstLine="720"/>
        <w:jc w:val="both"/>
        <w:rPr>
          <w:bCs/>
          <w:szCs w:val="28"/>
          <w:lang w:val="hr-HR"/>
        </w:rPr>
      </w:pPr>
      <w:r w:rsidRPr="00056810">
        <w:rPr>
          <w:bCs/>
          <w:szCs w:val="28"/>
          <w:lang w:val="hr-HR"/>
        </w:rPr>
        <w:t>a) Thành phần hồ sơ gồm:</w:t>
      </w:r>
    </w:p>
    <w:p w:rsidR="00DF500D" w:rsidRPr="00056810" w:rsidRDefault="00DF500D" w:rsidP="002D4AC6">
      <w:pPr>
        <w:spacing w:after="80" w:line="240" w:lineRule="auto"/>
        <w:ind w:firstLine="720"/>
        <w:jc w:val="both"/>
        <w:rPr>
          <w:szCs w:val="28"/>
        </w:rPr>
      </w:pPr>
      <w:r w:rsidRPr="00056810">
        <w:rPr>
          <w:szCs w:val="28"/>
        </w:rPr>
        <w:t>- Tờ trình đề nghị phê duyệt;</w:t>
      </w:r>
    </w:p>
    <w:p w:rsidR="00DF500D" w:rsidRPr="00056810" w:rsidRDefault="00DF500D" w:rsidP="002D4AC6">
      <w:pPr>
        <w:spacing w:after="80" w:line="240" w:lineRule="auto"/>
        <w:ind w:firstLine="720"/>
        <w:jc w:val="both"/>
        <w:rPr>
          <w:szCs w:val="28"/>
        </w:rPr>
      </w:pPr>
      <w:r w:rsidRPr="00056810">
        <w:rPr>
          <w:szCs w:val="28"/>
        </w:rPr>
        <w:t>- Dự thảo phương án ứng phó với tình huống khẩn cấp;</w:t>
      </w:r>
    </w:p>
    <w:p w:rsidR="00DF500D" w:rsidRPr="00056810" w:rsidRDefault="00DF500D" w:rsidP="002D4AC6">
      <w:pPr>
        <w:spacing w:after="80" w:line="240" w:lineRule="auto"/>
        <w:ind w:firstLine="720"/>
        <w:jc w:val="both"/>
        <w:rPr>
          <w:szCs w:val="28"/>
        </w:rPr>
      </w:pPr>
      <w:r w:rsidRPr="00056810">
        <w:rPr>
          <w:szCs w:val="28"/>
        </w:rPr>
        <w:t>- Báo cáo kết quả tính toán kỹ thuật;</w:t>
      </w:r>
    </w:p>
    <w:p w:rsidR="00DF500D" w:rsidRPr="00056810" w:rsidRDefault="00DF500D" w:rsidP="002D4AC6">
      <w:pPr>
        <w:spacing w:after="80" w:line="240" w:lineRule="auto"/>
        <w:ind w:firstLine="720"/>
        <w:jc w:val="both"/>
        <w:rPr>
          <w:szCs w:val="28"/>
        </w:rPr>
      </w:pPr>
      <w:r w:rsidRPr="00056810">
        <w:rPr>
          <w:szCs w:val="28"/>
        </w:rPr>
        <w:t>- Văn bản góp ý kiến của các cơ quan, đơn vị liên quan;</w:t>
      </w:r>
    </w:p>
    <w:p w:rsidR="00DF500D" w:rsidRPr="00056810" w:rsidRDefault="00DF500D" w:rsidP="002D4AC6">
      <w:pPr>
        <w:spacing w:after="80" w:line="240" w:lineRule="auto"/>
        <w:ind w:firstLine="720"/>
        <w:jc w:val="both"/>
        <w:rPr>
          <w:szCs w:val="28"/>
        </w:rPr>
      </w:pPr>
      <w:r w:rsidRPr="00056810">
        <w:rPr>
          <w:szCs w:val="28"/>
        </w:rPr>
        <w:t>- Các tài liệu liên quan khác kèm theo (nếu có).</w:t>
      </w:r>
    </w:p>
    <w:p w:rsidR="00DF500D" w:rsidRPr="00056810" w:rsidRDefault="00DF500D" w:rsidP="002D4AC6">
      <w:pPr>
        <w:spacing w:after="80" w:line="240" w:lineRule="auto"/>
        <w:ind w:firstLine="720"/>
        <w:jc w:val="both"/>
        <w:rPr>
          <w:szCs w:val="28"/>
        </w:rPr>
      </w:pPr>
      <w:r w:rsidRPr="00056810">
        <w:rPr>
          <w:szCs w:val="28"/>
        </w:rPr>
        <w:t>b) Số lượng: 01 bộ.</w:t>
      </w:r>
    </w:p>
    <w:p w:rsidR="00F65B9C" w:rsidRPr="00056810" w:rsidRDefault="00DF500D" w:rsidP="00F65B9C">
      <w:pPr>
        <w:spacing w:after="80" w:line="240" w:lineRule="auto"/>
        <w:ind w:firstLine="720"/>
        <w:jc w:val="both"/>
        <w:rPr>
          <w:szCs w:val="28"/>
        </w:rPr>
      </w:pPr>
      <w:r w:rsidRPr="00056810">
        <w:rPr>
          <w:szCs w:val="28"/>
        </w:rPr>
        <w:t xml:space="preserve">4.4. Thời hạn giải quyết: </w:t>
      </w:r>
      <w:r w:rsidR="00F65B9C" w:rsidRPr="00056810">
        <w:rPr>
          <w:szCs w:val="28"/>
        </w:rPr>
        <w:t>20 ngày làm việc kể từ ngày nhận đủ hồ sơ hợp lệ, trong đó:</w:t>
      </w:r>
    </w:p>
    <w:p w:rsidR="00F65B9C" w:rsidRPr="00056810" w:rsidRDefault="00F65B9C" w:rsidP="00F65B9C">
      <w:pPr>
        <w:spacing w:after="80" w:line="240" w:lineRule="auto"/>
        <w:ind w:firstLine="720"/>
        <w:jc w:val="both"/>
        <w:rPr>
          <w:szCs w:val="28"/>
        </w:rPr>
      </w:pPr>
      <w:r w:rsidRPr="00056810">
        <w:rPr>
          <w:szCs w:val="28"/>
        </w:rPr>
        <w:t>- Trung tâm Hành chính công cấp huyện tiếp nhận 0,5 ngày;</w:t>
      </w:r>
    </w:p>
    <w:p w:rsidR="00F65B9C" w:rsidRPr="00056810" w:rsidRDefault="00F65B9C" w:rsidP="00F65B9C">
      <w:pPr>
        <w:spacing w:after="80" w:line="240" w:lineRule="auto"/>
        <w:ind w:firstLine="720"/>
        <w:jc w:val="both"/>
        <w:rPr>
          <w:szCs w:val="28"/>
        </w:rPr>
      </w:pPr>
      <w:r w:rsidRPr="00056810">
        <w:rPr>
          <w:szCs w:val="28"/>
        </w:rPr>
        <w:t>- Phòng Nông nghiệp và PTNT (Phòng Kinh tế)  15 ngày;</w:t>
      </w:r>
    </w:p>
    <w:p w:rsidR="00F65B9C" w:rsidRPr="00056810" w:rsidRDefault="00F65B9C" w:rsidP="00F65B9C">
      <w:pPr>
        <w:spacing w:after="80" w:line="240" w:lineRule="auto"/>
        <w:ind w:firstLine="720"/>
        <w:jc w:val="both"/>
        <w:rPr>
          <w:szCs w:val="28"/>
        </w:rPr>
      </w:pPr>
      <w:r w:rsidRPr="00056810">
        <w:rPr>
          <w:szCs w:val="28"/>
        </w:rPr>
        <w:t>- Lãnh đạo UBND cấp huyện 4 ngày;</w:t>
      </w:r>
    </w:p>
    <w:p w:rsidR="00DF500D" w:rsidRPr="00056810" w:rsidRDefault="00F65B9C" w:rsidP="00F65B9C">
      <w:pPr>
        <w:spacing w:after="80" w:line="240" w:lineRule="auto"/>
        <w:ind w:firstLine="720"/>
        <w:jc w:val="both"/>
        <w:rPr>
          <w:szCs w:val="28"/>
        </w:rPr>
      </w:pPr>
      <w:r w:rsidRPr="00056810">
        <w:rPr>
          <w:szCs w:val="28"/>
        </w:rPr>
        <w:t>- Phòng Nông nghiệp và PTNT (Phòng Kinh tế) chuyển cho Trung tâm Hành chính công cấp huyện 0,5 ngày.</w:t>
      </w:r>
    </w:p>
    <w:p w:rsidR="00DF500D" w:rsidRPr="00056810" w:rsidRDefault="00DF500D" w:rsidP="002D4AC6">
      <w:pPr>
        <w:spacing w:after="80" w:line="240" w:lineRule="auto"/>
        <w:ind w:firstLine="720"/>
        <w:jc w:val="both"/>
        <w:rPr>
          <w:bCs/>
          <w:szCs w:val="28"/>
          <w:lang w:val="hr-HR"/>
        </w:rPr>
      </w:pPr>
      <w:r w:rsidRPr="00056810">
        <w:rPr>
          <w:szCs w:val="28"/>
        </w:rPr>
        <w:t>4.5. Đối tượng thực hiện TTHC</w:t>
      </w:r>
      <w:r w:rsidRPr="00056810">
        <w:rPr>
          <w:bCs/>
          <w:szCs w:val="28"/>
          <w:lang w:val="hr-HR"/>
        </w:rPr>
        <w:t xml:space="preserve">: Tổ chức, cá nhân. </w:t>
      </w:r>
    </w:p>
    <w:p w:rsidR="00DF500D" w:rsidRPr="00056810" w:rsidRDefault="00DF500D" w:rsidP="002D4AC6">
      <w:pPr>
        <w:spacing w:after="80" w:line="240" w:lineRule="auto"/>
        <w:ind w:firstLine="720"/>
        <w:jc w:val="both"/>
        <w:rPr>
          <w:szCs w:val="28"/>
        </w:rPr>
      </w:pPr>
      <w:r w:rsidRPr="00056810">
        <w:rPr>
          <w:bCs/>
          <w:szCs w:val="28"/>
          <w:lang w:val="hr-HR"/>
        </w:rPr>
        <w:t>4.6. Cơ quan giải quyết TTHC:</w:t>
      </w:r>
      <w:r w:rsidRPr="00056810">
        <w:rPr>
          <w:b/>
          <w:bCs/>
          <w:szCs w:val="28"/>
          <w:lang w:val="hr-HR"/>
        </w:rPr>
        <w:t xml:space="preserve"> </w:t>
      </w:r>
      <w:r w:rsidRPr="00056810">
        <w:rPr>
          <w:szCs w:val="28"/>
        </w:rPr>
        <w:t>Phòng Nông nghiệp và PTNT (Phòng Kinh tế).</w:t>
      </w:r>
    </w:p>
    <w:p w:rsidR="00DF500D" w:rsidRPr="00056810" w:rsidRDefault="00DF500D" w:rsidP="002D4AC6">
      <w:pPr>
        <w:spacing w:after="80" w:line="240" w:lineRule="auto"/>
        <w:ind w:firstLine="720"/>
        <w:jc w:val="both"/>
        <w:rPr>
          <w:bCs/>
          <w:szCs w:val="28"/>
          <w:lang w:val="hr-HR"/>
        </w:rPr>
      </w:pPr>
      <w:r w:rsidRPr="00056810">
        <w:rPr>
          <w:bCs/>
          <w:szCs w:val="28"/>
          <w:lang w:val="hr-HR"/>
        </w:rPr>
        <w:t xml:space="preserve">4.7. Kết quả thực hiện TTHC: Phương án được phê duyệt </w:t>
      </w:r>
    </w:p>
    <w:p w:rsidR="00DF500D" w:rsidRPr="00056810" w:rsidRDefault="00DF500D" w:rsidP="002D4AC6">
      <w:pPr>
        <w:spacing w:after="80" w:line="240" w:lineRule="auto"/>
        <w:ind w:firstLine="720"/>
        <w:jc w:val="both"/>
        <w:rPr>
          <w:bCs/>
          <w:szCs w:val="28"/>
          <w:lang w:val="hr-HR"/>
        </w:rPr>
      </w:pPr>
      <w:r w:rsidRPr="00056810">
        <w:rPr>
          <w:bCs/>
          <w:szCs w:val="28"/>
          <w:lang w:val="hr-HR"/>
        </w:rPr>
        <w:t>4.8. Phí, lệ phí:</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szCs w:val="28"/>
        </w:rPr>
      </w:pPr>
      <w:r w:rsidRPr="00056810">
        <w:rPr>
          <w:bCs/>
          <w:szCs w:val="28"/>
          <w:lang w:val="hr-HR"/>
        </w:rPr>
        <w:t>4.9. Tên mẫu đơn, tờ khai:</w:t>
      </w:r>
      <w:r w:rsidRPr="00056810">
        <w:rPr>
          <w:szCs w:val="28"/>
        </w:rPr>
        <w:t xml:space="preserve"> Không</w:t>
      </w:r>
    </w:p>
    <w:p w:rsidR="00DF500D" w:rsidRPr="00056810" w:rsidRDefault="00DF500D" w:rsidP="002D4AC6">
      <w:pPr>
        <w:spacing w:after="80" w:line="240" w:lineRule="auto"/>
        <w:ind w:firstLine="720"/>
        <w:jc w:val="both"/>
        <w:rPr>
          <w:b/>
          <w:bCs/>
          <w:szCs w:val="28"/>
          <w:lang w:val="hr-HR"/>
        </w:rPr>
      </w:pPr>
      <w:r w:rsidRPr="00056810">
        <w:rPr>
          <w:bCs/>
          <w:szCs w:val="28"/>
          <w:lang w:val="hr-HR"/>
        </w:rPr>
        <w:t>4.10. Điều kiện thực hiện TTHC:</w:t>
      </w:r>
      <w:r w:rsidRPr="00056810">
        <w:rPr>
          <w:b/>
          <w:bCs/>
          <w:szCs w:val="28"/>
          <w:lang w:val="hr-HR"/>
        </w:rPr>
        <w:t xml:space="preserve"> </w:t>
      </w:r>
      <w:r w:rsidRPr="00056810">
        <w:rPr>
          <w:bCs/>
          <w:szCs w:val="28"/>
          <w:lang w:val="hr-HR"/>
        </w:rPr>
        <w:t>Không</w:t>
      </w:r>
    </w:p>
    <w:p w:rsidR="00DF500D" w:rsidRPr="00056810" w:rsidRDefault="00DF500D" w:rsidP="002D4AC6">
      <w:pPr>
        <w:spacing w:after="80" w:line="240" w:lineRule="auto"/>
        <w:ind w:firstLine="720"/>
        <w:jc w:val="both"/>
        <w:rPr>
          <w:bCs/>
          <w:szCs w:val="28"/>
          <w:lang w:val="hr-HR"/>
        </w:rPr>
      </w:pPr>
      <w:r w:rsidRPr="00056810">
        <w:rPr>
          <w:bCs/>
          <w:szCs w:val="28"/>
          <w:lang w:val="hr-HR"/>
        </w:rPr>
        <w:t>4.11. Căn cứ pháp lý của TTHC.</w:t>
      </w:r>
    </w:p>
    <w:p w:rsidR="00DF500D" w:rsidRPr="00056810" w:rsidRDefault="00DF500D" w:rsidP="002D4AC6">
      <w:pPr>
        <w:spacing w:after="80" w:line="240" w:lineRule="auto"/>
        <w:ind w:firstLine="720"/>
        <w:jc w:val="both"/>
        <w:rPr>
          <w:szCs w:val="28"/>
        </w:rPr>
      </w:pPr>
      <w:r w:rsidRPr="00056810">
        <w:rPr>
          <w:szCs w:val="28"/>
        </w:rPr>
        <w:t>- Luật Thủy lợi số 08/2017/QH14 ngày 19/6/2017;</w:t>
      </w:r>
    </w:p>
    <w:p w:rsidR="00DF500D" w:rsidRPr="00056810" w:rsidRDefault="00DF500D" w:rsidP="002D4AC6">
      <w:pPr>
        <w:spacing w:after="80" w:line="240" w:lineRule="auto"/>
        <w:ind w:firstLine="720"/>
        <w:jc w:val="both"/>
        <w:rPr>
          <w:szCs w:val="28"/>
        </w:rPr>
      </w:pPr>
      <w:r w:rsidRPr="00056810">
        <w:rPr>
          <w:szCs w:val="28"/>
        </w:rPr>
        <w:t>- Khoản 1; khoản 3; điểm b khoản 4;  điểm b khoản 5 - Điều 26,  Nghị định 114/2018/NĐ -CP ngày 04/9/2018 của Chính phủ về quản lý an toàn đập, hồ chứa nước;</w:t>
      </w:r>
    </w:p>
    <w:p w:rsidR="00DF500D" w:rsidRPr="00056810" w:rsidRDefault="00DF500D" w:rsidP="002D4AC6">
      <w:pPr>
        <w:spacing w:after="120" w:line="240" w:lineRule="auto"/>
        <w:ind w:firstLine="720"/>
        <w:jc w:val="both"/>
        <w:rPr>
          <w:szCs w:val="28"/>
        </w:rPr>
      </w:pPr>
      <w:r w:rsidRPr="00056810">
        <w:rPr>
          <w:szCs w:val="28"/>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p w:rsidR="00DF500D" w:rsidRPr="00056810" w:rsidRDefault="00DF500D" w:rsidP="002D4AC6">
      <w:pPr>
        <w:shd w:val="clear" w:color="auto" w:fill="FFFFFF"/>
        <w:spacing w:after="120" w:line="240" w:lineRule="auto"/>
        <w:ind w:firstLine="720"/>
        <w:jc w:val="both"/>
        <w:rPr>
          <w:b/>
          <w:sz w:val="26"/>
          <w:szCs w:val="26"/>
        </w:rPr>
      </w:pPr>
      <w:r w:rsidRPr="00056810">
        <w:rPr>
          <w:b/>
          <w:sz w:val="26"/>
          <w:szCs w:val="26"/>
        </w:rPr>
        <w:lastRenderedPageBreak/>
        <w:t xml:space="preserve">III. </w:t>
      </w:r>
      <w:r w:rsidR="00A91DF3" w:rsidRPr="00056810">
        <w:rPr>
          <w:b/>
          <w:sz w:val="26"/>
          <w:szCs w:val="26"/>
        </w:rPr>
        <w:t>LĨNH VỰC QUẢN LÝ CHẤT LƯỢNG NÔNG LÂM SẢN VÀ THỦY SẢN</w:t>
      </w:r>
      <w:r w:rsidR="00570BCC" w:rsidRPr="00056810">
        <w:rPr>
          <w:b/>
          <w:sz w:val="26"/>
          <w:szCs w:val="26"/>
        </w:rPr>
        <w:t xml:space="preserve"> (01 TTHC)</w:t>
      </w:r>
    </w:p>
    <w:p w:rsidR="00DF500D" w:rsidRPr="00056810" w:rsidRDefault="00DF500D" w:rsidP="002D4AC6">
      <w:pPr>
        <w:shd w:val="clear" w:color="auto" w:fill="FFFFFF"/>
        <w:spacing w:after="80" w:line="240" w:lineRule="auto"/>
        <w:ind w:firstLine="720"/>
        <w:jc w:val="both"/>
        <w:rPr>
          <w:b/>
          <w:szCs w:val="28"/>
        </w:rPr>
      </w:pPr>
      <w:r w:rsidRPr="00056810">
        <w:rPr>
          <w:b/>
          <w:szCs w:val="28"/>
        </w:rPr>
        <w:t xml:space="preserve">1. Cấp </w:t>
      </w:r>
      <w:r w:rsidR="008B00A5" w:rsidRPr="00056810">
        <w:rPr>
          <w:b/>
          <w:szCs w:val="28"/>
        </w:rPr>
        <w:t>G</w:t>
      </w:r>
      <w:r w:rsidRPr="00056810">
        <w:rPr>
          <w:b/>
          <w:szCs w:val="28"/>
        </w:rPr>
        <w:t>iấy xác nhận kiến thức về an toàn thực phẩm</w:t>
      </w:r>
    </w:p>
    <w:p w:rsidR="00DF500D" w:rsidRPr="00056810" w:rsidRDefault="00DF500D" w:rsidP="002D4AC6">
      <w:pPr>
        <w:spacing w:after="80" w:line="240" w:lineRule="auto"/>
        <w:ind w:firstLine="709"/>
        <w:jc w:val="both"/>
        <w:rPr>
          <w:szCs w:val="28"/>
        </w:rPr>
      </w:pPr>
      <w:r w:rsidRPr="00056810">
        <w:rPr>
          <w:szCs w:val="28"/>
        </w:rPr>
        <w:t>1.1. Trình tự thực hiện</w:t>
      </w:r>
    </w:p>
    <w:p w:rsidR="00DF500D" w:rsidRPr="00056810" w:rsidRDefault="00DF500D" w:rsidP="002D4AC6">
      <w:pPr>
        <w:tabs>
          <w:tab w:val="left" w:pos="709"/>
        </w:tabs>
        <w:autoSpaceDE w:val="0"/>
        <w:autoSpaceDN w:val="0"/>
        <w:adjustRightInd w:val="0"/>
        <w:spacing w:after="80" w:line="240" w:lineRule="auto"/>
        <w:ind w:firstLine="709"/>
        <w:jc w:val="both"/>
        <w:rPr>
          <w:szCs w:val="28"/>
        </w:rPr>
      </w:pPr>
      <w:r w:rsidRPr="00056810">
        <w:rPr>
          <w:szCs w:val="28"/>
        </w:rPr>
        <w:t xml:space="preserve">- Bước 1: Tổ chức, cá nhân nộp hồ sơ tại </w:t>
      </w:r>
      <w:r w:rsidRPr="00056810">
        <w:rPr>
          <w:szCs w:val="28"/>
          <w:lang w:val="nl-NL"/>
        </w:rPr>
        <w:t>Trung tâm Hành chính công cấp huyện</w:t>
      </w:r>
      <w:r w:rsidRPr="00056810">
        <w:rPr>
          <w:szCs w:val="28"/>
        </w:rPr>
        <w:t xml:space="preserve">. </w:t>
      </w:r>
      <w:r w:rsidRPr="00056810">
        <w:rPr>
          <w:szCs w:val="28"/>
          <w:lang w:val="vi-VN"/>
        </w:rPr>
        <w:t xml:space="preserve">Cán bộ </w:t>
      </w:r>
      <w:r w:rsidRPr="00056810">
        <w:rPr>
          <w:szCs w:val="28"/>
        </w:rPr>
        <w:t>tiếp nhận kiểm</w:t>
      </w:r>
      <w:r w:rsidRPr="00056810">
        <w:rPr>
          <w:szCs w:val="28"/>
          <w:lang w:val="vi-VN"/>
        </w:rPr>
        <w:t xml:space="preserve"> tra tính đầy đủ, hợp lệ của hồ sơ:</w:t>
      </w:r>
    </w:p>
    <w:p w:rsidR="00DF500D" w:rsidRPr="00056810" w:rsidRDefault="00DF500D" w:rsidP="002D4AC6">
      <w:pPr>
        <w:spacing w:after="80" w:line="240" w:lineRule="auto"/>
        <w:ind w:firstLine="709"/>
        <w:jc w:val="both"/>
      </w:pPr>
      <w:r w:rsidRPr="00056810">
        <w:t>+ Nếu hồ sơ chưa đầy đủ hoặc không hợp lệ: Cán bộ trực tiếp hướng dẫn bổ sung, hoàn thiện hồ sơ theo quy định. Trường hợp nộp hồ sơ qua đường bưu điện hoặc mạng điện tử thì trong vòng 03 (ba) ngày làm việc, thông báo cho tổ chức cá nhân để hoàn thiện hồ sơ;</w:t>
      </w:r>
    </w:p>
    <w:p w:rsidR="00DF500D" w:rsidRPr="00056810" w:rsidRDefault="00DF500D" w:rsidP="002D4AC6">
      <w:pPr>
        <w:spacing w:after="80" w:line="240" w:lineRule="auto"/>
        <w:ind w:firstLine="709"/>
        <w:jc w:val="both"/>
      </w:pPr>
      <w:r w:rsidRPr="00056810">
        <w:t xml:space="preserve">+ Nếu hồ sơ đầy đủ, hợp lệ: Viết </w:t>
      </w:r>
      <w:r w:rsidR="00F65B9C" w:rsidRPr="00056810">
        <w:t>G</w:t>
      </w:r>
      <w:r w:rsidRPr="00056810">
        <w:t>iấy biên nhận hồ sơ và viế</w:t>
      </w:r>
      <w:r w:rsidR="00F65B9C" w:rsidRPr="00056810">
        <w:t>t P</w:t>
      </w:r>
      <w:r w:rsidRPr="00056810">
        <w:t>hiếu hẹn trả kết quả cho tổ chức, cá nhân.</w:t>
      </w:r>
    </w:p>
    <w:p w:rsidR="00DF500D" w:rsidRPr="00056810" w:rsidRDefault="00DF500D" w:rsidP="002D4AC6">
      <w:pPr>
        <w:spacing w:after="80" w:line="240" w:lineRule="auto"/>
        <w:ind w:firstLine="709"/>
        <w:jc w:val="both"/>
      </w:pPr>
      <w:r w:rsidRPr="00056810">
        <w:t>- Bước 2: Bộ phận tiếp nhận và trả kết quả chuyển hồ sơ cho phòng chuyên môn thực hiện để</w:t>
      </w:r>
      <w:r w:rsidRPr="00056810">
        <w:rPr>
          <w:lang w:val="vi-VN"/>
        </w:rPr>
        <w:t xml:space="preserve"> lập hoạch để xác nhận kiến thức về an toàn thực phẩm và thông báo thời gian tiến hành xác nhận kiến thức về an toàn thực phẩm cho tổ chức, cá nhân.</w:t>
      </w:r>
      <w:r w:rsidRPr="00056810">
        <w:t xml:space="preserve"> Tổ chức k</w:t>
      </w:r>
      <w:r w:rsidRPr="00056810">
        <w:rPr>
          <w:lang w:val="vi-VN"/>
        </w:rPr>
        <w:t>iểm tra kiến thức về an toàn thực phẩm bằng bộ câu hỏi đánh giá kiến thức về an toàn thực phẩm theo lĩnh vực quản lý.</w:t>
      </w:r>
      <w:r w:rsidRPr="00056810">
        <w:t xml:space="preserve"> Nếu người tham gia kiểm tra đạt yêu cầu theo quy định thì trình lãnh đạo ký cấp Giấy xác nhận kiến thức an toàn thực phẩm cho tổ chức cá nhân.</w:t>
      </w:r>
    </w:p>
    <w:p w:rsidR="00DF500D" w:rsidRPr="00056810" w:rsidRDefault="00DF500D" w:rsidP="002D4AC6">
      <w:pPr>
        <w:spacing w:after="80" w:line="240" w:lineRule="auto"/>
        <w:ind w:firstLine="709"/>
        <w:jc w:val="both"/>
        <w:rPr>
          <w:szCs w:val="28"/>
        </w:rPr>
      </w:pPr>
      <w:r w:rsidRPr="00056810">
        <w:rPr>
          <w:szCs w:val="28"/>
        </w:rPr>
        <w:t xml:space="preserve">- Bước 3: Đến hẹn, tổ chức, cá nhân mang phiếu hẹn đến </w:t>
      </w:r>
      <w:r w:rsidRPr="00056810">
        <w:rPr>
          <w:szCs w:val="28"/>
          <w:lang w:val="nl-NL"/>
        </w:rPr>
        <w:t>Trung tâm Hành chính công cấp huyện</w:t>
      </w:r>
      <w:r w:rsidRPr="00056810">
        <w:rPr>
          <w:szCs w:val="28"/>
        </w:rPr>
        <w:t xml:space="preserve"> để nhận kết quả.</w:t>
      </w:r>
    </w:p>
    <w:p w:rsidR="00DF500D" w:rsidRPr="00056810" w:rsidRDefault="00DF500D" w:rsidP="002D4AC6">
      <w:pPr>
        <w:spacing w:after="80" w:line="240" w:lineRule="auto"/>
        <w:ind w:firstLine="709"/>
        <w:jc w:val="both"/>
      </w:pPr>
      <w:r w:rsidRPr="00056810">
        <w:t xml:space="preserve">1.2. Cách thức thực hiện: </w:t>
      </w:r>
      <w:r w:rsidRPr="00056810">
        <w:rPr>
          <w:rFonts w:eastAsia="SimSun"/>
          <w:szCs w:val="28"/>
          <w:lang w:eastAsia="zh-CN"/>
        </w:rPr>
        <w:t xml:space="preserve">Trực </w:t>
      </w:r>
      <w:r w:rsidRPr="00056810">
        <w:rPr>
          <w:rFonts w:eastAsia="SimSun"/>
          <w:szCs w:val="28"/>
          <w:lang w:val="vi-VN" w:eastAsia="zh-CN"/>
        </w:rPr>
        <w:t>tiếp</w:t>
      </w:r>
      <w:r w:rsidRPr="00056810">
        <w:rPr>
          <w:rFonts w:eastAsia="SimSun"/>
          <w:szCs w:val="28"/>
          <w:lang w:eastAsia="zh-CN"/>
        </w:rPr>
        <w:t xml:space="preserve"> tại </w:t>
      </w:r>
      <w:r w:rsidRPr="00056810">
        <w:rPr>
          <w:szCs w:val="28"/>
          <w:lang w:val="nl-NL"/>
        </w:rPr>
        <w:t>Trung tâm Hành chính công cấp huyện</w:t>
      </w:r>
      <w:r w:rsidRPr="00056810">
        <w:rPr>
          <w:szCs w:val="28"/>
          <w:lang w:val="vi-VN"/>
        </w:rPr>
        <w:t xml:space="preserve"> </w:t>
      </w:r>
      <w:r w:rsidRPr="00056810">
        <w:rPr>
          <w:rFonts w:eastAsia="SimSun"/>
          <w:szCs w:val="28"/>
          <w:lang w:eastAsia="zh-CN"/>
        </w:rPr>
        <w:t>hoặc qua đường bưu điện hoặc qua mạng điện tử;</w:t>
      </w:r>
    </w:p>
    <w:p w:rsidR="00DF500D" w:rsidRPr="00056810" w:rsidRDefault="00DF500D" w:rsidP="002D4AC6">
      <w:pPr>
        <w:spacing w:after="80" w:line="240" w:lineRule="auto"/>
        <w:ind w:firstLine="709"/>
        <w:jc w:val="both"/>
      </w:pPr>
      <w:r w:rsidRPr="00056810">
        <w:rPr>
          <w:rFonts w:eastAsia="SimSun"/>
          <w:szCs w:val="28"/>
          <w:lang w:eastAsia="zh-CN"/>
        </w:rPr>
        <w:t xml:space="preserve">Trường hợp gửi hồ sơ qua đường bưu điện hoặc qua mạng điện tử thì sau </w:t>
      </w:r>
      <w:r w:rsidRPr="00056810">
        <w:rPr>
          <w:rFonts w:eastAsia="SimSun"/>
          <w:szCs w:val="28"/>
          <w:lang w:val="vi-VN" w:eastAsia="zh-CN"/>
        </w:rPr>
        <w:t xml:space="preserve">đó </w:t>
      </w:r>
      <w:r w:rsidRPr="00056810">
        <w:rPr>
          <w:rFonts w:eastAsia="SimSun"/>
          <w:szCs w:val="28"/>
          <w:lang w:eastAsia="zh-CN"/>
        </w:rPr>
        <w:t xml:space="preserve">yêu cầu </w:t>
      </w:r>
      <w:r w:rsidRPr="00056810">
        <w:rPr>
          <w:rFonts w:eastAsia="SimSun"/>
          <w:szCs w:val="28"/>
          <w:lang w:val="vi-VN" w:eastAsia="zh-CN"/>
        </w:rPr>
        <w:t>gửi hồ sơ bản chính</w:t>
      </w:r>
      <w:r w:rsidRPr="00056810">
        <w:rPr>
          <w:rFonts w:eastAsia="SimSun"/>
          <w:szCs w:val="28"/>
          <w:lang w:eastAsia="zh-CN"/>
        </w:rPr>
        <w:t xml:space="preserve">. </w:t>
      </w:r>
      <w:r w:rsidRPr="00056810">
        <w:t xml:space="preserve"> </w:t>
      </w:r>
    </w:p>
    <w:p w:rsidR="00DF500D" w:rsidRPr="00056810" w:rsidRDefault="00DF500D" w:rsidP="002D4AC6">
      <w:pPr>
        <w:spacing w:after="80" w:line="240" w:lineRule="auto"/>
        <w:ind w:firstLine="709"/>
        <w:jc w:val="both"/>
      </w:pPr>
      <w:r w:rsidRPr="00056810">
        <w:t>1.3. Thành phần, số lượng hồ sơ:</w:t>
      </w:r>
    </w:p>
    <w:p w:rsidR="00DF500D" w:rsidRPr="00056810" w:rsidRDefault="00DF500D" w:rsidP="002D4AC6">
      <w:pPr>
        <w:spacing w:after="80" w:line="240" w:lineRule="auto"/>
        <w:ind w:firstLine="709"/>
        <w:jc w:val="both"/>
      </w:pPr>
      <w:r w:rsidRPr="00056810">
        <w:t xml:space="preserve">a) Thành phần hồ sơ, bao gồm: </w:t>
      </w:r>
    </w:p>
    <w:p w:rsidR="00DF500D" w:rsidRPr="00056810" w:rsidRDefault="00DF500D" w:rsidP="002D4AC6">
      <w:pPr>
        <w:spacing w:after="80" w:line="240" w:lineRule="auto"/>
        <w:ind w:firstLine="709"/>
        <w:jc w:val="both"/>
      </w:pPr>
      <w:r w:rsidRPr="00056810">
        <w:t>- Đối với tổ chức:</w:t>
      </w:r>
    </w:p>
    <w:p w:rsidR="00DF500D" w:rsidRPr="00056810" w:rsidRDefault="00DF500D" w:rsidP="002D4AC6">
      <w:pPr>
        <w:spacing w:after="80" w:line="240" w:lineRule="auto"/>
        <w:ind w:firstLine="709"/>
        <w:jc w:val="both"/>
      </w:pPr>
      <w:r w:rsidRPr="00056810">
        <w:t xml:space="preserve">+ Đơn đề nghị xác nhận kiến thức về ATTP (theo mẫu 01a, </w:t>
      </w:r>
      <w:r w:rsidRPr="00056810">
        <w:rPr>
          <w:iCs/>
          <w:lang w:val="vi-VN"/>
        </w:rPr>
        <w:t>kèm theo Thông tư liên tịch s</w:t>
      </w:r>
      <w:r w:rsidRPr="00056810">
        <w:rPr>
          <w:iCs/>
        </w:rPr>
        <w:t xml:space="preserve">ố </w:t>
      </w:r>
      <w:r w:rsidRPr="00056810">
        <w:rPr>
          <w:iCs/>
          <w:lang w:val="vi-VN"/>
        </w:rPr>
        <w:t>13/2014/TTLT-BYT-BNNPTNT-BCT ngày 09</w:t>
      </w:r>
      <w:r w:rsidRPr="00056810">
        <w:rPr>
          <w:iCs/>
        </w:rPr>
        <w:t>/</w:t>
      </w:r>
      <w:r w:rsidRPr="00056810">
        <w:rPr>
          <w:iCs/>
          <w:lang w:val="vi-VN"/>
        </w:rPr>
        <w:t>4</w:t>
      </w:r>
      <w:r w:rsidRPr="00056810">
        <w:rPr>
          <w:iCs/>
        </w:rPr>
        <w:t>/</w:t>
      </w:r>
      <w:r w:rsidRPr="00056810">
        <w:rPr>
          <w:iCs/>
          <w:lang w:val="vi-VN"/>
        </w:rPr>
        <w:t>2014</w:t>
      </w:r>
      <w:r w:rsidRPr="00056810">
        <w:t>);</w:t>
      </w:r>
    </w:p>
    <w:p w:rsidR="00DF500D" w:rsidRPr="00056810" w:rsidRDefault="00DF500D" w:rsidP="002D4AC6">
      <w:pPr>
        <w:spacing w:after="80" w:line="240" w:lineRule="auto"/>
        <w:ind w:firstLine="709"/>
        <w:jc w:val="both"/>
      </w:pPr>
      <w:r w:rsidRPr="00056810">
        <w:t>+</w:t>
      </w:r>
      <w:r w:rsidRPr="00056810">
        <w:rPr>
          <w:lang w:val="vi-VN"/>
        </w:rPr>
        <w:t>Bản danh sách các đối tượng đề nghị xác nhận kiến thức về an toàn thực phẩm</w:t>
      </w:r>
      <w:r w:rsidRPr="00056810">
        <w:t xml:space="preserve"> (</w:t>
      </w:r>
      <w:r w:rsidRPr="00056810">
        <w:rPr>
          <w:lang w:val="vi-VN"/>
        </w:rPr>
        <w:t xml:space="preserve">theo </w:t>
      </w:r>
      <w:r w:rsidRPr="00056810">
        <w:t>mẫ</w:t>
      </w:r>
      <w:r w:rsidRPr="00056810">
        <w:rPr>
          <w:lang w:val="vi-VN"/>
        </w:rPr>
        <w:t>u</w:t>
      </w:r>
      <w:r w:rsidRPr="00056810">
        <w:t>);</w:t>
      </w:r>
    </w:p>
    <w:p w:rsidR="00DF500D" w:rsidRPr="00056810" w:rsidRDefault="00DF500D" w:rsidP="002D4AC6">
      <w:pPr>
        <w:spacing w:after="80" w:line="240" w:lineRule="auto"/>
        <w:ind w:firstLine="709"/>
        <w:jc w:val="both"/>
      </w:pPr>
      <w:r w:rsidRPr="00056810">
        <w:t xml:space="preserve">+ </w:t>
      </w:r>
      <w:r w:rsidRPr="00056810">
        <w:rPr>
          <w:lang w:val="vi-VN"/>
        </w:rPr>
        <w:t>Bản sao Giấy chứng nhận đăng ký doanh nghiệp hoặc Giấy chứng nhận hoạt động của chi nhánh, văn phòng đại diện hoặc Giấy chứng nhận đăng ký kinh doanh h</w:t>
      </w:r>
      <w:r w:rsidRPr="00056810">
        <w:t>ợ</w:t>
      </w:r>
      <w:r w:rsidRPr="00056810">
        <w:rPr>
          <w:lang w:val="vi-VN"/>
        </w:rPr>
        <w:t>p tác xã (có dấu xác nhận của tổ chức);</w:t>
      </w:r>
    </w:p>
    <w:p w:rsidR="00DF500D" w:rsidRPr="00056810" w:rsidRDefault="00DF500D" w:rsidP="002D4AC6">
      <w:pPr>
        <w:spacing w:after="80" w:line="240" w:lineRule="auto"/>
        <w:ind w:firstLine="709"/>
        <w:jc w:val="both"/>
      </w:pPr>
      <w:r w:rsidRPr="00056810">
        <w:t>- Đối với cá nhân:</w:t>
      </w:r>
    </w:p>
    <w:p w:rsidR="00DF500D" w:rsidRPr="00056810" w:rsidRDefault="00DF500D" w:rsidP="002D4AC6">
      <w:pPr>
        <w:spacing w:after="80" w:line="240" w:lineRule="auto"/>
        <w:ind w:firstLine="709"/>
        <w:jc w:val="both"/>
      </w:pPr>
      <w:r w:rsidRPr="00056810">
        <w:t xml:space="preserve">+ Đơn đề nghị xác nhận kiến thức về ATTP (theo mẫu 01a, </w:t>
      </w:r>
      <w:r w:rsidRPr="00056810">
        <w:rPr>
          <w:iCs/>
          <w:lang w:val="vi-VN"/>
        </w:rPr>
        <w:t>kèm theo Thông tư liên tịch s</w:t>
      </w:r>
      <w:r w:rsidRPr="00056810">
        <w:rPr>
          <w:iCs/>
        </w:rPr>
        <w:t xml:space="preserve">ố </w:t>
      </w:r>
      <w:r w:rsidRPr="00056810">
        <w:rPr>
          <w:iCs/>
          <w:lang w:val="vi-VN"/>
        </w:rPr>
        <w:t>13/2014/TTLT-BYT-BNNPTNT-BCT ngày 09</w:t>
      </w:r>
      <w:r w:rsidRPr="00056810">
        <w:rPr>
          <w:iCs/>
        </w:rPr>
        <w:t>/</w:t>
      </w:r>
      <w:r w:rsidRPr="00056810">
        <w:rPr>
          <w:iCs/>
          <w:lang w:val="vi-VN"/>
        </w:rPr>
        <w:t>4</w:t>
      </w:r>
      <w:r w:rsidRPr="00056810">
        <w:rPr>
          <w:iCs/>
        </w:rPr>
        <w:t>/</w:t>
      </w:r>
      <w:r w:rsidRPr="00056810">
        <w:rPr>
          <w:iCs/>
          <w:lang w:val="vi-VN"/>
        </w:rPr>
        <w:t>2014</w:t>
      </w:r>
      <w:r w:rsidRPr="00056810">
        <w:t>);</w:t>
      </w:r>
    </w:p>
    <w:p w:rsidR="00DF500D" w:rsidRPr="00056810" w:rsidRDefault="00DF500D" w:rsidP="002D4AC6">
      <w:pPr>
        <w:spacing w:after="80" w:line="240" w:lineRule="auto"/>
        <w:ind w:firstLine="709"/>
        <w:jc w:val="both"/>
      </w:pPr>
      <w:r w:rsidRPr="00056810">
        <w:t>+ Bản sao giấy chứng minh thư nhân dân.</w:t>
      </w:r>
    </w:p>
    <w:p w:rsidR="00DF500D" w:rsidRPr="00056810" w:rsidRDefault="00DF500D" w:rsidP="002D4AC6">
      <w:pPr>
        <w:spacing w:after="80" w:line="240" w:lineRule="auto"/>
        <w:ind w:firstLine="709"/>
        <w:jc w:val="both"/>
      </w:pPr>
      <w:r w:rsidRPr="00056810">
        <w:t>b) Số lượng hồ sơ: 01 bộ.</w:t>
      </w:r>
    </w:p>
    <w:p w:rsidR="00F65B9C" w:rsidRPr="00056810" w:rsidRDefault="00DF500D" w:rsidP="00F65B9C">
      <w:pPr>
        <w:spacing w:after="80" w:line="240" w:lineRule="auto"/>
        <w:ind w:firstLine="709"/>
        <w:jc w:val="both"/>
      </w:pPr>
      <w:r w:rsidRPr="00056810">
        <w:lastRenderedPageBreak/>
        <w:t xml:space="preserve">1.4. Thời hạn giải quyết: </w:t>
      </w:r>
      <w:r w:rsidR="00F65B9C" w:rsidRPr="00056810">
        <w:t>7 ngày làm việc kể từ ngày nhận đủ hồ sơ hợp lệ, trong đó:</w:t>
      </w:r>
    </w:p>
    <w:p w:rsidR="00F65B9C" w:rsidRPr="00056810" w:rsidRDefault="00F65B9C" w:rsidP="00F65B9C">
      <w:pPr>
        <w:spacing w:after="80" w:line="240" w:lineRule="auto"/>
        <w:ind w:firstLine="709"/>
        <w:jc w:val="both"/>
      </w:pPr>
      <w:r w:rsidRPr="00056810">
        <w:t>- Trung tâm Hành chính công cấp huyện tiếp nhận 0,5 ngày;</w:t>
      </w:r>
    </w:p>
    <w:p w:rsidR="00F65B9C" w:rsidRPr="00056810" w:rsidRDefault="00F65B9C" w:rsidP="00F65B9C">
      <w:pPr>
        <w:spacing w:after="80" w:line="240" w:lineRule="auto"/>
        <w:ind w:firstLine="709"/>
        <w:jc w:val="both"/>
      </w:pPr>
      <w:r w:rsidRPr="00056810">
        <w:t>- Phòng Nông nghiệp và PTNT (Phòng Kinh tế)  5 ngày;</w:t>
      </w:r>
    </w:p>
    <w:p w:rsidR="00F65B9C" w:rsidRPr="00056810" w:rsidRDefault="00F65B9C" w:rsidP="00F65B9C">
      <w:pPr>
        <w:spacing w:after="80" w:line="240" w:lineRule="auto"/>
        <w:ind w:firstLine="709"/>
        <w:jc w:val="both"/>
      </w:pPr>
      <w:r w:rsidRPr="00056810">
        <w:t>- Lãnh đạo UBND cấp huyện 1 ngày;</w:t>
      </w:r>
    </w:p>
    <w:p w:rsidR="00DF500D" w:rsidRPr="00056810" w:rsidRDefault="00F65B9C" w:rsidP="00F65B9C">
      <w:pPr>
        <w:spacing w:after="80" w:line="240" w:lineRule="auto"/>
        <w:ind w:firstLine="709"/>
        <w:jc w:val="both"/>
      </w:pPr>
      <w:r w:rsidRPr="00056810">
        <w:t>- Phòng Nông nghiệp và PTNT (Phòng Kinh tế) chuyển cho Trung tâm Hành chính công cấp huyện 0,5 ngày.</w:t>
      </w:r>
    </w:p>
    <w:p w:rsidR="00DF500D" w:rsidRPr="00056810" w:rsidRDefault="00DF500D" w:rsidP="002D4AC6">
      <w:pPr>
        <w:spacing w:after="80" w:line="240" w:lineRule="auto"/>
        <w:ind w:firstLine="709"/>
        <w:jc w:val="both"/>
        <w:rPr>
          <w:lang w:val="fr-FR"/>
        </w:rPr>
      </w:pPr>
      <w:r w:rsidRPr="00056810">
        <w:rPr>
          <w:lang w:val="fr-FR"/>
        </w:rPr>
        <w:t>1.5. Đối tượng thực hiện</w:t>
      </w:r>
      <w:r w:rsidR="00F65B9C" w:rsidRPr="00056810">
        <w:rPr>
          <w:lang w:val="fr-FR"/>
        </w:rPr>
        <w:t xml:space="preserve"> </w:t>
      </w:r>
      <w:r w:rsidRPr="00056810">
        <w:t>thủ tục hành chính</w:t>
      </w:r>
      <w:r w:rsidRPr="00056810">
        <w:rPr>
          <w:lang w:val="fr-FR"/>
        </w:rPr>
        <w:t>: Tổ chức, cá nhân.</w:t>
      </w:r>
    </w:p>
    <w:p w:rsidR="00DF500D" w:rsidRPr="00056810" w:rsidRDefault="00DF500D" w:rsidP="002D4AC6">
      <w:pPr>
        <w:spacing w:after="80" w:line="240" w:lineRule="auto"/>
        <w:ind w:firstLine="709"/>
        <w:jc w:val="both"/>
      </w:pPr>
      <w:r w:rsidRPr="00056810">
        <w:t>1.6. Cơ quan thực hiện thủ tục hành chính: UBND cấp huyện.</w:t>
      </w:r>
    </w:p>
    <w:p w:rsidR="00DF500D" w:rsidRPr="00056810" w:rsidRDefault="00DF500D" w:rsidP="002D4AC6">
      <w:pPr>
        <w:keepNext/>
        <w:keepLines/>
        <w:spacing w:after="80" w:line="240" w:lineRule="auto"/>
        <w:ind w:firstLine="709"/>
        <w:jc w:val="both"/>
        <w:rPr>
          <w:bCs/>
          <w:lang w:val="hr-HR"/>
        </w:rPr>
      </w:pPr>
      <w:r w:rsidRPr="00056810">
        <w:t xml:space="preserve">1.7. Kết quả thực hiện thủ tục hành chính: </w:t>
      </w:r>
      <w:r w:rsidRPr="00056810">
        <w:rPr>
          <w:bCs/>
          <w:lang w:val="hr-HR"/>
        </w:rPr>
        <w:t>Giấy xác nhận kiến thức về an toàn thực phẩm (thời hạn hiệu lực: 03 năm kể từ ngày cấp).</w:t>
      </w:r>
    </w:p>
    <w:p w:rsidR="00DF500D" w:rsidRPr="00056810" w:rsidRDefault="00DF500D" w:rsidP="002D4AC6">
      <w:pPr>
        <w:spacing w:after="80" w:line="240" w:lineRule="auto"/>
        <w:ind w:firstLine="709"/>
        <w:jc w:val="both"/>
      </w:pPr>
      <w:r w:rsidRPr="00056810">
        <w:t>1.8. Phí</w:t>
      </w:r>
      <w:r w:rsidR="00F65B9C" w:rsidRPr="00056810">
        <w:t>, lệ phí</w:t>
      </w:r>
      <w:r w:rsidRPr="00056810">
        <w:t xml:space="preserve">: </w:t>
      </w:r>
    </w:p>
    <w:p w:rsidR="00DF500D" w:rsidRPr="00056810" w:rsidRDefault="00DF500D" w:rsidP="002D4AC6">
      <w:pPr>
        <w:spacing w:after="80" w:line="240" w:lineRule="auto"/>
        <w:ind w:firstLine="709"/>
        <w:jc w:val="both"/>
      </w:pPr>
      <w:r w:rsidRPr="00056810">
        <w:rPr>
          <w:shd w:val="clear" w:color="auto" w:fill="FFFFFF"/>
          <w:lang w:val="vi-VN"/>
        </w:rPr>
        <w:t>Phí th</w:t>
      </w:r>
      <w:r w:rsidRPr="00056810">
        <w:rPr>
          <w:shd w:val="clear" w:color="auto" w:fill="FFFFFF"/>
        </w:rPr>
        <w:t>ẩ</w:t>
      </w:r>
      <w:r w:rsidRPr="00056810">
        <w:rPr>
          <w:shd w:val="clear" w:color="auto" w:fill="FFFFFF"/>
          <w:lang w:val="vi-VN"/>
        </w:rPr>
        <w:t>m định xác nhận ki</w:t>
      </w:r>
      <w:r w:rsidRPr="00056810">
        <w:rPr>
          <w:shd w:val="clear" w:color="auto" w:fill="FFFFFF"/>
        </w:rPr>
        <w:t>ế</w:t>
      </w:r>
      <w:r w:rsidRPr="00056810">
        <w:rPr>
          <w:shd w:val="clear" w:color="auto" w:fill="FFFFFF"/>
          <w:lang w:val="vi-VN"/>
        </w:rPr>
        <w:t>n thức an toàn thực phẩm trong lĩnh vực nông nghiệp, lâm nghiệp, thủy sản</w:t>
      </w:r>
      <w:r w:rsidRPr="00056810">
        <w:t xml:space="preserve"> (biểu phí thẩm định quản lý chất lượng, an toàn thực phẩm trong lĩnh vực nông nghiệp ban hành kèm theo Thông tư 286/2016/TT-BTC ngày 14/11/2016 của Bộ Tài chính): 30.000 đồng/lần/người.</w:t>
      </w:r>
    </w:p>
    <w:p w:rsidR="00DF500D" w:rsidRPr="00056810" w:rsidRDefault="00DF500D" w:rsidP="002D4AC6">
      <w:pPr>
        <w:spacing w:after="80" w:line="240" w:lineRule="auto"/>
        <w:ind w:firstLine="709"/>
        <w:jc w:val="both"/>
      </w:pPr>
      <w:r w:rsidRPr="00056810">
        <w:t>1.9. Tên mẫu đơn, mẫu tờ khai:</w:t>
      </w:r>
    </w:p>
    <w:p w:rsidR="00DF500D" w:rsidRPr="00056810" w:rsidRDefault="00DF500D" w:rsidP="002D4AC6">
      <w:pPr>
        <w:spacing w:after="80" w:line="240" w:lineRule="auto"/>
        <w:ind w:firstLine="709"/>
        <w:jc w:val="both"/>
      </w:pPr>
      <w:r w:rsidRPr="00056810">
        <w:t xml:space="preserve">- </w:t>
      </w:r>
      <w:r w:rsidRPr="00056810">
        <w:rPr>
          <w:lang w:val="vi-VN"/>
        </w:rPr>
        <w:t>Đơn đề nghị xác nhận kiến thức về an toàn thực phẩm theo M</w:t>
      </w:r>
      <w:r w:rsidRPr="00056810">
        <w:t>ẫ</w:t>
      </w:r>
      <w:r w:rsidRPr="00056810">
        <w:rPr>
          <w:lang w:val="vi-VN"/>
        </w:rPr>
        <w:t>u số 01a quy định tại Phụ lục 4 ban hành kèm theo Thông tư liên tịch</w:t>
      </w:r>
      <w:r w:rsidRPr="00056810">
        <w:t xml:space="preserve"> số 13/2014/TTLT-BYT-BNNPTNT-BCT ngày 09/04/2014 của Bộ Y tế, Bộ Nông nghiệp và Phát triển nông thôn và Bộ Công thương</w:t>
      </w:r>
      <w:r w:rsidRPr="00056810">
        <w:rPr>
          <w:lang w:val="vi-VN"/>
        </w:rPr>
        <w:t>;</w:t>
      </w:r>
    </w:p>
    <w:p w:rsidR="00DF500D" w:rsidRPr="00056810" w:rsidRDefault="00DF500D" w:rsidP="002D4AC6">
      <w:pPr>
        <w:spacing w:after="80" w:line="240" w:lineRule="auto"/>
        <w:ind w:firstLine="709"/>
        <w:jc w:val="both"/>
      </w:pPr>
      <w:r w:rsidRPr="00056810">
        <w:t xml:space="preserve">- </w:t>
      </w:r>
      <w:r w:rsidRPr="00056810">
        <w:rPr>
          <w:lang w:val="vi-VN"/>
        </w:rPr>
        <w:t>Bản danh sách các đối tượng đề nghị xác nhận kiến thức về an toàn thực phẩm theo M</w:t>
      </w:r>
      <w:r w:rsidRPr="00056810">
        <w:t>ẫ</w:t>
      </w:r>
      <w:r w:rsidRPr="00056810">
        <w:rPr>
          <w:lang w:val="vi-VN"/>
        </w:rPr>
        <w:t>u số </w:t>
      </w:r>
      <w:r w:rsidRPr="00056810">
        <w:t>01</w:t>
      </w:r>
      <w:r w:rsidRPr="00056810">
        <w:rPr>
          <w:lang w:val="vi-VN"/>
        </w:rPr>
        <w:t>b quy định tại Phụ lục 4 ban hành kèm theo Thông tư liên tịch</w:t>
      </w:r>
      <w:r w:rsidRPr="00056810">
        <w:t xml:space="preserve"> số 13/2014/TTLT-BYT-BNNPTNT-BCT ngày 09/04/2014 của Bộ Y tế, Bộ Nông nghiệp và Phát triển nông thôn và Bộ Công thương.</w:t>
      </w:r>
    </w:p>
    <w:p w:rsidR="00DF500D" w:rsidRPr="00056810" w:rsidRDefault="00DF500D" w:rsidP="002D4AC6">
      <w:pPr>
        <w:spacing w:after="80" w:line="240" w:lineRule="auto"/>
        <w:ind w:firstLine="709"/>
        <w:jc w:val="both"/>
      </w:pPr>
      <w:r w:rsidRPr="00056810">
        <w:t>1.10. Yêu cầu, điều kiện thực hiện thủ tục hành chính: Không.</w:t>
      </w:r>
    </w:p>
    <w:p w:rsidR="00DF500D" w:rsidRPr="00056810" w:rsidRDefault="00DF500D" w:rsidP="002D4AC6">
      <w:pPr>
        <w:spacing w:after="80" w:line="240" w:lineRule="auto"/>
        <w:ind w:firstLine="709"/>
        <w:jc w:val="both"/>
        <w:rPr>
          <w:lang w:val="da-DK"/>
        </w:rPr>
      </w:pPr>
      <w:r w:rsidRPr="00056810">
        <w:rPr>
          <w:lang w:val="da-DK"/>
        </w:rPr>
        <w:t xml:space="preserve">1.11. Căn cứ pháp lý của thủ tục hành chính: </w:t>
      </w:r>
    </w:p>
    <w:p w:rsidR="00DF500D" w:rsidRPr="00056810" w:rsidRDefault="00DF500D" w:rsidP="002D4AC6">
      <w:pPr>
        <w:spacing w:after="80" w:line="240" w:lineRule="auto"/>
        <w:ind w:firstLine="709"/>
        <w:jc w:val="both"/>
        <w:rPr>
          <w:lang w:val="da-DK"/>
        </w:rPr>
      </w:pPr>
      <w:r w:rsidRPr="00056810">
        <w:rPr>
          <w:lang w:val="da-DK"/>
        </w:rPr>
        <w:t>- Luật An toàn thực phẩm số 55/2010/QH12 ngày 17/6 2010;</w:t>
      </w:r>
    </w:p>
    <w:p w:rsidR="00DF500D" w:rsidRPr="00056810" w:rsidRDefault="00DF500D" w:rsidP="002D4AC6">
      <w:pPr>
        <w:spacing w:after="80" w:line="240" w:lineRule="auto"/>
        <w:ind w:firstLine="709"/>
        <w:jc w:val="both"/>
        <w:rPr>
          <w:lang w:val="da-DK"/>
        </w:rPr>
      </w:pPr>
      <w:r w:rsidRPr="00056810">
        <w:rPr>
          <w:lang w:val="da-DK"/>
        </w:rPr>
        <w:t>- Nghị định số 15/2018/NĐ-CP ngày 02/02/2018 của Chính phủ Quy định chi tiết thi hành một số điều của Luật An toàn thực phẩm;</w:t>
      </w:r>
    </w:p>
    <w:p w:rsidR="00DF500D" w:rsidRPr="00056810" w:rsidRDefault="00DF500D" w:rsidP="002D4AC6">
      <w:pPr>
        <w:spacing w:after="80" w:line="240" w:lineRule="auto"/>
        <w:ind w:firstLine="709"/>
        <w:jc w:val="both"/>
      </w:pPr>
      <w:r w:rsidRPr="00056810">
        <w:rPr>
          <w:lang w:val="da-DK"/>
        </w:rPr>
        <w:t xml:space="preserve">- </w:t>
      </w:r>
      <w:r w:rsidRPr="00056810">
        <w:rPr>
          <w:lang w:val="vi-VN"/>
        </w:rPr>
        <w:t>Thông tư liên tịch</w:t>
      </w:r>
      <w:r w:rsidRPr="00056810">
        <w:t xml:space="preserve"> số 13/2014/TTLT-BYT-BNNPTNT-BCT ngày 09/04/2014 của Bộ Y tế, Bộ Nông nghiệp và Phát triển nông thôn và Bộ Công thương hướng dẫn việc phân công, phối hợp trong quản lý nhà nước về an toàn thực phẩm.</w:t>
      </w:r>
    </w:p>
    <w:p w:rsidR="00DF500D" w:rsidRPr="00056810" w:rsidRDefault="00DF500D" w:rsidP="002D4AC6">
      <w:pPr>
        <w:spacing w:after="80" w:line="240" w:lineRule="auto"/>
        <w:ind w:firstLine="709"/>
        <w:jc w:val="both"/>
      </w:pPr>
      <w:r w:rsidRPr="00056810">
        <w:t>- Thông tư số 286/2016/TT-BTC ngày 14/11/2016 của Bộ Tài chính Quy định mức thu, chế độ thu, nộp, quản lý và sử dụng phí thẩm định quản lý chất lượng, an toàn vệ sinh thực phẩm trong lĩnh vực nông nghiệp.</w:t>
      </w:r>
    </w:p>
    <w:p w:rsidR="008B00A5" w:rsidRPr="00056810" w:rsidRDefault="00DF500D" w:rsidP="002D4AC6">
      <w:pPr>
        <w:spacing w:after="80" w:line="240" w:lineRule="auto"/>
        <w:ind w:firstLine="709"/>
        <w:jc w:val="both"/>
        <w:rPr>
          <w:szCs w:val="28"/>
        </w:rPr>
      </w:pPr>
      <w:r w:rsidRPr="00056810">
        <w:rPr>
          <w:szCs w:val="28"/>
        </w:rPr>
        <w:t>- Quyết định số 2316/QĐ-BNN-QLCL ngày 10/6/2016 về việc công bố thủ tục hành chính chuẩn hóa thuộc phạm vi chức năng quản lý của Bộ Nông nghiệp và PTNT lĩnh vực Quản lý chất lượng Nông lâm sản và Thủy sản</w:t>
      </w:r>
      <w:r w:rsidR="009F36CF" w:rsidRPr="00056810">
        <w:rPr>
          <w:szCs w:val="28"/>
        </w:rPr>
        <w:t>.</w:t>
      </w:r>
    </w:p>
    <w:p w:rsidR="008B00A5" w:rsidRPr="00056810" w:rsidRDefault="008B00A5" w:rsidP="008B00A5">
      <w:pPr>
        <w:spacing w:before="120" w:after="280" w:afterAutospacing="1"/>
        <w:jc w:val="center"/>
      </w:pPr>
      <w:bookmarkStart w:id="1" w:name="loai_5"/>
      <w:r w:rsidRPr="00056810">
        <w:rPr>
          <w:b/>
          <w:bCs/>
          <w:sz w:val="24"/>
          <w:lang w:val="vi-VN"/>
        </w:rPr>
        <w:lastRenderedPageBreak/>
        <w:t>PHỤ LỤC 4</w:t>
      </w:r>
      <w:bookmarkEnd w:id="1"/>
    </w:p>
    <w:p w:rsidR="008B00A5" w:rsidRPr="00056810" w:rsidRDefault="008B00A5" w:rsidP="008B00A5">
      <w:pPr>
        <w:spacing w:before="120" w:after="280" w:afterAutospacing="1"/>
        <w:jc w:val="center"/>
      </w:pPr>
      <w:bookmarkStart w:id="2" w:name="loai_5_name"/>
      <w:r w:rsidRPr="00056810">
        <w:rPr>
          <w:lang w:val="vi-VN"/>
        </w:rPr>
        <w:t>MẪU ĐƠN ĐỀ NGHỊ, GIẤY XÁC NHẬN VÀ DANH SÁCH</w:t>
      </w:r>
      <w:r w:rsidRPr="00056810">
        <w:rPr>
          <w:lang w:val="vi-VN"/>
        </w:rPr>
        <w:br/>
      </w:r>
      <w:bookmarkEnd w:id="2"/>
      <w:r w:rsidRPr="00056810">
        <w:rPr>
          <w:i/>
          <w:iCs/>
          <w:lang w:val="vi-VN"/>
        </w:rPr>
        <w:t>(Ban hành kèm theo Thông tư liên tịch s</w:t>
      </w:r>
      <w:r w:rsidRPr="00056810">
        <w:rPr>
          <w:i/>
          <w:iCs/>
        </w:rPr>
        <w:t>ố</w:t>
      </w:r>
      <w:r w:rsidRPr="00056810">
        <w:rPr>
          <w:i/>
          <w:iCs/>
          <w:lang w:val="vi-VN"/>
        </w:rPr>
        <w:t xml:space="preserve"> 13/2014/TTLT-BYT-BNNPTNT-BCT ngày 09 tháng 4 năm 20</w:t>
      </w:r>
      <w:r w:rsidRPr="00056810">
        <w:rPr>
          <w:i/>
          <w:iCs/>
        </w:rPr>
        <w:t>1</w:t>
      </w:r>
      <w:r w:rsidRPr="00056810">
        <w:rPr>
          <w:i/>
          <w:iCs/>
          <w:lang w:val="vi-VN"/>
        </w:rPr>
        <w:t>4 của Bộ Y tế, Bộ Nông nghiệp và Phát tri</w:t>
      </w:r>
      <w:r w:rsidRPr="00056810">
        <w:rPr>
          <w:i/>
          <w:iCs/>
        </w:rPr>
        <w:t>ể</w:t>
      </w:r>
      <w:r w:rsidRPr="00056810">
        <w:rPr>
          <w:i/>
          <w:iCs/>
          <w:lang w:val="vi-VN"/>
        </w:rPr>
        <w:t>n nông thôn, Bộ Công Thương)</w:t>
      </w:r>
    </w:p>
    <w:p w:rsidR="008B00A5" w:rsidRPr="00056810" w:rsidRDefault="008B00A5" w:rsidP="008B00A5">
      <w:pPr>
        <w:spacing w:before="120" w:after="280" w:afterAutospacing="1"/>
        <w:jc w:val="center"/>
      </w:pPr>
      <w:bookmarkStart w:id="3" w:name="loai_6"/>
      <w:r w:rsidRPr="00056810">
        <w:rPr>
          <w:b/>
          <w:bCs/>
          <w:lang w:val="vi-VN"/>
        </w:rPr>
        <w:t>Mẫu số 01a - Đơn đề nghị xác nhận kiến thức về an toàn thực phẩm</w:t>
      </w:r>
      <w:bookmarkEnd w:id="3"/>
    </w:p>
    <w:p w:rsidR="008B00A5" w:rsidRPr="00056810" w:rsidRDefault="008B00A5" w:rsidP="008B00A5">
      <w:pPr>
        <w:spacing w:before="120" w:after="280" w:afterAutospacing="1"/>
        <w:jc w:val="center"/>
      </w:pPr>
      <w:r w:rsidRPr="00056810">
        <w:rPr>
          <w:b/>
          <w:bCs/>
          <w:lang w:val="vi-VN"/>
        </w:rPr>
        <w:t>CỘNG HÒA X</w:t>
      </w:r>
      <w:r w:rsidRPr="00056810">
        <w:rPr>
          <w:b/>
          <w:bCs/>
        </w:rPr>
        <w:t xml:space="preserve">Ã </w:t>
      </w:r>
      <w:r w:rsidRPr="00056810">
        <w:rPr>
          <w:b/>
          <w:bCs/>
          <w:lang w:val="vi-VN"/>
        </w:rPr>
        <w:t xml:space="preserve">HỘI CHỦ NGHĨA VIỆT NAM </w:t>
      </w:r>
      <w:r w:rsidRPr="00056810">
        <w:rPr>
          <w:b/>
          <w:bCs/>
        </w:rPr>
        <w:br/>
      </w:r>
      <w:r w:rsidRPr="00056810">
        <w:rPr>
          <w:b/>
          <w:bCs/>
          <w:lang w:val="vi-VN"/>
        </w:rPr>
        <w:t>Độc lập - Tự do - Hạnh phúc</w:t>
      </w:r>
      <w:r w:rsidRPr="00056810">
        <w:rPr>
          <w:b/>
          <w:bCs/>
        </w:rPr>
        <w:br/>
        <w:t>-----------------------</w:t>
      </w:r>
    </w:p>
    <w:p w:rsidR="008B00A5" w:rsidRPr="00056810" w:rsidRDefault="008B00A5" w:rsidP="008B00A5">
      <w:pPr>
        <w:spacing w:after="0" w:line="240" w:lineRule="auto"/>
        <w:jc w:val="center"/>
      </w:pPr>
      <w:r w:rsidRPr="00056810">
        <w:rPr>
          <w:b/>
          <w:bCs/>
          <w:lang w:val="vi-VN"/>
        </w:rPr>
        <w:t xml:space="preserve">ĐƠN ĐỀ NGHỊ </w:t>
      </w:r>
    </w:p>
    <w:p w:rsidR="008B00A5" w:rsidRPr="00056810" w:rsidRDefault="008B00A5" w:rsidP="008B00A5">
      <w:pPr>
        <w:spacing w:after="0" w:line="240" w:lineRule="auto"/>
        <w:jc w:val="center"/>
        <w:rPr>
          <w:b/>
          <w:bCs/>
        </w:rPr>
      </w:pPr>
      <w:r w:rsidRPr="00056810">
        <w:rPr>
          <w:b/>
          <w:bCs/>
          <w:lang w:val="vi-VN"/>
        </w:rPr>
        <w:t>Xác nhận kiến thức về an toàn thực ph</w:t>
      </w:r>
      <w:r w:rsidRPr="00056810">
        <w:rPr>
          <w:b/>
          <w:bCs/>
        </w:rPr>
        <w:t>ẩ</w:t>
      </w:r>
      <w:r w:rsidRPr="00056810">
        <w:rPr>
          <w:b/>
          <w:bCs/>
          <w:lang w:val="vi-VN"/>
        </w:rPr>
        <w:t>m</w:t>
      </w:r>
    </w:p>
    <w:p w:rsidR="008B00A5" w:rsidRPr="00056810" w:rsidRDefault="008B00A5" w:rsidP="008B00A5">
      <w:pPr>
        <w:spacing w:after="0" w:line="240" w:lineRule="auto"/>
        <w:jc w:val="center"/>
      </w:pPr>
    </w:p>
    <w:p w:rsidR="008B00A5" w:rsidRPr="00056810" w:rsidRDefault="008B00A5" w:rsidP="008B00A5">
      <w:pPr>
        <w:spacing w:before="120" w:after="280" w:afterAutospacing="1"/>
        <w:jc w:val="both"/>
      </w:pPr>
      <w:r w:rsidRPr="00056810">
        <w:rPr>
          <w:lang w:val="vi-VN"/>
        </w:rPr>
        <w:t xml:space="preserve">Kính gửi: </w:t>
      </w:r>
      <w:r w:rsidRPr="00056810">
        <w:t xml:space="preserve">….. </w:t>
      </w:r>
      <w:r w:rsidRPr="00056810">
        <w:rPr>
          <w:i/>
          <w:iCs/>
        </w:rPr>
        <w:t>(</w:t>
      </w:r>
      <w:r w:rsidRPr="00056810">
        <w:rPr>
          <w:i/>
          <w:iCs/>
          <w:lang w:val="vi-VN"/>
        </w:rPr>
        <w:t>cơ quan có thẩm quyền xác nhận kiến thức về ATTP)</w:t>
      </w:r>
    </w:p>
    <w:p w:rsidR="008B00A5" w:rsidRPr="00056810" w:rsidRDefault="008B00A5" w:rsidP="008B00A5">
      <w:pPr>
        <w:spacing w:before="120" w:after="280" w:afterAutospacing="1"/>
        <w:jc w:val="both"/>
      </w:pPr>
      <w:r w:rsidRPr="00056810">
        <w:rPr>
          <w:lang w:val="vi-VN"/>
        </w:rPr>
        <w:t>Tên tổ chức/doanh nghiệp/cá nhân</w:t>
      </w:r>
      <w:r w:rsidRPr="00056810">
        <w:t xml:space="preserve"> …………………………………………………</w:t>
      </w:r>
    </w:p>
    <w:p w:rsidR="008B00A5" w:rsidRPr="00056810" w:rsidRDefault="008B00A5" w:rsidP="008B00A5">
      <w:pPr>
        <w:spacing w:before="120" w:after="280" w:afterAutospacing="1"/>
        <w:jc w:val="both"/>
      </w:pPr>
      <w:r w:rsidRPr="00056810">
        <w:rPr>
          <w:lang w:val="vi-VN"/>
        </w:rPr>
        <w:t>Giấy CNĐKDN/VPĐD (hoặc CMTND đối với cá nhân) số</w:t>
      </w:r>
      <w:r w:rsidRPr="00056810">
        <w:t xml:space="preserve"> ……………………… </w:t>
      </w:r>
      <w:r w:rsidRPr="00056810">
        <w:rPr>
          <w:lang w:val="vi-VN"/>
        </w:rPr>
        <w:t>cấp ngày</w:t>
      </w:r>
      <w:r w:rsidRPr="00056810">
        <w:t xml:space="preserve"> ….. </w:t>
      </w:r>
      <w:r w:rsidRPr="00056810">
        <w:rPr>
          <w:lang w:val="vi-VN"/>
        </w:rPr>
        <w:t>tháng</w:t>
      </w:r>
      <w:r w:rsidRPr="00056810">
        <w:t xml:space="preserve"> ….. </w:t>
      </w:r>
      <w:r w:rsidRPr="00056810">
        <w:rPr>
          <w:lang w:val="vi-VN"/>
        </w:rPr>
        <w:t>năm</w:t>
      </w:r>
      <w:r w:rsidRPr="00056810">
        <w:t xml:space="preserve"> ………</w:t>
      </w:r>
      <w:r w:rsidRPr="00056810">
        <w:rPr>
          <w:lang w:val="vi-VN"/>
        </w:rPr>
        <w:t xml:space="preserve">, nơi cấp </w:t>
      </w:r>
      <w:r w:rsidRPr="00056810">
        <w:t>…………………</w:t>
      </w:r>
    </w:p>
    <w:p w:rsidR="008B00A5" w:rsidRPr="00056810" w:rsidRDefault="008B00A5" w:rsidP="008B00A5">
      <w:pPr>
        <w:spacing w:before="120" w:after="280" w:afterAutospacing="1"/>
        <w:jc w:val="both"/>
      </w:pPr>
      <w:r w:rsidRPr="00056810">
        <w:rPr>
          <w:lang w:val="vi-VN"/>
        </w:rPr>
        <w:t>Địa chỉ:</w:t>
      </w:r>
      <w:r w:rsidRPr="00056810">
        <w:t xml:space="preserve"> ……………………………….., S</w:t>
      </w:r>
      <w:r w:rsidRPr="00056810">
        <w:rPr>
          <w:lang w:val="vi-VN"/>
        </w:rPr>
        <w:t>ố điện thoại</w:t>
      </w:r>
      <w:r w:rsidRPr="00056810">
        <w:t xml:space="preserve"> ……………………………</w:t>
      </w:r>
    </w:p>
    <w:p w:rsidR="008B00A5" w:rsidRPr="00056810" w:rsidRDefault="008B00A5" w:rsidP="008B00A5">
      <w:pPr>
        <w:spacing w:before="120" w:after="280" w:afterAutospacing="1"/>
        <w:jc w:val="both"/>
      </w:pPr>
      <w:r w:rsidRPr="00056810">
        <w:rPr>
          <w:lang w:val="vi-VN"/>
        </w:rPr>
        <w:t xml:space="preserve">Số Fax  </w:t>
      </w:r>
      <w:r w:rsidRPr="00056810">
        <w:t xml:space="preserve">…………………………… </w:t>
      </w:r>
      <w:r w:rsidRPr="00056810">
        <w:rPr>
          <w:lang w:val="vi-VN"/>
        </w:rPr>
        <w:t>E-mai</w:t>
      </w:r>
      <w:r w:rsidRPr="00056810">
        <w:t>l ………………………………………</w:t>
      </w:r>
    </w:p>
    <w:p w:rsidR="008B00A5" w:rsidRPr="00056810" w:rsidRDefault="008B00A5" w:rsidP="008B00A5">
      <w:pPr>
        <w:spacing w:before="120" w:after="280" w:afterAutospacing="1"/>
        <w:jc w:val="both"/>
      </w:pPr>
      <w:r w:rsidRPr="00056810">
        <w:rPr>
          <w:lang w:val="vi-VN"/>
        </w:rPr>
        <w:t>Sau khi nghiên cứu tài liệu quy định kiến thức về an toàn thực phẩm do</w:t>
      </w:r>
      <w:r w:rsidRPr="00056810">
        <w:t xml:space="preserve"> ……………………….… </w:t>
      </w:r>
      <w:r w:rsidRPr="00056810">
        <w:rPr>
          <w:lang w:val="vi-VN"/>
        </w:rPr>
        <w:t>(*) ban hành, chúng tôi / Tôi đã hi</w:t>
      </w:r>
      <w:r w:rsidRPr="00056810">
        <w:t>ể</w:t>
      </w:r>
      <w:r w:rsidRPr="00056810">
        <w:rPr>
          <w:lang w:val="vi-VN"/>
        </w:rPr>
        <w:t xml:space="preserve">u rõ các quy định và nội dung của tài liệu. Nay đề nghị quý cơ quan tổ chức đánh giá, xác nhận kiến thức cho chúng tôi/Tôi theo nội dung của tài liệu của </w:t>
      </w:r>
      <w:r w:rsidRPr="00056810">
        <w:t xml:space="preserve">…………… </w:t>
      </w:r>
      <w:r w:rsidRPr="00056810">
        <w:rPr>
          <w:lang w:val="vi-VN"/>
        </w:rPr>
        <w:t>(*) ban hành.</w:t>
      </w:r>
    </w:p>
    <w:p w:rsidR="008B00A5" w:rsidRPr="00056810" w:rsidRDefault="008B00A5" w:rsidP="008B00A5">
      <w:pPr>
        <w:spacing w:before="120" w:after="280" w:afterAutospacing="1"/>
        <w:jc w:val="both"/>
      </w:pPr>
      <w:r w:rsidRPr="00056810">
        <w:rPr>
          <w:lang w:val="vi-VN"/>
        </w:rPr>
        <w:t>(danh sách gửi kèm theo M</w:t>
      </w:r>
      <w:r w:rsidRPr="00056810">
        <w:t>ẫ</w:t>
      </w:r>
      <w:r w:rsidRPr="00056810">
        <w:rPr>
          <w:lang w:val="vi-VN"/>
        </w:rPr>
        <w:t>u đơn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36"/>
      </w:tblGrid>
      <w:tr w:rsidR="00056810" w:rsidRPr="00056810" w:rsidTr="008B00A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8B00A5" w:rsidRPr="00056810" w:rsidRDefault="008B00A5" w:rsidP="008B00A5">
            <w:pPr>
              <w:spacing w:before="120" w:after="0"/>
              <w:jc w:val="both"/>
            </w:pPr>
            <w:r w:rsidRPr="00056810">
              <w:t>  </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8B00A5" w:rsidRPr="00056810" w:rsidRDefault="008B00A5" w:rsidP="008B00A5">
            <w:pPr>
              <w:spacing w:before="120" w:after="0"/>
              <w:jc w:val="center"/>
            </w:pPr>
            <w:r w:rsidRPr="00056810">
              <w:rPr>
                <w:i/>
                <w:iCs/>
                <w:lang w:val="vi-VN"/>
              </w:rPr>
              <w:t>Địa danh, ngày</w:t>
            </w:r>
            <w:r w:rsidRPr="00056810">
              <w:rPr>
                <w:i/>
                <w:iCs/>
              </w:rPr>
              <w:t xml:space="preserve"> ….. </w:t>
            </w:r>
            <w:r w:rsidRPr="00056810">
              <w:rPr>
                <w:i/>
                <w:iCs/>
                <w:lang w:val="vi-VN"/>
              </w:rPr>
              <w:t>tháng</w:t>
            </w:r>
            <w:r w:rsidRPr="00056810">
              <w:rPr>
                <w:i/>
                <w:iCs/>
              </w:rPr>
              <w:t xml:space="preserve"> … </w:t>
            </w:r>
            <w:r w:rsidRPr="00056810">
              <w:rPr>
                <w:i/>
                <w:iCs/>
                <w:lang w:val="vi-VN"/>
              </w:rPr>
              <w:t>năm</w:t>
            </w:r>
            <w:r w:rsidRPr="00056810">
              <w:rPr>
                <w:i/>
                <w:iCs/>
              </w:rPr>
              <w:t xml:space="preserve"> …….</w:t>
            </w:r>
            <w:r w:rsidRPr="00056810">
              <w:rPr>
                <w:i/>
                <w:iCs/>
                <w:lang w:val="vi-VN"/>
              </w:rPr>
              <w:br/>
            </w:r>
            <w:r w:rsidRPr="00056810">
              <w:rPr>
                <w:b/>
                <w:bCs/>
                <w:lang w:val="vi-VN"/>
              </w:rPr>
              <w:t>Đại diện Tổ chức/cá nhân</w:t>
            </w:r>
            <w:r w:rsidRPr="00056810">
              <w:rPr>
                <w:b/>
                <w:bCs/>
                <w:lang w:val="vi-VN"/>
              </w:rPr>
              <w:br/>
            </w:r>
            <w:r w:rsidRPr="00056810">
              <w:rPr>
                <w:i/>
                <w:iCs/>
                <w:lang w:val="vi-VN"/>
              </w:rPr>
              <w:t>(Ký ghi rõ họ, tên và đóng dấu)</w:t>
            </w:r>
          </w:p>
        </w:tc>
      </w:tr>
    </w:tbl>
    <w:p w:rsidR="008B00A5" w:rsidRPr="00056810" w:rsidRDefault="008B00A5" w:rsidP="008B00A5">
      <w:pPr>
        <w:spacing w:before="120" w:after="280" w:afterAutospacing="1"/>
      </w:pPr>
      <w:r w:rsidRPr="00056810">
        <w:t> </w:t>
      </w:r>
    </w:p>
    <w:p w:rsidR="008B00A5" w:rsidRPr="00056810" w:rsidRDefault="008B00A5" w:rsidP="008B00A5">
      <w:pPr>
        <w:spacing w:before="120" w:after="280" w:afterAutospacing="1"/>
      </w:pPr>
      <w:r w:rsidRPr="00056810">
        <w:rPr>
          <w:i/>
          <w:iCs/>
          <w:lang w:val="vi-VN"/>
        </w:rPr>
        <w:t>Ghi chú:</w:t>
      </w:r>
      <w:r w:rsidRPr="00056810">
        <w:rPr>
          <w:lang w:val="vi-VN"/>
        </w:rPr>
        <w:t xml:space="preserve"> * chọn 1 trong 3 cơ quan: Bộ Y tế; Bộ Nông nghiệp và Phát triển nông thôn; Bộ Công Thương.</w:t>
      </w:r>
    </w:p>
    <w:p w:rsidR="008B00A5" w:rsidRPr="00056810" w:rsidRDefault="008B00A5" w:rsidP="008B00A5">
      <w:pPr>
        <w:spacing w:before="120" w:after="280" w:afterAutospacing="1"/>
      </w:pPr>
      <w:r w:rsidRPr="00056810">
        <w:lastRenderedPageBreak/>
        <w:t> </w:t>
      </w:r>
    </w:p>
    <w:p w:rsidR="008B00A5" w:rsidRPr="00056810" w:rsidRDefault="008B00A5" w:rsidP="008B00A5">
      <w:pPr>
        <w:spacing w:before="120" w:after="280" w:afterAutospacing="1"/>
        <w:jc w:val="center"/>
      </w:pPr>
      <w:bookmarkStart w:id="4" w:name="loai_7"/>
      <w:r w:rsidRPr="00056810">
        <w:rPr>
          <w:b/>
          <w:bCs/>
          <w:lang w:val="vi-VN"/>
        </w:rPr>
        <w:t xml:space="preserve">Mẫu số 01b- Danh sách đối tượng tham gia xác nhận kiến thức </w:t>
      </w:r>
      <w:bookmarkEnd w:id="4"/>
    </w:p>
    <w:p w:rsidR="008B00A5" w:rsidRPr="00056810" w:rsidRDefault="008B00A5" w:rsidP="008B00A5">
      <w:pPr>
        <w:spacing w:before="120" w:after="280" w:afterAutospacing="1"/>
        <w:jc w:val="center"/>
      </w:pPr>
      <w:r w:rsidRPr="00056810">
        <w:rPr>
          <w:i/>
          <w:iCs/>
          <w:lang w:val="vi-VN"/>
        </w:rPr>
        <w:t>(kèm theo Đơn đề nghị xác nhận kiến thức về an toàn thực phẩm của</w:t>
      </w:r>
      <w:r w:rsidRPr="00056810">
        <w:rPr>
          <w:i/>
          <w:iCs/>
        </w:rPr>
        <w:t xml:space="preserve"> ….. </w:t>
      </w:r>
      <w:r w:rsidRPr="00056810">
        <w:rPr>
          <w:i/>
          <w:iCs/>
          <w:lang w:val="vi-VN"/>
        </w:rPr>
        <w:t>(tên t</w:t>
      </w:r>
      <w:r w:rsidRPr="00056810">
        <w:rPr>
          <w:i/>
          <w:iCs/>
        </w:rPr>
        <w:t xml:space="preserve">ổ </w:t>
      </w:r>
      <w:r w:rsidRPr="00056810">
        <w:rPr>
          <w:i/>
          <w:iCs/>
          <w:lang w:val="vi-VN"/>
        </w:rPr>
        <w:t>chức)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42"/>
        <w:gridCol w:w="1690"/>
        <w:gridCol w:w="701"/>
        <w:gridCol w:w="614"/>
        <w:gridCol w:w="1848"/>
        <w:gridCol w:w="2006"/>
        <w:gridCol w:w="1316"/>
      </w:tblGrid>
      <w:tr w:rsidR="00056810" w:rsidRPr="00056810" w:rsidTr="00AD2691">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TT</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Họ và Tên</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Nam</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Nữ</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S</w:t>
            </w:r>
            <w:r w:rsidRPr="00056810">
              <w:t>ố</w:t>
            </w:r>
            <w:r w:rsidRPr="00056810">
              <w:rPr>
                <w:lang w:val="vi-VN"/>
              </w:rPr>
              <w:t xml:space="preserve"> CMTND</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Ngày, tháng, năm cấp</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jc w:val="center"/>
            </w:pPr>
            <w:r w:rsidRPr="00056810">
              <w:rPr>
                <w:lang w:val="vi-VN"/>
              </w:rPr>
              <w:t>Nơi c</w:t>
            </w:r>
            <w:r w:rsidRPr="00056810">
              <w:t>ấ</w:t>
            </w:r>
            <w:r w:rsidRPr="00056810">
              <w:rPr>
                <w:lang w:val="vi-VN"/>
              </w:rPr>
              <w:t>p</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r w:rsidR="00056810" w:rsidRPr="00056810" w:rsidTr="00AD2691">
        <w:tblPrEx>
          <w:tblBorders>
            <w:top w:val="none" w:sz="0" w:space="0" w:color="auto"/>
            <w:bottom w:val="none" w:sz="0" w:space="0" w:color="auto"/>
            <w:insideH w:val="none" w:sz="0" w:space="0" w:color="auto"/>
            <w:insideV w:val="none" w:sz="0" w:space="0" w:color="auto"/>
          </w:tblBorders>
        </w:tblPrEx>
        <w:trPr>
          <w:trHeight w:val="20"/>
        </w:trPr>
        <w:tc>
          <w:tcPr>
            <w:tcW w:w="542"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69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701"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614"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848"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2006"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c>
          <w:tcPr>
            <w:tcW w:w="131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8B00A5" w:rsidRPr="00056810" w:rsidRDefault="008B00A5" w:rsidP="00AD2691">
            <w:pPr>
              <w:spacing w:before="120" w:after="0"/>
            </w:pPr>
            <w:r w:rsidRPr="00056810">
              <w:rPr>
                <w:lang w:val="vi-VN"/>
              </w:rPr>
              <w:t> </w:t>
            </w:r>
          </w:p>
        </w:tc>
      </w:tr>
    </w:tbl>
    <w:p w:rsidR="008B00A5" w:rsidRPr="00056810" w:rsidRDefault="008B00A5" w:rsidP="008B00A5">
      <w:pPr>
        <w:spacing w:before="120" w:after="280" w:afterAutospacing="1"/>
      </w:pPr>
      <w:r w:rsidRPr="00056810">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94"/>
        <w:gridCol w:w="5103"/>
      </w:tblGrid>
      <w:tr w:rsidR="00056810" w:rsidRPr="00056810" w:rsidTr="008B00A5">
        <w:tc>
          <w:tcPr>
            <w:tcW w:w="3794" w:type="dxa"/>
            <w:tcBorders>
              <w:top w:val="nil"/>
              <w:left w:val="nil"/>
              <w:bottom w:val="nil"/>
              <w:right w:val="nil"/>
              <w:tl2br w:val="nil"/>
              <w:tr2bl w:val="nil"/>
            </w:tcBorders>
            <w:shd w:val="clear" w:color="auto" w:fill="auto"/>
            <w:tcMar>
              <w:top w:w="0" w:type="dxa"/>
              <w:left w:w="108" w:type="dxa"/>
              <w:bottom w:w="0" w:type="dxa"/>
              <w:right w:w="108" w:type="dxa"/>
            </w:tcMar>
          </w:tcPr>
          <w:p w:rsidR="008B00A5" w:rsidRPr="00056810" w:rsidRDefault="008B00A5" w:rsidP="00AD2691">
            <w:pPr>
              <w:spacing w:before="120" w:after="0"/>
            </w:pPr>
            <w:r w:rsidRPr="00056810">
              <w:t> </w:t>
            </w:r>
          </w:p>
        </w:tc>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8B00A5" w:rsidRPr="00056810" w:rsidRDefault="008B00A5" w:rsidP="00AD2691">
            <w:pPr>
              <w:spacing w:before="120" w:after="0"/>
              <w:jc w:val="center"/>
            </w:pPr>
            <w:r w:rsidRPr="00056810">
              <w:rPr>
                <w:i/>
                <w:iCs/>
                <w:lang w:val="vi-VN"/>
              </w:rPr>
              <w:t xml:space="preserve">Địa danh, ngày </w:t>
            </w:r>
            <w:r w:rsidRPr="00056810">
              <w:rPr>
                <w:i/>
                <w:iCs/>
              </w:rPr>
              <w:t xml:space="preserve">….. </w:t>
            </w:r>
            <w:r w:rsidRPr="00056810">
              <w:rPr>
                <w:i/>
                <w:iCs/>
                <w:lang w:val="vi-VN"/>
              </w:rPr>
              <w:t>tháng</w:t>
            </w:r>
            <w:r w:rsidRPr="00056810">
              <w:rPr>
                <w:i/>
                <w:iCs/>
              </w:rPr>
              <w:t xml:space="preserve"> … </w:t>
            </w:r>
            <w:r w:rsidRPr="00056810">
              <w:rPr>
                <w:i/>
                <w:iCs/>
                <w:lang w:val="vi-VN"/>
              </w:rPr>
              <w:t>năm</w:t>
            </w:r>
            <w:r w:rsidRPr="00056810">
              <w:rPr>
                <w:i/>
                <w:iCs/>
              </w:rPr>
              <w:t>……</w:t>
            </w:r>
            <w:r w:rsidRPr="00056810">
              <w:rPr>
                <w:i/>
                <w:iCs/>
                <w:lang w:val="vi-VN"/>
              </w:rPr>
              <w:br/>
            </w:r>
            <w:r w:rsidRPr="00056810">
              <w:rPr>
                <w:b/>
                <w:bCs/>
                <w:lang w:val="vi-VN"/>
              </w:rPr>
              <w:t xml:space="preserve">Đại diện Tổ chức </w:t>
            </w:r>
            <w:r w:rsidRPr="00056810">
              <w:rPr>
                <w:b/>
                <w:bCs/>
              </w:rPr>
              <w:t>xác nhận</w:t>
            </w:r>
            <w:r w:rsidRPr="00056810">
              <w:rPr>
                <w:b/>
                <w:bCs/>
                <w:lang w:val="vi-VN"/>
              </w:rPr>
              <w:br/>
            </w:r>
            <w:r w:rsidRPr="00056810">
              <w:rPr>
                <w:i/>
                <w:iCs/>
                <w:lang w:val="vi-VN"/>
              </w:rPr>
              <w:t>(Ký ghi rõ họ, tên và đóng dấu)</w:t>
            </w:r>
          </w:p>
        </w:tc>
      </w:tr>
    </w:tbl>
    <w:p w:rsidR="00DF500D" w:rsidRPr="00056810" w:rsidRDefault="00DF500D" w:rsidP="002D4AC6">
      <w:pPr>
        <w:spacing w:after="80" w:line="240" w:lineRule="auto"/>
        <w:ind w:firstLine="709"/>
        <w:jc w:val="both"/>
        <w:rPr>
          <w:szCs w:val="28"/>
        </w:rPr>
      </w:pPr>
    </w:p>
    <w:p w:rsidR="009F36CF" w:rsidRPr="00056810" w:rsidRDefault="009F36CF">
      <w:pPr>
        <w:spacing w:after="0" w:line="240" w:lineRule="auto"/>
        <w:rPr>
          <w:szCs w:val="28"/>
        </w:rPr>
      </w:pPr>
    </w:p>
    <w:sectPr w:rsidR="009F36CF" w:rsidRPr="00056810" w:rsidSect="002D4AC6">
      <w:footerReference w:type="default" r:id="rId9"/>
      <w:pgSz w:w="11907" w:h="16840" w:code="9"/>
      <w:pgMar w:top="1021" w:right="907" w:bottom="907"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94" w:rsidRDefault="000A3A94" w:rsidP="002871B6">
      <w:pPr>
        <w:spacing w:after="0" w:line="240" w:lineRule="auto"/>
      </w:pPr>
      <w:r>
        <w:separator/>
      </w:r>
    </w:p>
  </w:endnote>
  <w:endnote w:type="continuationSeparator" w:id="0">
    <w:p w:rsidR="000A3A94" w:rsidRDefault="000A3A94"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788" w:rsidRPr="002938C7" w:rsidRDefault="00DC1788">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05699C">
      <w:rPr>
        <w:noProof/>
        <w:sz w:val="24"/>
        <w:szCs w:val="24"/>
      </w:rPr>
      <w:t>14</w:t>
    </w:r>
    <w:r w:rsidRPr="002938C7">
      <w:rPr>
        <w:noProof/>
        <w:sz w:val="24"/>
        <w:szCs w:val="24"/>
      </w:rPr>
      <w:fldChar w:fldCharType="end"/>
    </w:r>
  </w:p>
  <w:p w:rsidR="00DC1788" w:rsidRDefault="00DC17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94" w:rsidRDefault="000A3A94" w:rsidP="002871B6">
      <w:pPr>
        <w:spacing w:after="0" w:line="240" w:lineRule="auto"/>
      </w:pPr>
      <w:r>
        <w:separator/>
      </w:r>
    </w:p>
  </w:footnote>
  <w:footnote w:type="continuationSeparator" w:id="0">
    <w:p w:rsidR="000A3A94" w:rsidRDefault="000A3A94"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F38"/>
    <w:multiLevelType w:val="hybridMultilevel"/>
    <w:tmpl w:val="CB0A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32BF"/>
    <w:multiLevelType w:val="hybridMultilevel"/>
    <w:tmpl w:val="1AB2A23E"/>
    <w:lvl w:ilvl="0" w:tplc="C75C9E26">
      <w:start w:val="1"/>
      <w:numFmt w:val="decimal"/>
      <w:lvlText w:val="%1"/>
      <w:lvlJc w:val="righ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6EA6"/>
    <w:multiLevelType w:val="hybridMultilevel"/>
    <w:tmpl w:val="3DBCD43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BA162FB"/>
    <w:multiLevelType w:val="hybridMultilevel"/>
    <w:tmpl w:val="2AC8C60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1312"/>
    <w:multiLevelType w:val="hybridMultilevel"/>
    <w:tmpl w:val="F78C7D18"/>
    <w:lvl w:ilvl="0" w:tplc="4F029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75C19"/>
    <w:multiLevelType w:val="hybridMultilevel"/>
    <w:tmpl w:val="D228D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1F15"/>
    <w:multiLevelType w:val="hybridMultilevel"/>
    <w:tmpl w:val="FE28CE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666"/>
    <w:multiLevelType w:val="hybridMultilevel"/>
    <w:tmpl w:val="321CD4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6C1E"/>
    <w:multiLevelType w:val="hybridMultilevel"/>
    <w:tmpl w:val="232000A6"/>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76B0"/>
    <w:multiLevelType w:val="hybridMultilevel"/>
    <w:tmpl w:val="062A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138F3"/>
    <w:multiLevelType w:val="hybridMultilevel"/>
    <w:tmpl w:val="F2287FA8"/>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979CC"/>
    <w:multiLevelType w:val="hybridMultilevel"/>
    <w:tmpl w:val="AEBA8EF6"/>
    <w:lvl w:ilvl="0" w:tplc="AF549B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C7AB9"/>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11549"/>
    <w:multiLevelType w:val="hybridMultilevel"/>
    <w:tmpl w:val="7220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nsid w:val="539539DD"/>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36A4A"/>
    <w:multiLevelType w:val="hybridMultilevel"/>
    <w:tmpl w:val="C072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62245"/>
    <w:multiLevelType w:val="hybridMultilevel"/>
    <w:tmpl w:val="F9A275C2"/>
    <w:lvl w:ilvl="0" w:tplc="FCCC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985C98"/>
    <w:multiLevelType w:val="hybridMultilevel"/>
    <w:tmpl w:val="0262AE70"/>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6"/>
  </w:num>
  <w:num w:numId="5">
    <w:abstractNumId w:val="4"/>
  </w:num>
  <w:num w:numId="6">
    <w:abstractNumId w:val="22"/>
  </w:num>
  <w:num w:numId="7">
    <w:abstractNumId w:val="19"/>
  </w:num>
  <w:num w:numId="8">
    <w:abstractNumId w:val="7"/>
  </w:num>
  <w:num w:numId="9">
    <w:abstractNumId w:val="16"/>
  </w:num>
  <w:num w:numId="10">
    <w:abstractNumId w:val="9"/>
  </w:num>
  <w:num w:numId="11">
    <w:abstractNumId w:val="20"/>
  </w:num>
  <w:num w:numId="12">
    <w:abstractNumId w:val="2"/>
  </w:num>
  <w:num w:numId="13">
    <w:abstractNumId w:val="21"/>
  </w:num>
  <w:num w:numId="14">
    <w:abstractNumId w:val="14"/>
  </w:num>
  <w:num w:numId="15">
    <w:abstractNumId w:val="12"/>
  </w:num>
  <w:num w:numId="16">
    <w:abstractNumId w:val="8"/>
  </w:num>
  <w:num w:numId="17">
    <w:abstractNumId w:val="3"/>
  </w:num>
  <w:num w:numId="18">
    <w:abstractNumId w:val="1"/>
  </w:num>
  <w:num w:numId="19">
    <w:abstractNumId w:val="24"/>
  </w:num>
  <w:num w:numId="20">
    <w:abstractNumId w:val="10"/>
  </w:num>
  <w:num w:numId="21">
    <w:abstractNumId w:val="13"/>
  </w:num>
  <w:num w:numId="22">
    <w:abstractNumId w:val="18"/>
  </w:num>
  <w:num w:numId="23">
    <w:abstractNumId w:val="11"/>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CCA"/>
    <w:rsid w:val="00001D98"/>
    <w:rsid w:val="00003061"/>
    <w:rsid w:val="00004FD7"/>
    <w:rsid w:val="00005283"/>
    <w:rsid w:val="00005C7A"/>
    <w:rsid w:val="00006377"/>
    <w:rsid w:val="0000759F"/>
    <w:rsid w:val="00007921"/>
    <w:rsid w:val="00010555"/>
    <w:rsid w:val="00010CE1"/>
    <w:rsid w:val="00011A90"/>
    <w:rsid w:val="00011E86"/>
    <w:rsid w:val="0001249F"/>
    <w:rsid w:val="00013452"/>
    <w:rsid w:val="00013D9D"/>
    <w:rsid w:val="0001460A"/>
    <w:rsid w:val="000166B3"/>
    <w:rsid w:val="000169B8"/>
    <w:rsid w:val="00017975"/>
    <w:rsid w:val="00021091"/>
    <w:rsid w:val="00021791"/>
    <w:rsid w:val="000223D5"/>
    <w:rsid w:val="000251E0"/>
    <w:rsid w:val="0002528A"/>
    <w:rsid w:val="00026DBA"/>
    <w:rsid w:val="00030995"/>
    <w:rsid w:val="00030D85"/>
    <w:rsid w:val="00032795"/>
    <w:rsid w:val="000342BA"/>
    <w:rsid w:val="00034B49"/>
    <w:rsid w:val="00037D68"/>
    <w:rsid w:val="00040368"/>
    <w:rsid w:val="0004159F"/>
    <w:rsid w:val="0004160B"/>
    <w:rsid w:val="00042EBF"/>
    <w:rsid w:val="00043F7E"/>
    <w:rsid w:val="00044B08"/>
    <w:rsid w:val="00045375"/>
    <w:rsid w:val="00045E45"/>
    <w:rsid w:val="000515DC"/>
    <w:rsid w:val="000518A3"/>
    <w:rsid w:val="0005190A"/>
    <w:rsid w:val="00052B0D"/>
    <w:rsid w:val="00055514"/>
    <w:rsid w:val="0005562C"/>
    <w:rsid w:val="00055C46"/>
    <w:rsid w:val="00056810"/>
    <w:rsid w:val="0005699C"/>
    <w:rsid w:val="00061851"/>
    <w:rsid w:val="00064E2F"/>
    <w:rsid w:val="00064ECF"/>
    <w:rsid w:val="00067A71"/>
    <w:rsid w:val="00070C2C"/>
    <w:rsid w:val="00070E62"/>
    <w:rsid w:val="00070EA7"/>
    <w:rsid w:val="00074A1F"/>
    <w:rsid w:val="00075667"/>
    <w:rsid w:val="00075A0D"/>
    <w:rsid w:val="00076F2B"/>
    <w:rsid w:val="00077AFA"/>
    <w:rsid w:val="00077FA6"/>
    <w:rsid w:val="000800F6"/>
    <w:rsid w:val="0008309B"/>
    <w:rsid w:val="000831B5"/>
    <w:rsid w:val="000850E0"/>
    <w:rsid w:val="00091F2C"/>
    <w:rsid w:val="00092A32"/>
    <w:rsid w:val="00094C1B"/>
    <w:rsid w:val="0009744E"/>
    <w:rsid w:val="00097EAC"/>
    <w:rsid w:val="000A0A08"/>
    <w:rsid w:val="000A35B0"/>
    <w:rsid w:val="000A3A94"/>
    <w:rsid w:val="000A4F0B"/>
    <w:rsid w:val="000A500B"/>
    <w:rsid w:val="000A68D8"/>
    <w:rsid w:val="000A79DC"/>
    <w:rsid w:val="000B054E"/>
    <w:rsid w:val="000B2EA5"/>
    <w:rsid w:val="000B351B"/>
    <w:rsid w:val="000B5FBA"/>
    <w:rsid w:val="000B6CA6"/>
    <w:rsid w:val="000B707D"/>
    <w:rsid w:val="000B73CB"/>
    <w:rsid w:val="000C0AE6"/>
    <w:rsid w:val="000C2635"/>
    <w:rsid w:val="000C4132"/>
    <w:rsid w:val="000C4DA9"/>
    <w:rsid w:val="000C6408"/>
    <w:rsid w:val="000D040D"/>
    <w:rsid w:val="000D12C7"/>
    <w:rsid w:val="000D1DA9"/>
    <w:rsid w:val="000D20DF"/>
    <w:rsid w:val="000D2F04"/>
    <w:rsid w:val="000D31C8"/>
    <w:rsid w:val="000D4DDB"/>
    <w:rsid w:val="000D551A"/>
    <w:rsid w:val="000E0441"/>
    <w:rsid w:val="000E19E9"/>
    <w:rsid w:val="000E1ED1"/>
    <w:rsid w:val="000E3C71"/>
    <w:rsid w:val="000E4975"/>
    <w:rsid w:val="000E7A2A"/>
    <w:rsid w:val="000F24D4"/>
    <w:rsid w:val="000F3E01"/>
    <w:rsid w:val="000F4CA3"/>
    <w:rsid w:val="000F63EA"/>
    <w:rsid w:val="000F7272"/>
    <w:rsid w:val="00102147"/>
    <w:rsid w:val="00102F25"/>
    <w:rsid w:val="00105EF6"/>
    <w:rsid w:val="00106497"/>
    <w:rsid w:val="0010658B"/>
    <w:rsid w:val="00114F8A"/>
    <w:rsid w:val="00117884"/>
    <w:rsid w:val="00117DDA"/>
    <w:rsid w:val="00121214"/>
    <w:rsid w:val="00121AD9"/>
    <w:rsid w:val="001239AC"/>
    <w:rsid w:val="00123D97"/>
    <w:rsid w:val="00124650"/>
    <w:rsid w:val="00125EF6"/>
    <w:rsid w:val="00126A83"/>
    <w:rsid w:val="00132690"/>
    <w:rsid w:val="00132CFB"/>
    <w:rsid w:val="00134ED0"/>
    <w:rsid w:val="0013602D"/>
    <w:rsid w:val="0013620E"/>
    <w:rsid w:val="00140AC3"/>
    <w:rsid w:val="00141BF8"/>
    <w:rsid w:val="00143665"/>
    <w:rsid w:val="00144C46"/>
    <w:rsid w:val="001462E9"/>
    <w:rsid w:val="00146E76"/>
    <w:rsid w:val="0014793A"/>
    <w:rsid w:val="00150682"/>
    <w:rsid w:val="00150CDC"/>
    <w:rsid w:val="00151507"/>
    <w:rsid w:val="00155E77"/>
    <w:rsid w:val="00156F4D"/>
    <w:rsid w:val="00160D9A"/>
    <w:rsid w:val="00160F70"/>
    <w:rsid w:val="0016252D"/>
    <w:rsid w:val="0016290C"/>
    <w:rsid w:val="00162B42"/>
    <w:rsid w:val="001639A3"/>
    <w:rsid w:val="001651C3"/>
    <w:rsid w:val="001657BF"/>
    <w:rsid w:val="00165918"/>
    <w:rsid w:val="00166220"/>
    <w:rsid w:val="001708C9"/>
    <w:rsid w:val="0017171E"/>
    <w:rsid w:val="001721B2"/>
    <w:rsid w:val="001724D6"/>
    <w:rsid w:val="00172D03"/>
    <w:rsid w:val="00172F19"/>
    <w:rsid w:val="00177450"/>
    <w:rsid w:val="00180DCC"/>
    <w:rsid w:val="00183FD9"/>
    <w:rsid w:val="00184686"/>
    <w:rsid w:val="001855E8"/>
    <w:rsid w:val="00185802"/>
    <w:rsid w:val="001861C2"/>
    <w:rsid w:val="00186C79"/>
    <w:rsid w:val="00187AEF"/>
    <w:rsid w:val="00187BF6"/>
    <w:rsid w:val="00193349"/>
    <w:rsid w:val="00193D7B"/>
    <w:rsid w:val="00193F2A"/>
    <w:rsid w:val="00195CD5"/>
    <w:rsid w:val="001A2E58"/>
    <w:rsid w:val="001A31F2"/>
    <w:rsid w:val="001A498B"/>
    <w:rsid w:val="001A799E"/>
    <w:rsid w:val="001A7C35"/>
    <w:rsid w:val="001B1DD3"/>
    <w:rsid w:val="001B2794"/>
    <w:rsid w:val="001B28A5"/>
    <w:rsid w:val="001B36A8"/>
    <w:rsid w:val="001B6664"/>
    <w:rsid w:val="001B7272"/>
    <w:rsid w:val="001B7409"/>
    <w:rsid w:val="001B7B05"/>
    <w:rsid w:val="001C1EAC"/>
    <w:rsid w:val="001C35DE"/>
    <w:rsid w:val="001C4CEB"/>
    <w:rsid w:val="001C61B0"/>
    <w:rsid w:val="001D00CE"/>
    <w:rsid w:val="001D0D1E"/>
    <w:rsid w:val="001D7581"/>
    <w:rsid w:val="001D7739"/>
    <w:rsid w:val="001E2014"/>
    <w:rsid w:val="001E2AD7"/>
    <w:rsid w:val="001E35D5"/>
    <w:rsid w:val="001E6659"/>
    <w:rsid w:val="001E766E"/>
    <w:rsid w:val="001F519E"/>
    <w:rsid w:val="001F7D3B"/>
    <w:rsid w:val="002056DA"/>
    <w:rsid w:val="00206439"/>
    <w:rsid w:val="002105AD"/>
    <w:rsid w:val="002116DE"/>
    <w:rsid w:val="00216B0D"/>
    <w:rsid w:val="0022194F"/>
    <w:rsid w:val="00221B70"/>
    <w:rsid w:val="00223D29"/>
    <w:rsid w:val="0022513E"/>
    <w:rsid w:val="00230FDC"/>
    <w:rsid w:val="002311BE"/>
    <w:rsid w:val="00233312"/>
    <w:rsid w:val="0023510F"/>
    <w:rsid w:val="00242435"/>
    <w:rsid w:val="00242B85"/>
    <w:rsid w:val="002435CF"/>
    <w:rsid w:val="00243686"/>
    <w:rsid w:val="00245A4B"/>
    <w:rsid w:val="00251C48"/>
    <w:rsid w:val="00252E46"/>
    <w:rsid w:val="002540EF"/>
    <w:rsid w:val="002545BF"/>
    <w:rsid w:val="00264849"/>
    <w:rsid w:val="00267C88"/>
    <w:rsid w:val="00271618"/>
    <w:rsid w:val="00271FB0"/>
    <w:rsid w:val="002721FD"/>
    <w:rsid w:val="00273EBC"/>
    <w:rsid w:val="00276236"/>
    <w:rsid w:val="00276505"/>
    <w:rsid w:val="0027654A"/>
    <w:rsid w:val="00276FEF"/>
    <w:rsid w:val="00277536"/>
    <w:rsid w:val="00280E5D"/>
    <w:rsid w:val="0028265B"/>
    <w:rsid w:val="002842A0"/>
    <w:rsid w:val="00285AA8"/>
    <w:rsid w:val="00286B6B"/>
    <w:rsid w:val="00286B70"/>
    <w:rsid w:val="002871B6"/>
    <w:rsid w:val="00290294"/>
    <w:rsid w:val="00290F99"/>
    <w:rsid w:val="00291760"/>
    <w:rsid w:val="002938C7"/>
    <w:rsid w:val="0029517A"/>
    <w:rsid w:val="00295A1F"/>
    <w:rsid w:val="0029617D"/>
    <w:rsid w:val="002A0124"/>
    <w:rsid w:val="002A0C54"/>
    <w:rsid w:val="002A1B9A"/>
    <w:rsid w:val="002A3A06"/>
    <w:rsid w:val="002A3D0F"/>
    <w:rsid w:val="002A3D18"/>
    <w:rsid w:val="002A638B"/>
    <w:rsid w:val="002A643F"/>
    <w:rsid w:val="002A6473"/>
    <w:rsid w:val="002B0C27"/>
    <w:rsid w:val="002B1EC0"/>
    <w:rsid w:val="002B24B9"/>
    <w:rsid w:val="002B3A9E"/>
    <w:rsid w:val="002B42E3"/>
    <w:rsid w:val="002B6959"/>
    <w:rsid w:val="002B78D7"/>
    <w:rsid w:val="002B7A3B"/>
    <w:rsid w:val="002B7B7D"/>
    <w:rsid w:val="002C111B"/>
    <w:rsid w:val="002C1A34"/>
    <w:rsid w:val="002C260C"/>
    <w:rsid w:val="002C5533"/>
    <w:rsid w:val="002C5EB0"/>
    <w:rsid w:val="002C775C"/>
    <w:rsid w:val="002C7A99"/>
    <w:rsid w:val="002C7E40"/>
    <w:rsid w:val="002D060F"/>
    <w:rsid w:val="002D4AC6"/>
    <w:rsid w:val="002D4FEB"/>
    <w:rsid w:val="002D5582"/>
    <w:rsid w:val="002D6098"/>
    <w:rsid w:val="002E03CF"/>
    <w:rsid w:val="002E1D00"/>
    <w:rsid w:val="002E2B4E"/>
    <w:rsid w:val="002E527F"/>
    <w:rsid w:val="002E613B"/>
    <w:rsid w:val="002E70BD"/>
    <w:rsid w:val="002E75D7"/>
    <w:rsid w:val="002F077B"/>
    <w:rsid w:val="002F223B"/>
    <w:rsid w:val="002F3B7A"/>
    <w:rsid w:val="002F623A"/>
    <w:rsid w:val="002F6395"/>
    <w:rsid w:val="0030185A"/>
    <w:rsid w:val="003039C1"/>
    <w:rsid w:val="0030590D"/>
    <w:rsid w:val="00305DB9"/>
    <w:rsid w:val="0030778A"/>
    <w:rsid w:val="00307F06"/>
    <w:rsid w:val="00310541"/>
    <w:rsid w:val="0031487E"/>
    <w:rsid w:val="0031761F"/>
    <w:rsid w:val="0032014E"/>
    <w:rsid w:val="00321660"/>
    <w:rsid w:val="00323D4D"/>
    <w:rsid w:val="00324010"/>
    <w:rsid w:val="00326502"/>
    <w:rsid w:val="00326B15"/>
    <w:rsid w:val="00327E30"/>
    <w:rsid w:val="00330A17"/>
    <w:rsid w:val="003313AE"/>
    <w:rsid w:val="003320A9"/>
    <w:rsid w:val="003320E4"/>
    <w:rsid w:val="003324C7"/>
    <w:rsid w:val="00334BFA"/>
    <w:rsid w:val="00334F87"/>
    <w:rsid w:val="00335060"/>
    <w:rsid w:val="0033613A"/>
    <w:rsid w:val="003376BC"/>
    <w:rsid w:val="00340086"/>
    <w:rsid w:val="0034031C"/>
    <w:rsid w:val="00344C9B"/>
    <w:rsid w:val="00346742"/>
    <w:rsid w:val="0035078D"/>
    <w:rsid w:val="00351524"/>
    <w:rsid w:val="003515DF"/>
    <w:rsid w:val="003658C1"/>
    <w:rsid w:val="003676FD"/>
    <w:rsid w:val="0037286B"/>
    <w:rsid w:val="003728A2"/>
    <w:rsid w:val="00374FE1"/>
    <w:rsid w:val="003775D8"/>
    <w:rsid w:val="0038247E"/>
    <w:rsid w:val="00382E9E"/>
    <w:rsid w:val="00386BC9"/>
    <w:rsid w:val="003870E1"/>
    <w:rsid w:val="00390627"/>
    <w:rsid w:val="003908F2"/>
    <w:rsid w:val="00395C0A"/>
    <w:rsid w:val="00395D18"/>
    <w:rsid w:val="003A05CD"/>
    <w:rsid w:val="003A4D89"/>
    <w:rsid w:val="003A51F3"/>
    <w:rsid w:val="003B0C0D"/>
    <w:rsid w:val="003B2B5F"/>
    <w:rsid w:val="003B2CEC"/>
    <w:rsid w:val="003B3404"/>
    <w:rsid w:val="003B5535"/>
    <w:rsid w:val="003B5735"/>
    <w:rsid w:val="003B6956"/>
    <w:rsid w:val="003C15B5"/>
    <w:rsid w:val="003D3C5A"/>
    <w:rsid w:val="003D6008"/>
    <w:rsid w:val="003E1710"/>
    <w:rsid w:val="003E230C"/>
    <w:rsid w:val="003E27B5"/>
    <w:rsid w:val="003E48D7"/>
    <w:rsid w:val="003F5544"/>
    <w:rsid w:val="003F663A"/>
    <w:rsid w:val="003F6897"/>
    <w:rsid w:val="003F734B"/>
    <w:rsid w:val="00402A37"/>
    <w:rsid w:val="00403B3C"/>
    <w:rsid w:val="00403EA4"/>
    <w:rsid w:val="0040424E"/>
    <w:rsid w:val="00405E8E"/>
    <w:rsid w:val="004107FE"/>
    <w:rsid w:val="00411D82"/>
    <w:rsid w:val="00412058"/>
    <w:rsid w:val="00412F4A"/>
    <w:rsid w:val="00414CD6"/>
    <w:rsid w:val="00417445"/>
    <w:rsid w:val="00417C0A"/>
    <w:rsid w:val="00421C7D"/>
    <w:rsid w:val="00422640"/>
    <w:rsid w:val="00422D08"/>
    <w:rsid w:val="00423615"/>
    <w:rsid w:val="00423B3D"/>
    <w:rsid w:val="0042467B"/>
    <w:rsid w:val="00424EF6"/>
    <w:rsid w:val="00425D12"/>
    <w:rsid w:val="00430835"/>
    <w:rsid w:val="00432033"/>
    <w:rsid w:val="00433310"/>
    <w:rsid w:val="004367D9"/>
    <w:rsid w:val="00442002"/>
    <w:rsid w:val="004424EA"/>
    <w:rsid w:val="0044277E"/>
    <w:rsid w:val="004428DD"/>
    <w:rsid w:val="0045108F"/>
    <w:rsid w:val="00451E53"/>
    <w:rsid w:val="00452244"/>
    <w:rsid w:val="00452CA9"/>
    <w:rsid w:val="00453BDE"/>
    <w:rsid w:val="00454BFB"/>
    <w:rsid w:val="00457719"/>
    <w:rsid w:val="00457C80"/>
    <w:rsid w:val="00461151"/>
    <w:rsid w:val="00461927"/>
    <w:rsid w:val="0046382A"/>
    <w:rsid w:val="004677E0"/>
    <w:rsid w:val="00471B9F"/>
    <w:rsid w:val="004724F4"/>
    <w:rsid w:val="00473A96"/>
    <w:rsid w:val="00474A2A"/>
    <w:rsid w:val="00475C93"/>
    <w:rsid w:val="00476042"/>
    <w:rsid w:val="0047718C"/>
    <w:rsid w:val="00477233"/>
    <w:rsid w:val="00480CAE"/>
    <w:rsid w:val="00483355"/>
    <w:rsid w:val="004839E2"/>
    <w:rsid w:val="004844EC"/>
    <w:rsid w:val="00484E84"/>
    <w:rsid w:val="004855BE"/>
    <w:rsid w:val="00486DAC"/>
    <w:rsid w:val="00487978"/>
    <w:rsid w:val="00487A90"/>
    <w:rsid w:val="004905D9"/>
    <w:rsid w:val="0049337F"/>
    <w:rsid w:val="004941F6"/>
    <w:rsid w:val="00497B63"/>
    <w:rsid w:val="00497BBE"/>
    <w:rsid w:val="004A03D5"/>
    <w:rsid w:val="004A4CF9"/>
    <w:rsid w:val="004A7BA5"/>
    <w:rsid w:val="004B196E"/>
    <w:rsid w:val="004B2F3A"/>
    <w:rsid w:val="004B68A6"/>
    <w:rsid w:val="004C0D7C"/>
    <w:rsid w:val="004C1BF9"/>
    <w:rsid w:val="004C1F11"/>
    <w:rsid w:val="004C2F78"/>
    <w:rsid w:val="004C3118"/>
    <w:rsid w:val="004C6B57"/>
    <w:rsid w:val="004C7FAB"/>
    <w:rsid w:val="004D2241"/>
    <w:rsid w:val="004D26FD"/>
    <w:rsid w:val="004D33D2"/>
    <w:rsid w:val="004D5D2B"/>
    <w:rsid w:val="004D62F9"/>
    <w:rsid w:val="004D677C"/>
    <w:rsid w:val="004D6DE8"/>
    <w:rsid w:val="004D7522"/>
    <w:rsid w:val="004E05E7"/>
    <w:rsid w:val="004E07D6"/>
    <w:rsid w:val="004E1353"/>
    <w:rsid w:val="004E17E0"/>
    <w:rsid w:val="004E3D69"/>
    <w:rsid w:val="004E5AEC"/>
    <w:rsid w:val="004F2623"/>
    <w:rsid w:val="004F2675"/>
    <w:rsid w:val="004F2C2F"/>
    <w:rsid w:val="004F3B3B"/>
    <w:rsid w:val="004F4AB1"/>
    <w:rsid w:val="004F4DC9"/>
    <w:rsid w:val="004F7145"/>
    <w:rsid w:val="00500BE6"/>
    <w:rsid w:val="005027ED"/>
    <w:rsid w:val="00503303"/>
    <w:rsid w:val="005033AE"/>
    <w:rsid w:val="005033C2"/>
    <w:rsid w:val="00507E5A"/>
    <w:rsid w:val="00510699"/>
    <w:rsid w:val="00511494"/>
    <w:rsid w:val="00511B74"/>
    <w:rsid w:val="00513CF0"/>
    <w:rsid w:val="005143DA"/>
    <w:rsid w:val="005147D1"/>
    <w:rsid w:val="00515EED"/>
    <w:rsid w:val="00516057"/>
    <w:rsid w:val="0051661D"/>
    <w:rsid w:val="00516F17"/>
    <w:rsid w:val="00517B40"/>
    <w:rsid w:val="00522EC6"/>
    <w:rsid w:val="00523278"/>
    <w:rsid w:val="005236AD"/>
    <w:rsid w:val="005238BC"/>
    <w:rsid w:val="00532365"/>
    <w:rsid w:val="00533508"/>
    <w:rsid w:val="00533ACC"/>
    <w:rsid w:val="005341E7"/>
    <w:rsid w:val="00534EF8"/>
    <w:rsid w:val="00535F51"/>
    <w:rsid w:val="005423F9"/>
    <w:rsid w:val="0054255A"/>
    <w:rsid w:val="00543216"/>
    <w:rsid w:val="00545281"/>
    <w:rsid w:val="0054535D"/>
    <w:rsid w:val="00546DE0"/>
    <w:rsid w:val="00553C48"/>
    <w:rsid w:val="00554148"/>
    <w:rsid w:val="00554490"/>
    <w:rsid w:val="00556C0D"/>
    <w:rsid w:val="005573D4"/>
    <w:rsid w:val="00562F32"/>
    <w:rsid w:val="00564096"/>
    <w:rsid w:val="005645EB"/>
    <w:rsid w:val="00567534"/>
    <w:rsid w:val="00567866"/>
    <w:rsid w:val="00570BCC"/>
    <w:rsid w:val="00571374"/>
    <w:rsid w:val="0057190B"/>
    <w:rsid w:val="00576A55"/>
    <w:rsid w:val="005836B2"/>
    <w:rsid w:val="00583EEB"/>
    <w:rsid w:val="005855A0"/>
    <w:rsid w:val="005856BF"/>
    <w:rsid w:val="00585F55"/>
    <w:rsid w:val="005867D7"/>
    <w:rsid w:val="005875B9"/>
    <w:rsid w:val="00587787"/>
    <w:rsid w:val="00590741"/>
    <w:rsid w:val="00593527"/>
    <w:rsid w:val="005958DA"/>
    <w:rsid w:val="005A0629"/>
    <w:rsid w:val="005A092A"/>
    <w:rsid w:val="005A16BC"/>
    <w:rsid w:val="005A27BB"/>
    <w:rsid w:val="005A2D41"/>
    <w:rsid w:val="005A5A86"/>
    <w:rsid w:val="005A66BE"/>
    <w:rsid w:val="005A6F5A"/>
    <w:rsid w:val="005A77CD"/>
    <w:rsid w:val="005B413C"/>
    <w:rsid w:val="005B42E7"/>
    <w:rsid w:val="005B4F87"/>
    <w:rsid w:val="005B7596"/>
    <w:rsid w:val="005C050F"/>
    <w:rsid w:val="005C1FF7"/>
    <w:rsid w:val="005C2337"/>
    <w:rsid w:val="005C4484"/>
    <w:rsid w:val="005C46BC"/>
    <w:rsid w:val="005C5711"/>
    <w:rsid w:val="005C58D4"/>
    <w:rsid w:val="005C6899"/>
    <w:rsid w:val="005C77FD"/>
    <w:rsid w:val="005D39FF"/>
    <w:rsid w:val="005D3B1B"/>
    <w:rsid w:val="005D3C3C"/>
    <w:rsid w:val="005D4A64"/>
    <w:rsid w:val="005D5788"/>
    <w:rsid w:val="005D594F"/>
    <w:rsid w:val="005D6802"/>
    <w:rsid w:val="005D712A"/>
    <w:rsid w:val="005E1FDD"/>
    <w:rsid w:val="005E24F5"/>
    <w:rsid w:val="005E2702"/>
    <w:rsid w:val="005E2A4B"/>
    <w:rsid w:val="005E4BEE"/>
    <w:rsid w:val="005E4E08"/>
    <w:rsid w:val="005E564F"/>
    <w:rsid w:val="005E719D"/>
    <w:rsid w:val="005F084F"/>
    <w:rsid w:val="005F3035"/>
    <w:rsid w:val="005F359F"/>
    <w:rsid w:val="005F5E40"/>
    <w:rsid w:val="005F5F2D"/>
    <w:rsid w:val="005F6A89"/>
    <w:rsid w:val="00600723"/>
    <w:rsid w:val="00603E57"/>
    <w:rsid w:val="0060494A"/>
    <w:rsid w:val="00605D52"/>
    <w:rsid w:val="00606103"/>
    <w:rsid w:val="006109B7"/>
    <w:rsid w:val="00611470"/>
    <w:rsid w:val="0061617E"/>
    <w:rsid w:val="00623A41"/>
    <w:rsid w:val="00624FFD"/>
    <w:rsid w:val="00626128"/>
    <w:rsid w:val="006263ED"/>
    <w:rsid w:val="00630B94"/>
    <w:rsid w:val="00631303"/>
    <w:rsid w:val="006318DA"/>
    <w:rsid w:val="00632212"/>
    <w:rsid w:val="0063591B"/>
    <w:rsid w:val="00635C55"/>
    <w:rsid w:val="00636DEA"/>
    <w:rsid w:val="00643667"/>
    <w:rsid w:val="006446F9"/>
    <w:rsid w:val="006459D0"/>
    <w:rsid w:val="00646094"/>
    <w:rsid w:val="00650AD4"/>
    <w:rsid w:val="00651D56"/>
    <w:rsid w:val="00652CE0"/>
    <w:rsid w:val="0065366A"/>
    <w:rsid w:val="00654587"/>
    <w:rsid w:val="00654AC7"/>
    <w:rsid w:val="00655467"/>
    <w:rsid w:val="00655896"/>
    <w:rsid w:val="00655EBE"/>
    <w:rsid w:val="00656988"/>
    <w:rsid w:val="0066064E"/>
    <w:rsid w:val="00662F77"/>
    <w:rsid w:val="006707B1"/>
    <w:rsid w:val="0067189A"/>
    <w:rsid w:val="00673DA6"/>
    <w:rsid w:val="006740BB"/>
    <w:rsid w:val="00677EA2"/>
    <w:rsid w:val="00680922"/>
    <w:rsid w:val="006829C9"/>
    <w:rsid w:val="00684304"/>
    <w:rsid w:val="00684402"/>
    <w:rsid w:val="00685333"/>
    <w:rsid w:val="0068681B"/>
    <w:rsid w:val="00690A9D"/>
    <w:rsid w:val="00694F0B"/>
    <w:rsid w:val="0069599B"/>
    <w:rsid w:val="00696ACF"/>
    <w:rsid w:val="006976E8"/>
    <w:rsid w:val="006A0887"/>
    <w:rsid w:val="006A3149"/>
    <w:rsid w:val="006A3286"/>
    <w:rsid w:val="006A4415"/>
    <w:rsid w:val="006A4607"/>
    <w:rsid w:val="006B0BAA"/>
    <w:rsid w:val="006B61D1"/>
    <w:rsid w:val="006C0120"/>
    <w:rsid w:val="006C0904"/>
    <w:rsid w:val="006C0D1B"/>
    <w:rsid w:val="006C54FB"/>
    <w:rsid w:val="006C55B5"/>
    <w:rsid w:val="006D0F0D"/>
    <w:rsid w:val="006D6028"/>
    <w:rsid w:val="006E2AE4"/>
    <w:rsid w:val="006E3B84"/>
    <w:rsid w:val="006F266B"/>
    <w:rsid w:val="006F296E"/>
    <w:rsid w:val="006F687F"/>
    <w:rsid w:val="006F6A3C"/>
    <w:rsid w:val="006F7C5A"/>
    <w:rsid w:val="00700292"/>
    <w:rsid w:val="007058BF"/>
    <w:rsid w:val="007113C1"/>
    <w:rsid w:val="0071154E"/>
    <w:rsid w:val="00711BE7"/>
    <w:rsid w:val="007121B9"/>
    <w:rsid w:val="0071458C"/>
    <w:rsid w:val="00715A00"/>
    <w:rsid w:val="0072015A"/>
    <w:rsid w:val="00722246"/>
    <w:rsid w:val="00722BF1"/>
    <w:rsid w:val="00724534"/>
    <w:rsid w:val="00727041"/>
    <w:rsid w:val="00727071"/>
    <w:rsid w:val="00730EE2"/>
    <w:rsid w:val="0073151E"/>
    <w:rsid w:val="00732373"/>
    <w:rsid w:val="00733076"/>
    <w:rsid w:val="0073394C"/>
    <w:rsid w:val="0073401C"/>
    <w:rsid w:val="0073568F"/>
    <w:rsid w:val="00736F27"/>
    <w:rsid w:val="00736F5E"/>
    <w:rsid w:val="00737D43"/>
    <w:rsid w:val="00742A86"/>
    <w:rsid w:val="00744CAF"/>
    <w:rsid w:val="00744FEC"/>
    <w:rsid w:val="00747B4C"/>
    <w:rsid w:val="00752077"/>
    <w:rsid w:val="00755D3A"/>
    <w:rsid w:val="007609D1"/>
    <w:rsid w:val="00764D9C"/>
    <w:rsid w:val="0076652C"/>
    <w:rsid w:val="007727BF"/>
    <w:rsid w:val="00776FB2"/>
    <w:rsid w:val="0077799B"/>
    <w:rsid w:val="00780AA7"/>
    <w:rsid w:val="00781029"/>
    <w:rsid w:val="007817BD"/>
    <w:rsid w:val="00782136"/>
    <w:rsid w:val="007900C5"/>
    <w:rsid w:val="00790EDD"/>
    <w:rsid w:val="00791FB0"/>
    <w:rsid w:val="007929D0"/>
    <w:rsid w:val="00793E97"/>
    <w:rsid w:val="007973CF"/>
    <w:rsid w:val="00797948"/>
    <w:rsid w:val="00797DA4"/>
    <w:rsid w:val="007A38A5"/>
    <w:rsid w:val="007A7A4D"/>
    <w:rsid w:val="007B01A5"/>
    <w:rsid w:val="007B108B"/>
    <w:rsid w:val="007B1560"/>
    <w:rsid w:val="007B2468"/>
    <w:rsid w:val="007B5517"/>
    <w:rsid w:val="007B5F0F"/>
    <w:rsid w:val="007B68A4"/>
    <w:rsid w:val="007C134D"/>
    <w:rsid w:val="007C4803"/>
    <w:rsid w:val="007C4B3E"/>
    <w:rsid w:val="007C51EE"/>
    <w:rsid w:val="007C6498"/>
    <w:rsid w:val="007C6620"/>
    <w:rsid w:val="007D19FF"/>
    <w:rsid w:val="007D5D69"/>
    <w:rsid w:val="007D67E1"/>
    <w:rsid w:val="007D749F"/>
    <w:rsid w:val="007E184D"/>
    <w:rsid w:val="007E3110"/>
    <w:rsid w:val="007E4AB2"/>
    <w:rsid w:val="007E6AB8"/>
    <w:rsid w:val="007E73EE"/>
    <w:rsid w:val="007F0351"/>
    <w:rsid w:val="007F1032"/>
    <w:rsid w:val="007F2284"/>
    <w:rsid w:val="007F3F17"/>
    <w:rsid w:val="007F4E00"/>
    <w:rsid w:val="007F4E2D"/>
    <w:rsid w:val="007F57A9"/>
    <w:rsid w:val="007F5AD9"/>
    <w:rsid w:val="007F72CF"/>
    <w:rsid w:val="00802E94"/>
    <w:rsid w:val="008033A1"/>
    <w:rsid w:val="00805577"/>
    <w:rsid w:val="008066CC"/>
    <w:rsid w:val="00806966"/>
    <w:rsid w:val="00811CB1"/>
    <w:rsid w:val="00812A0E"/>
    <w:rsid w:val="00812F8E"/>
    <w:rsid w:val="00813AF6"/>
    <w:rsid w:val="00814DB4"/>
    <w:rsid w:val="00823867"/>
    <w:rsid w:val="008242F2"/>
    <w:rsid w:val="00824A16"/>
    <w:rsid w:val="00826791"/>
    <w:rsid w:val="008268AA"/>
    <w:rsid w:val="00826B21"/>
    <w:rsid w:val="008271CF"/>
    <w:rsid w:val="00830461"/>
    <w:rsid w:val="00834473"/>
    <w:rsid w:val="008350E3"/>
    <w:rsid w:val="00835668"/>
    <w:rsid w:val="008358E4"/>
    <w:rsid w:val="00835C78"/>
    <w:rsid w:val="00836429"/>
    <w:rsid w:val="00836AA9"/>
    <w:rsid w:val="00836EB0"/>
    <w:rsid w:val="00842247"/>
    <w:rsid w:val="0084457A"/>
    <w:rsid w:val="008451CA"/>
    <w:rsid w:val="00847135"/>
    <w:rsid w:val="00850A0C"/>
    <w:rsid w:val="0085107F"/>
    <w:rsid w:val="00854A6A"/>
    <w:rsid w:val="00854BC2"/>
    <w:rsid w:val="008554FA"/>
    <w:rsid w:val="00856419"/>
    <w:rsid w:val="00861AAF"/>
    <w:rsid w:val="00863223"/>
    <w:rsid w:val="008675B1"/>
    <w:rsid w:val="008713B5"/>
    <w:rsid w:val="00871C4D"/>
    <w:rsid w:val="00872B31"/>
    <w:rsid w:val="0087618D"/>
    <w:rsid w:val="008769FA"/>
    <w:rsid w:val="00876B3A"/>
    <w:rsid w:val="008803D3"/>
    <w:rsid w:val="008804FA"/>
    <w:rsid w:val="00880858"/>
    <w:rsid w:val="00881BBF"/>
    <w:rsid w:val="00882E94"/>
    <w:rsid w:val="00883059"/>
    <w:rsid w:val="008836C1"/>
    <w:rsid w:val="0088484F"/>
    <w:rsid w:val="008A056B"/>
    <w:rsid w:val="008A0C80"/>
    <w:rsid w:val="008A1297"/>
    <w:rsid w:val="008A2401"/>
    <w:rsid w:val="008A3E39"/>
    <w:rsid w:val="008A48CB"/>
    <w:rsid w:val="008B00A5"/>
    <w:rsid w:val="008B0894"/>
    <w:rsid w:val="008B40E8"/>
    <w:rsid w:val="008B65F9"/>
    <w:rsid w:val="008B6995"/>
    <w:rsid w:val="008C0FA2"/>
    <w:rsid w:val="008C15F6"/>
    <w:rsid w:val="008C26B5"/>
    <w:rsid w:val="008C4C91"/>
    <w:rsid w:val="008C4F95"/>
    <w:rsid w:val="008C517E"/>
    <w:rsid w:val="008C5B01"/>
    <w:rsid w:val="008C6F32"/>
    <w:rsid w:val="008C7480"/>
    <w:rsid w:val="008D1B11"/>
    <w:rsid w:val="008D4215"/>
    <w:rsid w:val="008D44E9"/>
    <w:rsid w:val="008D60D5"/>
    <w:rsid w:val="008E1353"/>
    <w:rsid w:val="008E137F"/>
    <w:rsid w:val="008E1B3A"/>
    <w:rsid w:val="008E39D0"/>
    <w:rsid w:val="008E7BCF"/>
    <w:rsid w:val="008F509A"/>
    <w:rsid w:val="008F60EA"/>
    <w:rsid w:val="00900D85"/>
    <w:rsid w:val="00901449"/>
    <w:rsid w:val="00902592"/>
    <w:rsid w:val="00903100"/>
    <w:rsid w:val="009038DF"/>
    <w:rsid w:val="00903D58"/>
    <w:rsid w:val="00905CE7"/>
    <w:rsid w:val="009061B0"/>
    <w:rsid w:val="009062C6"/>
    <w:rsid w:val="009064E9"/>
    <w:rsid w:val="00912CA9"/>
    <w:rsid w:val="00913123"/>
    <w:rsid w:val="00913372"/>
    <w:rsid w:val="0091436D"/>
    <w:rsid w:val="00914B98"/>
    <w:rsid w:val="009155CA"/>
    <w:rsid w:val="00915B25"/>
    <w:rsid w:val="00917409"/>
    <w:rsid w:val="00920E2E"/>
    <w:rsid w:val="00922041"/>
    <w:rsid w:val="00922E5D"/>
    <w:rsid w:val="00922F64"/>
    <w:rsid w:val="00923FB5"/>
    <w:rsid w:val="00924DB9"/>
    <w:rsid w:val="00927038"/>
    <w:rsid w:val="00930F85"/>
    <w:rsid w:val="0093112B"/>
    <w:rsid w:val="0093251D"/>
    <w:rsid w:val="0093289C"/>
    <w:rsid w:val="009348AE"/>
    <w:rsid w:val="00935C15"/>
    <w:rsid w:val="00935C18"/>
    <w:rsid w:val="00941954"/>
    <w:rsid w:val="00941A82"/>
    <w:rsid w:val="00941F96"/>
    <w:rsid w:val="009435C4"/>
    <w:rsid w:val="0094446F"/>
    <w:rsid w:val="00944987"/>
    <w:rsid w:val="00944DB0"/>
    <w:rsid w:val="00945DA1"/>
    <w:rsid w:val="00947667"/>
    <w:rsid w:val="009529FC"/>
    <w:rsid w:val="00953161"/>
    <w:rsid w:val="00954DC5"/>
    <w:rsid w:val="009619E6"/>
    <w:rsid w:val="009623A6"/>
    <w:rsid w:val="009629E9"/>
    <w:rsid w:val="009631F1"/>
    <w:rsid w:val="009650B8"/>
    <w:rsid w:val="009654FF"/>
    <w:rsid w:val="00970E12"/>
    <w:rsid w:val="00972F4C"/>
    <w:rsid w:val="00974A5F"/>
    <w:rsid w:val="009751F2"/>
    <w:rsid w:val="009754A3"/>
    <w:rsid w:val="00976989"/>
    <w:rsid w:val="009817BC"/>
    <w:rsid w:val="00982D3C"/>
    <w:rsid w:val="00982FF9"/>
    <w:rsid w:val="009832B4"/>
    <w:rsid w:val="009832BB"/>
    <w:rsid w:val="0098615F"/>
    <w:rsid w:val="009919CF"/>
    <w:rsid w:val="009921A4"/>
    <w:rsid w:val="00993C1B"/>
    <w:rsid w:val="009944C5"/>
    <w:rsid w:val="00994866"/>
    <w:rsid w:val="00994FAE"/>
    <w:rsid w:val="009953C9"/>
    <w:rsid w:val="00995A8C"/>
    <w:rsid w:val="00995BB2"/>
    <w:rsid w:val="0099615A"/>
    <w:rsid w:val="009A0435"/>
    <w:rsid w:val="009A21B5"/>
    <w:rsid w:val="009A4C6C"/>
    <w:rsid w:val="009A5557"/>
    <w:rsid w:val="009A6FD5"/>
    <w:rsid w:val="009A7319"/>
    <w:rsid w:val="009B3132"/>
    <w:rsid w:val="009B3D55"/>
    <w:rsid w:val="009B50F9"/>
    <w:rsid w:val="009B5214"/>
    <w:rsid w:val="009B7D71"/>
    <w:rsid w:val="009C203A"/>
    <w:rsid w:val="009C54B4"/>
    <w:rsid w:val="009C6A7C"/>
    <w:rsid w:val="009C71C0"/>
    <w:rsid w:val="009D02DE"/>
    <w:rsid w:val="009D04A9"/>
    <w:rsid w:val="009D1599"/>
    <w:rsid w:val="009D1739"/>
    <w:rsid w:val="009D57AC"/>
    <w:rsid w:val="009D6A57"/>
    <w:rsid w:val="009D6EEA"/>
    <w:rsid w:val="009D7706"/>
    <w:rsid w:val="009D7CEB"/>
    <w:rsid w:val="009E2A05"/>
    <w:rsid w:val="009E3892"/>
    <w:rsid w:val="009E4B1C"/>
    <w:rsid w:val="009E5BB5"/>
    <w:rsid w:val="009E5DC1"/>
    <w:rsid w:val="009E62E0"/>
    <w:rsid w:val="009E631F"/>
    <w:rsid w:val="009E679E"/>
    <w:rsid w:val="009E73E9"/>
    <w:rsid w:val="009E79AA"/>
    <w:rsid w:val="009F0129"/>
    <w:rsid w:val="009F36CF"/>
    <w:rsid w:val="00A003C6"/>
    <w:rsid w:val="00A018BE"/>
    <w:rsid w:val="00A01982"/>
    <w:rsid w:val="00A03921"/>
    <w:rsid w:val="00A03A1C"/>
    <w:rsid w:val="00A03D06"/>
    <w:rsid w:val="00A06830"/>
    <w:rsid w:val="00A1334B"/>
    <w:rsid w:val="00A137BC"/>
    <w:rsid w:val="00A13CAB"/>
    <w:rsid w:val="00A14EA9"/>
    <w:rsid w:val="00A164F9"/>
    <w:rsid w:val="00A21FCE"/>
    <w:rsid w:val="00A22439"/>
    <w:rsid w:val="00A23354"/>
    <w:rsid w:val="00A23975"/>
    <w:rsid w:val="00A23A2E"/>
    <w:rsid w:val="00A24726"/>
    <w:rsid w:val="00A2633D"/>
    <w:rsid w:val="00A27678"/>
    <w:rsid w:val="00A27F33"/>
    <w:rsid w:val="00A32232"/>
    <w:rsid w:val="00A327B7"/>
    <w:rsid w:val="00A34484"/>
    <w:rsid w:val="00A34CED"/>
    <w:rsid w:val="00A35279"/>
    <w:rsid w:val="00A35E92"/>
    <w:rsid w:val="00A407E2"/>
    <w:rsid w:val="00A414C9"/>
    <w:rsid w:val="00A41772"/>
    <w:rsid w:val="00A41A17"/>
    <w:rsid w:val="00A42330"/>
    <w:rsid w:val="00A43288"/>
    <w:rsid w:val="00A43A73"/>
    <w:rsid w:val="00A43E7F"/>
    <w:rsid w:val="00A43F4E"/>
    <w:rsid w:val="00A46285"/>
    <w:rsid w:val="00A524F5"/>
    <w:rsid w:val="00A557F2"/>
    <w:rsid w:val="00A55F2E"/>
    <w:rsid w:val="00A57087"/>
    <w:rsid w:val="00A57A89"/>
    <w:rsid w:val="00A57BB6"/>
    <w:rsid w:val="00A57DC2"/>
    <w:rsid w:val="00A73904"/>
    <w:rsid w:val="00A753AE"/>
    <w:rsid w:val="00A77D84"/>
    <w:rsid w:val="00A81112"/>
    <w:rsid w:val="00A81D96"/>
    <w:rsid w:val="00A837BD"/>
    <w:rsid w:val="00A855C5"/>
    <w:rsid w:val="00A86D61"/>
    <w:rsid w:val="00A909CC"/>
    <w:rsid w:val="00A91DF3"/>
    <w:rsid w:val="00A93097"/>
    <w:rsid w:val="00A97579"/>
    <w:rsid w:val="00AA126C"/>
    <w:rsid w:val="00AA1613"/>
    <w:rsid w:val="00AA1744"/>
    <w:rsid w:val="00AA2A62"/>
    <w:rsid w:val="00AA2ACA"/>
    <w:rsid w:val="00AA347B"/>
    <w:rsid w:val="00AA3FD3"/>
    <w:rsid w:val="00AA4787"/>
    <w:rsid w:val="00AA5778"/>
    <w:rsid w:val="00AA58A2"/>
    <w:rsid w:val="00AA6DB1"/>
    <w:rsid w:val="00AB0B16"/>
    <w:rsid w:val="00AB12C7"/>
    <w:rsid w:val="00AB25CC"/>
    <w:rsid w:val="00AB40C5"/>
    <w:rsid w:val="00AB4E0A"/>
    <w:rsid w:val="00AB6589"/>
    <w:rsid w:val="00AB6F44"/>
    <w:rsid w:val="00AC1B8B"/>
    <w:rsid w:val="00AC32B6"/>
    <w:rsid w:val="00AC4939"/>
    <w:rsid w:val="00AC583E"/>
    <w:rsid w:val="00AC5CBE"/>
    <w:rsid w:val="00AC6FED"/>
    <w:rsid w:val="00AC702D"/>
    <w:rsid w:val="00AD0016"/>
    <w:rsid w:val="00AD1312"/>
    <w:rsid w:val="00AD2691"/>
    <w:rsid w:val="00AD5D1E"/>
    <w:rsid w:val="00AE0051"/>
    <w:rsid w:val="00AE0565"/>
    <w:rsid w:val="00AE331B"/>
    <w:rsid w:val="00AE43B1"/>
    <w:rsid w:val="00AE4AB3"/>
    <w:rsid w:val="00AE788D"/>
    <w:rsid w:val="00AF0569"/>
    <w:rsid w:val="00AF08D6"/>
    <w:rsid w:val="00AF1D49"/>
    <w:rsid w:val="00AF234D"/>
    <w:rsid w:val="00B00F2C"/>
    <w:rsid w:val="00B02874"/>
    <w:rsid w:val="00B02B91"/>
    <w:rsid w:val="00B02C14"/>
    <w:rsid w:val="00B02ED8"/>
    <w:rsid w:val="00B02FD9"/>
    <w:rsid w:val="00B04AE0"/>
    <w:rsid w:val="00B0565E"/>
    <w:rsid w:val="00B062B4"/>
    <w:rsid w:val="00B1305A"/>
    <w:rsid w:val="00B132FF"/>
    <w:rsid w:val="00B141D6"/>
    <w:rsid w:val="00B16DC6"/>
    <w:rsid w:val="00B21E96"/>
    <w:rsid w:val="00B22841"/>
    <w:rsid w:val="00B22EC8"/>
    <w:rsid w:val="00B257FE"/>
    <w:rsid w:val="00B2647A"/>
    <w:rsid w:val="00B3077F"/>
    <w:rsid w:val="00B30C82"/>
    <w:rsid w:val="00B31531"/>
    <w:rsid w:val="00B31F50"/>
    <w:rsid w:val="00B32FEE"/>
    <w:rsid w:val="00B35891"/>
    <w:rsid w:val="00B36190"/>
    <w:rsid w:val="00B3714C"/>
    <w:rsid w:val="00B41574"/>
    <w:rsid w:val="00B4355F"/>
    <w:rsid w:val="00B4440A"/>
    <w:rsid w:val="00B44AB8"/>
    <w:rsid w:val="00B4555A"/>
    <w:rsid w:val="00B47742"/>
    <w:rsid w:val="00B47919"/>
    <w:rsid w:val="00B53CE1"/>
    <w:rsid w:val="00B540A7"/>
    <w:rsid w:val="00B54931"/>
    <w:rsid w:val="00B54D37"/>
    <w:rsid w:val="00B550CE"/>
    <w:rsid w:val="00B5539D"/>
    <w:rsid w:val="00B56EB7"/>
    <w:rsid w:val="00B5783C"/>
    <w:rsid w:val="00B61179"/>
    <w:rsid w:val="00B61316"/>
    <w:rsid w:val="00B61EEB"/>
    <w:rsid w:val="00B63852"/>
    <w:rsid w:val="00B63F59"/>
    <w:rsid w:val="00B641F0"/>
    <w:rsid w:val="00B64B4B"/>
    <w:rsid w:val="00B712AF"/>
    <w:rsid w:val="00B7214C"/>
    <w:rsid w:val="00B72AE7"/>
    <w:rsid w:val="00B738AA"/>
    <w:rsid w:val="00B76344"/>
    <w:rsid w:val="00B7643A"/>
    <w:rsid w:val="00B811CB"/>
    <w:rsid w:val="00B85663"/>
    <w:rsid w:val="00B9018D"/>
    <w:rsid w:val="00B907EE"/>
    <w:rsid w:val="00B94E67"/>
    <w:rsid w:val="00B9517A"/>
    <w:rsid w:val="00BA00F6"/>
    <w:rsid w:val="00BA07A0"/>
    <w:rsid w:val="00BA3322"/>
    <w:rsid w:val="00BA4B25"/>
    <w:rsid w:val="00BA55FB"/>
    <w:rsid w:val="00BA5BF9"/>
    <w:rsid w:val="00BA72FA"/>
    <w:rsid w:val="00BA7C2E"/>
    <w:rsid w:val="00BB1131"/>
    <w:rsid w:val="00BB377B"/>
    <w:rsid w:val="00BB7FF6"/>
    <w:rsid w:val="00BC2F2B"/>
    <w:rsid w:val="00BC4AF9"/>
    <w:rsid w:val="00BC6382"/>
    <w:rsid w:val="00BD0E7C"/>
    <w:rsid w:val="00BD2D31"/>
    <w:rsid w:val="00BD3AA5"/>
    <w:rsid w:val="00BD6F7A"/>
    <w:rsid w:val="00BD727F"/>
    <w:rsid w:val="00BD7E0A"/>
    <w:rsid w:val="00BE0DA0"/>
    <w:rsid w:val="00BE30A3"/>
    <w:rsid w:val="00BE364C"/>
    <w:rsid w:val="00BE48CB"/>
    <w:rsid w:val="00BE60A8"/>
    <w:rsid w:val="00BE664E"/>
    <w:rsid w:val="00BE72B6"/>
    <w:rsid w:val="00BE762C"/>
    <w:rsid w:val="00BE7B58"/>
    <w:rsid w:val="00BF09AC"/>
    <w:rsid w:val="00BF1CC2"/>
    <w:rsid w:val="00BF25E5"/>
    <w:rsid w:val="00BF278C"/>
    <w:rsid w:val="00BF428C"/>
    <w:rsid w:val="00BF75D1"/>
    <w:rsid w:val="00C03DF0"/>
    <w:rsid w:val="00C03FA8"/>
    <w:rsid w:val="00C0767C"/>
    <w:rsid w:val="00C07B4B"/>
    <w:rsid w:val="00C07B71"/>
    <w:rsid w:val="00C10B02"/>
    <w:rsid w:val="00C127D0"/>
    <w:rsid w:val="00C12F61"/>
    <w:rsid w:val="00C13729"/>
    <w:rsid w:val="00C13906"/>
    <w:rsid w:val="00C14C2F"/>
    <w:rsid w:val="00C15848"/>
    <w:rsid w:val="00C15EDE"/>
    <w:rsid w:val="00C1739D"/>
    <w:rsid w:val="00C209C4"/>
    <w:rsid w:val="00C225EB"/>
    <w:rsid w:val="00C22975"/>
    <w:rsid w:val="00C23A2D"/>
    <w:rsid w:val="00C248FB"/>
    <w:rsid w:val="00C26737"/>
    <w:rsid w:val="00C30EDF"/>
    <w:rsid w:val="00C33410"/>
    <w:rsid w:val="00C349FC"/>
    <w:rsid w:val="00C35037"/>
    <w:rsid w:val="00C35165"/>
    <w:rsid w:val="00C35753"/>
    <w:rsid w:val="00C35AF5"/>
    <w:rsid w:val="00C36E15"/>
    <w:rsid w:val="00C3784E"/>
    <w:rsid w:val="00C40F05"/>
    <w:rsid w:val="00C44E1B"/>
    <w:rsid w:val="00C456A2"/>
    <w:rsid w:val="00C45B4F"/>
    <w:rsid w:val="00C45E5E"/>
    <w:rsid w:val="00C47410"/>
    <w:rsid w:val="00C530EA"/>
    <w:rsid w:val="00C56634"/>
    <w:rsid w:val="00C56FAD"/>
    <w:rsid w:val="00C57792"/>
    <w:rsid w:val="00C61C24"/>
    <w:rsid w:val="00C63D70"/>
    <w:rsid w:val="00C70A8E"/>
    <w:rsid w:val="00C711EF"/>
    <w:rsid w:val="00C712A1"/>
    <w:rsid w:val="00C7462D"/>
    <w:rsid w:val="00C76EB5"/>
    <w:rsid w:val="00C76F79"/>
    <w:rsid w:val="00C77BB3"/>
    <w:rsid w:val="00C81F21"/>
    <w:rsid w:val="00C81FF6"/>
    <w:rsid w:val="00C8720F"/>
    <w:rsid w:val="00C903B0"/>
    <w:rsid w:val="00C90457"/>
    <w:rsid w:val="00C90A98"/>
    <w:rsid w:val="00C913E5"/>
    <w:rsid w:val="00C930D3"/>
    <w:rsid w:val="00C97149"/>
    <w:rsid w:val="00C97A82"/>
    <w:rsid w:val="00CA56E9"/>
    <w:rsid w:val="00CA5C23"/>
    <w:rsid w:val="00CA63AF"/>
    <w:rsid w:val="00CB0630"/>
    <w:rsid w:val="00CB2DFC"/>
    <w:rsid w:val="00CB2FA7"/>
    <w:rsid w:val="00CB4112"/>
    <w:rsid w:val="00CB427E"/>
    <w:rsid w:val="00CB4CC6"/>
    <w:rsid w:val="00CB4CEA"/>
    <w:rsid w:val="00CB5237"/>
    <w:rsid w:val="00CB78A2"/>
    <w:rsid w:val="00CC0E53"/>
    <w:rsid w:val="00CC2037"/>
    <w:rsid w:val="00CC2436"/>
    <w:rsid w:val="00CC3510"/>
    <w:rsid w:val="00CC4ACA"/>
    <w:rsid w:val="00CC4D8C"/>
    <w:rsid w:val="00CC680C"/>
    <w:rsid w:val="00CC727F"/>
    <w:rsid w:val="00CD193F"/>
    <w:rsid w:val="00CD1E96"/>
    <w:rsid w:val="00CD1FEA"/>
    <w:rsid w:val="00CD3688"/>
    <w:rsid w:val="00CD39E3"/>
    <w:rsid w:val="00CD4461"/>
    <w:rsid w:val="00CD44BC"/>
    <w:rsid w:val="00CD5927"/>
    <w:rsid w:val="00CD7247"/>
    <w:rsid w:val="00CD765E"/>
    <w:rsid w:val="00CE046E"/>
    <w:rsid w:val="00CE3452"/>
    <w:rsid w:val="00CE4445"/>
    <w:rsid w:val="00CE6A5E"/>
    <w:rsid w:val="00CF0B58"/>
    <w:rsid w:val="00CF249A"/>
    <w:rsid w:val="00CF2F68"/>
    <w:rsid w:val="00D00244"/>
    <w:rsid w:val="00D02FC8"/>
    <w:rsid w:val="00D042E8"/>
    <w:rsid w:val="00D042EF"/>
    <w:rsid w:val="00D10CAB"/>
    <w:rsid w:val="00D1169D"/>
    <w:rsid w:val="00D1265F"/>
    <w:rsid w:val="00D13EC8"/>
    <w:rsid w:val="00D14DF4"/>
    <w:rsid w:val="00D1640B"/>
    <w:rsid w:val="00D202E9"/>
    <w:rsid w:val="00D205C3"/>
    <w:rsid w:val="00D215C9"/>
    <w:rsid w:val="00D22A1F"/>
    <w:rsid w:val="00D22A48"/>
    <w:rsid w:val="00D23DE1"/>
    <w:rsid w:val="00D24904"/>
    <w:rsid w:val="00D24AE2"/>
    <w:rsid w:val="00D26649"/>
    <w:rsid w:val="00D30BFB"/>
    <w:rsid w:val="00D3130B"/>
    <w:rsid w:val="00D3163E"/>
    <w:rsid w:val="00D3382F"/>
    <w:rsid w:val="00D33F4F"/>
    <w:rsid w:val="00D36DB3"/>
    <w:rsid w:val="00D370A1"/>
    <w:rsid w:val="00D3780C"/>
    <w:rsid w:val="00D37C7F"/>
    <w:rsid w:val="00D40BE8"/>
    <w:rsid w:val="00D41004"/>
    <w:rsid w:val="00D42300"/>
    <w:rsid w:val="00D4565B"/>
    <w:rsid w:val="00D45743"/>
    <w:rsid w:val="00D45C23"/>
    <w:rsid w:val="00D511DB"/>
    <w:rsid w:val="00D51310"/>
    <w:rsid w:val="00D51F39"/>
    <w:rsid w:val="00D52576"/>
    <w:rsid w:val="00D56695"/>
    <w:rsid w:val="00D57D6A"/>
    <w:rsid w:val="00D60C28"/>
    <w:rsid w:val="00D60F7C"/>
    <w:rsid w:val="00D614CD"/>
    <w:rsid w:val="00D62888"/>
    <w:rsid w:val="00D64B90"/>
    <w:rsid w:val="00D66E4F"/>
    <w:rsid w:val="00D709FC"/>
    <w:rsid w:val="00D72D51"/>
    <w:rsid w:val="00D73680"/>
    <w:rsid w:val="00D736C0"/>
    <w:rsid w:val="00D74F7D"/>
    <w:rsid w:val="00D80386"/>
    <w:rsid w:val="00D80F75"/>
    <w:rsid w:val="00D815C2"/>
    <w:rsid w:val="00D81F5B"/>
    <w:rsid w:val="00D8268B"/>
    <w:rsid w:val="00D8279A"/>
    <w:rsid w:val="00D82A25"/>
    <w:rsid w:val="00D82C54"/>
    <w:rsid w:val="00D83E94"/>
    <w:rsid w:val="00D9023E"/>
    <w:rsid w:val="00D9053F"/>
    <w:rsid w:val="00D919BA"/>
    <w:rsid w:val="00D919F3"/>
    <w:rsid w:val="00D921BC"/>
    <w:rsid w:val="00D9261C"/>
    <w:rsid w:val="00D93FDD"/>
    <w:rsid w:val="00D94A25"/>
    <w:rsid w:val="00D95648"/>
    <w:rsid w:val="00DA192D"/>
    <w:rsid w:val="00DA33E8"/>
    <w:rsid w:val="00DA3506"/>
    <w:rsid w:val="00DA3545"/>
    <w:rsid w:val="00DA3FCA"/>
    <w:rsid w:val="00DB119F"/>
    <w:rsid w:val="00DB2E52"/>
    <w:rsid w:val="00DB4058"/>
    <w:rsid w:val="00DB4CA1"/>
    <w:rsid w:val="00DB62F5"/>
    <w:rsid w:val="00DB71C0"/>
    <w:rsid w:val="00DC1788"/>
    <w:rsid w:val="00DC1FCD"/>
    <w:rsid w:val="00DC2140"/>
    <w:rsid w:val="00DC5368"/>
    <w:rsid w:val="00DD73B1"/>
    <w:rsid w:val="00DD7DD8"/>
    <w:rsid w:val="00DE2A54"/>
    <w:rsid w:val="00DE3934"/>
    <w:rsid w:val="00DE3CCC"/>
    <w:rsid w:val="00DE4665"/>
    <w:rsid w:val="00DE4C18"/>
    <w:rsid w:val="00DE7AFC"/>
    <w:rsid w:val="00DF09DA"/>
    <w:rsid w:val="00DF25DF"/>
    <w:rsid w:val="00DF2608"/>
    <w:rsid w:val="00DF2CD7"/>
    <w:rsid w:val="00DF2D39"/>
    <w:rsid w:val="00DF41FC"/>
    <w:rsid w:val="00DF500D"/>
    <w:rsid w:val="00DF7D4D"/>
    <w:rsid w:val="00E00741"/>
    <w:rsid w:val="00E04C3F"/>
    <w:rsid w:val="00E1097E"/>
    <w:rsid w:val="00E10B9B"/>
    <w:rsid w:val="00E122C1"/>
    <w:rsid w:val="00E13F66"/>
    <w:rsid w:val="00E14E9E"/>
    <w:rsid w:val="00E201A3"/>
    <w:rsid w:val="00E21203"/>
    <w:rsid w:val="00E24218"/>
    <w:rsid w:val="00E2506A"/>
    <w:rsid w:val="00E25489"/>
    <w:rsid w:val="00E256CB"/>
    <w:rsid w:val="00E26DC7"/>
    <w:rsid w:val="00E310D6"/>
    <w:rsid w:val="00E33A28"/>
    <w:rsid w:val="00E35590"/>
    <w:rsid w:val="00E36392"/>
    <w:rsid w:val="00E40E98"/>
    <w:rsid w:val="00E41FF0"/>
    <w:rsid w:val="00E433EE"/>
    <w:rsid w:val="00E45131"/>
    <w:rsid w:val="00E46FB9"/>
    <w:rsid w:val="00E473EB"/>
    <w:rsid w:val="00E50201"/>
    <w:rsid w:val="00E51AED"/>
    <w:rsid w:val="00E52D95"/>
    <w:rsid w:val="00E547FD"/>
    <w:rsid w:val="00E54943"/>
    <w:rsid w:val="00E55D2C"/>
    <w:rsid w:val="00E56830"/>
    <w:rsid w:val="00E57FB0"/>
    <w:rsid w:val="00E6056A"/>
    <w:rsid w:val="00E655E7"/>
    <w:rsid w:val="00E6588F"/>
    <w:rsid w:val="00E65A84"/>
    <w:rsid w:val="00E706D3"/>
    <w:rsid w:val="00E71A48"/>
    <w:rsid w:val="00E73C35"/>
    <w:rsid w:val="00E75AD9"/>
    <w:rsid w:val="00E8350D"/>
    <w:rsid w:val="00E8481B"/>
    <w:rsid w:val="00E862A4"/>
    <w:rsid w:val="00E87EDA"/>
    <w:rsid w:val="00E91597"/>
    <w:rsid w:val="00E91B2A"/>
    <w:rsid w:val="00E91E5C"/>
    <w:rsid w:val="00E92B1B"/>
    <w:rsid w:val="00E92DBE"/>
    <w:rsid w:val="00E95226"/>
    <w:rsid w:val="00E96647"/>
    <w:rsid w:val="00E971DB"/>
    <w:rsid w:val="00EA021A"/>
    <w:rsid w:val="00EA1AF3"/>
    <w:rsid w:val="00EA1F59"/>
    <w:rsid w:val="00EA43BB"/>
    <w:rsid w:val="00EA5009"/>
    <w:rsid w:val="00EA78DE"/>
    <w:rsid w:val="00EB07BB"/>
    <w:rsid w:val="00EB12C4"/>
    <w:rsid w:val="00EB21B7"/>
    <w:rsid w:val="00EB5238"/>
    <w:rsid w:val="00EB554C"/>
    <w:rsid w:val="00EB70E1"/>
    <w:rsid w:val="00EC2783"/>
    <w:rsid w:val="00EC2D53"/>
    <w:rsid w:val="00EC3340"/>
    <w:rsid w:val="00EC4453"/>
    <w:rsid w:val="00EC548F"/>
    <w:rsid w:val="00EC57D3"/>
    <w:rsid w:val="00EC6824"/>
    <w:rsid w:val="00EC6AA8"/>
    <w:rsid w:val="00EC7657"/>
    <w:rsid w:val="00EC788C"/>
    <w:rsid w:val="00ED0CA7"/>
    <w:rsid w:val="00ED122F"/>
    <w:rsid w:val="00ED12FC"/>
    <w:rsid w:val="00ED1798"/>
    <w:rsid w:val="00ED214F"/>
    <w:rsid w:val="00ED2B81"/>
    <w:rsid w:val="00ED2BF3"/>
    <w:rsid w:val="00ED40E5"/>
    <w:rsid w:val="00ED5A99"/>
    <w:rsid w:val="00EE21C0"/>
    <w:rsid w:val="00EE44A1"/>
    <w:rsid w:val="00EF28A0"/>
    <w:rsid w:val="00EF3E3E"/>
    <w:rsid w:val="00EF3ED8"/>
    <w:rsid w:val="00EF4DC7"/>
    <w:rsid w:val="00EF774A"/>
    <w:rsid w:val="00EF7E1A"/>
    <w:rsid w:val="00F01F18"/>
    <w:rsid w:val="00F02D1D"/>
    <w:rsid w:val="00F0570D"/>
    <w:rsid w:val="00F066A0"/>
    <w:rsid w:val="00F1077E"/>
    <w:rsid w:val="00F1112C"/>
    <w:rsid w:val="00F1138F"/>
    <w:rsid w:val="00F125FA"/>
    <w:rsid w:val="00F1331E"/>
    <w:rsid w:val="00F13D1A"/>
    <w:rsid w:val="00F15140"/>
    <w:rsid w:val="00F16A60"/>
    <w:rsid w:val="00F17AA8"/>
    <w:rsid w:val="00F236AB"/>
    <w:rsid w:val="00F315AF"/>
    <w:rsid w:val="00F34AA0"/>
    <w:rsid w:val="00F35614"/>
    <w:rsid w:val="00F366A7"/>
    <w:rsid w:val="00F37103"/>
    <w:rsid w:val="00F405C3"/>
    <w:rsid w:val="00F418F8"/>
    <w:rsid w:val="00F41BF1"/>
    <w:rsid w:val="00F41D8D"/>
    <w:rsid w:val="00F42376"/>
    <w:rsid w:val="00F43C48"/>
    <w:rsid w:val="00F45F36"/>
    <w:rsid w:val="00F4721D"/>
    <w:rsid w:val="00F5029B"/>
    <w:rsid w:val="00F50840"/>
    <w:rsid w:val="00F53354"/>
    <w:rsid w:val="00F538DA"/>
    <w:rsid w:val="00F5442D"/>
    <w:rsid w:val="00F544BC"/>
    <w:rsid w:val="00F55497"/>
    <w:rsid w:val="00F5712F"/>
    <w:rsid w:val="00F57A66"/>
    <w:rsid w:val="00F65B9C"/>
    <w:rsid w:val="00F670A8"/>
    <w:rsid w:val="00F6718D"/>
    <w:rsid w:val="00F71491"/>
    <w:rsid w:val="00F71E6B"/>
    <w:rsid w:val="00F72024"/>
    <w:rsid w:val="00F72AD9"/>
    <w:rsid w:val="00F7354B"/>
    <w:rsid w:val="00F73724"/>
    <w:rsid w:val="00F74D7F"/>
    <w:rsid w:val="00F766F2"/>
    <w:rsid w:val="00F819D4"/>
    <w:rsid w:val="00F86341"/>
    <w:rsid w:val="00F90BA2"/>
    <w:rsid w:val="00F91CCB"/>
    <w:rsid w:val="00F94247"/>
    <w:rsid w:val="00F95027"/>
    <w:rsid w:val="00F9505B"/>
    <w:rsid w:val="00F97D31"/>
    <w:rsid w:val="00FA086C"/>
    <w:rsid w:val="00FA3D29"/>
    <w:rsid w:val="00FA47FB"/>
    <w:rsid w:val="00FA4FDF"/>
    <w:rsid w:val="00FA7BFA"/>
    <w:rsid w:val="00FB0DEB"/>
    <w:rsid w:val="00FB25B5"/>
    <w:rsid w:val="00FB3B65"/>
    <w:rsid w:val="00FB5303"/>
    <w:rsid w:val="00FB7524"/>
    <w:rsid w:val="00FC471B"/>
    <w:rsid w:val="00FC5E75"/>
    <w:rsid w:val="00FC747D"/>
    <w:rsid w:val="00FC751B"/>
    <w:rsid w:val="00FD3F8C"/>
    <w:rsid w:val="00FD4A8C"/>
    <w:rsid w:val="00FD6166"/>
    <w:rsid w:val="00FE2E98"/>
    <w:rsid w:val="00FE4E83"/>
    <w:rsid w:val="00FE4EB2"/>
    <w:rsid w:val="00FE575A"/>
    <w:rsid w:val="00FE5AE0"/>
    <w:rsid w:val="00FF1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14">
      <w:bodyDiv w:val="1"/>
      <w:marLeft w:val="0"/>
      <w:marRight w:val="0"/>
      <w:marTop w:val="0"/>
      <w:marBottom w:val="0"/>
      <w:divBdr>
        <w:top w:val="none" w:sz="0" w:space="0" w:color="auto"/>
        <w:left w:val="none" w:sz="0" w:space="0" w:color="auto"/>
        <w:bottom w:val="none" w:sz="0" w:space="0" w:color="auto"/>
        <w:right w:val="none" w:sz="0" w:space="0" w:color="auto"/>
      </w:divBdr>
    </w:div>
    <w:div w:id="73675221">
      <w:bodyDiv w:val="1"/>
      <w:marLeft w:val="0"/>
      <w:marRight w:val="0"/>
      <w:marTop w:val="0"/>
      <w:marBottom w:val="0"/>
      <w:divBdr>
        <w:top w:val="none" w:sz="0" w:space="0" w:color="auto"/>
        <w:left w:val="none" w:sz="0" w:space="0" w:color="auto"/>
        <w:bottom w:val="none" w:sz="0" w:space="0" w:color="auto"/>
        <w:right w:val="none" w:sz="0" w:space="0" w:color="auto"/>
      </w:divBdr>
    </w:div>
    <w:div w:id="74137062">
      <w:bodyDiv w:val="1"/>
      <w:marLeft w:val="0"/>
      <w:marRight w:val="0"/>
      <w:marTop w:val="0"/>
      <w:marBottom w:val="0"/>
      <w:divBdr>
        <w:top w:val="none" w:sz="0" w:space="0" w:color="auto"/>
        <w:left w:val="none" w:sz="0" w:space="0" w:color="auto"/>
        <w:bottom w:val="none" w:sz="0" w:space="0" w:color="auto"/>
        <w:right w:val="none" w:sz="0" w:space="0" w:color="auto"/>
      </w:divBdr>
    </w:div>
    <w:div w:id="179859250">
      <w:bodyDiv w:val="1"/>
      <w:marLeft w:val="0"/>
      <w:marRight w:val="0"/>
      <w:marTop w:val="0"/>
      <w:marBottom w:val="0"/>
      <w:divBdr>
        <w:top w:val="none" w:sz="0" w:space="0" w:color="auto"/>
        <w:left w:val="none" w:sz="0" w:space="0" w:color="auto"/>
        <w:bottom w:val="none" w:sz="0" w:space="0" w:color="auto"/>
        <w:right w:val="none" w:sz="0" w:space="0" w:color="auto"/>
      </w:divBdr>
    </w:div>
    <w:div w:id="213348556">
      <w:bodyDiv w:val="1"/>
      <w:marLeft w:val="0"/>
      <w:marRight w:val="0"/>
      <w:marTop w:val="0"/>
      <w:marBottom w:val="0"/>
      <w:divBdr>
        <w:top w:val="none" w:sz="0" w:space="0" w:color="auto"/>
        <w:left w:val="none" w:sz="0" w:space="0" w:color="auto"/>
        <w:bottom w:val="none" w:sz="0" w:space="0" w:color="auto"/>
        <w:right w:val="none" w:sz="0" w:space="0" w:color="auto"/>
      </w:divBdr>
    </w:div>
    <w:div w:id="249969700">
      <w:bodyDiv w:val="1"/>
      <w:marLeft w:val="0"/>
      <w:marRight w:val="0"/>
      <w:marTop w:val="0"/>
      <w:marBottom w:val="0"/>
      <w:divBdr>
        <w:top w:val="none" w:sz="0" w:space="0" w:color="auto"/>
        <w:left w:val="none" w:sz="0" w:space="0" w:color="auto"/>
        <w:bottom w:val="none" w:sz="0" w:space="0" w:color="auto"/>
        <w:right w:val="none" w:sz="0" w:space="0" w:color="auto"/>
      </w:divBdr>
    </w:div>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29082502">
      <w:bodyDiv w:val="1"/>
      <w:marLeft w:val="0"/>
      <w:marRight w:val="0"/>
      <w:marTop w:val="0"/>
      <w:marBottom w:val="0"/>
      <w:divBdr>
        <w:top w:val="none" w:sz="0" w:space="0" w:color="auto"/>
        <w:left w:val="none" w:sz="0" w:space="0" w:color="auto"/>
        <w:bottom w:val="none" w:sz="0" w:space="0" w:color="auto"/>
        <w:right w:val="none" w:sz="0" w:space="0" w:color="auto"/>
      </w:divBdr>
    </w:div>
    <w:div w:id="513420758">
      <w:bodyDiv w:val="1"/>
      <w:marLeft w:val="0"/>
      <w:marRight w:val="0"/>
      <w:marTop w:val="0"/>
      <w:marBottom w:val="0"/>
      <w:divBdr>
        <w:top w:val="none" w:sz="0" w:space="0" w:color="auto"/>
        <w:left w:val="none" w:sz="0" w:space="0" w:color="auto"/>
        <w:bottom w:val="none" w:sz="0" w:space="0" w:color="auto"/>
        <w:right w:val="none" w:sz="0" w:space="0" w:color="auto"/>
      </w:divBdr>
    </w:div>
    <w:div w:id="546795498">
      <w:bodyDiv w:val="1"/>
      <w:marLeft w:val="0"/>
      <w:marRight w:val="0"/>
      <w:marTop w:val="0"/>
      <w:marBottom w:val="0"/>
      <w:divBdr>
        <w:top w:val="none" w:sz="0" w:space="0" w:color="auto"/>
        <w:left w:val="none" w:sz="0" w:space="0" w:color="auto"/>
        <w:bottom w:val="none" w:sz="0" w:space="0" w:color="auto"/>
        <w:right w:val="none" w:sz="0" w:space="0" w:color="auto"/>
      </w:divBdr>
    </w:div>
    <w:div w:id="654383439">
      <w:bodyDiv w:val="1"/>
      <w:marLeft w:val="0"/>
      <w:marRight w:val="0"/>
      <w:marTop w:val="0"/>
      <w:marBottom w:val="0"/>
      <w:divBdr>
        <w:top w:val="none" w:sz="0" w:space="0" w:color="auto"/>
        <w:left w:val="none" w:sz="0" w:space="0" w:color="auto"/>
        <w:bottom w:val="none" w:sz="0" w:space="0" w:color="auto"/>
        <w:right w:val="none" w:sz="0" w:space="0" w:color="auto"/>
      </w:divBdr>
    </w:div>
    <w:div w:id="804205067">
      <w:bodyDiv w:val="1"/>
      <w:marLeft w:val="0"/>
      <w:marRight w:val="0"/>
      <w:marTop w:val="0"/>
      <w:marBottom w:val="0"/>
      <w:divBdr>
        <w:top w:val="none" w:sz="0" w:space="0" w:color="auto"/>
        <w:left w:val="none" w:sz="0" w:space="0" w:color="auto"/>
        <w:bottom w:val="none" w:sz="0" w:space="0" w:color="auto"/>
        <w:right w:val="none" w:sz="0" w:space="0" w:color="auto"/>
      </w:divBdr>
    </w:div>
    <w:div w:id="930819284">
      <w:bodyDiv w:val="1"/>
      <w:marLeft w:val="0"/>
      <w:marRight w:val="0"/>
      <w:marTop w:val="0"/>
      <w:marBottom w:val="0"/>
      <w:divBdr>
        <w:top w:val="none" w:sz="0" w:space="0" w:color="auto"/>
        <w:left w:val="none" w:sz="0" w:space="0" w:color="auto"/>
        <w:bottom w:val="none" w:sz="0" w:space="0" w:color="auto"/>
        <w:right w:val="none" w:sz="0" w:space="0" w:color="auto"/>
      </w:divBdr>
    </w:div>
    <w:div w:id="1031684572">
      <w:bodyDiv w:val="1"/>
      <w:marLeft w:val="0"/>
      <w:marRight w:val="0"/>
      <w:marTop w:val="0"/>
      <w:marBottom w:val="0"/>
      <w:divBdr>
        <w:top w:val="none" w:sz="0" w:space="0" w:color="auto"/>
        <w:left w:val="none" w:sz="0" w:space="0" w:color="auto"/>
        <w:bottom w:val="none" w:sz="0" w:space="0" w:color="auto"/>
        <w:right w:val="none" w:sz="0" w:space="0" w:color="auto"/>
      </w:divBdr>
    </w:div>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 w:id="1061446592">
      <w:bodyDiv w:val="1"/>
      <w:marLeft w:val="0"/>
      <w:marRight w:val="0"/>
      <w:marTop w:val="0"/>
      <w:marBottom w:val="0"/>
      <w:divBdr>
        <w:top w:val="none" w:sz="0" w:space="0" w:color="auto"/>
        <w:left w:val="none" w:sz="0" w:space="0" w:color="auto"/>
        <w:bottom w:val="none" w:sz="0" w:space="0" w:color="auto"/>
        <w:right w:val="none" w:sz="0" w:space="0" w:color="auto"/>
      </w:divBdr>
    </w:div>
    <w:div w:id="1165585790">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330250675">
      <w:bodyDiv w:val="1"/>
      <w:marLeft w:val="0"/>
      <w:marRight w:val="0"/>
      <w:marTop w:val="0"/>
      <w:marBottom w:val="0"/>
      <w:divBdr>
        <w:top w:val="none" w:sz="0" w:space="0" w:color="auto"/>
        <w:left w:val="none" w:sz="0" w:space="0" w:color="auto"/>
        <w:bottom w:val="none" w:sz="0" w:space="0" w:color="auto"/>
        <w:right w:val="none" w:sz="0" w:space="0" w:color="auto"/>
      </w:divBdr>
    </w:div>
    <w:div w:id="1555775251">
      <w:bodyDiv w:val="1"/>
      <w:marLeft w:val="0"/>
      <w:marRight w:val="0"/>
      <w:marTop w:val="0"/>
      <w:marBottom w:val="0"/>
      <w:divBdr>
        <w:top w:val="none" w:sz="0" w:space="0" w:color="auto"/>
        <w:left w:val="none" w:sz="0" w:space="0" w:color="auto"/>
        <w:bottom w:val="none" w:sz="0" w:space="0" w:color="auto"/>
        <w:right w:val="none" w:sz="0" w:space="0" w:color="auto"/>
      </w:divBdr>
    </w:div>
    <w:div w:id="1559705264">
      <w:bodyDiv w:val="1"/>
      <w:marLeft w:val="0"/>
      <w:marRight w:val="0"/>
      <w:marTop w:val="0"/>
      <w:marBottom w:val="0"/>
      <w:divBdr>
        <w:top w:val="none" w:sz="0" w:space="0" w:color="auto"/>
        <w:left w:val="none" w:sz="0" w:space="0" w:color="auto"/>
        <w:bottom w:val="none" w:sz="0" w:space="0" w:color="auto"/>
        <w:right w:val="none" w:sz="0" w:space="0" w:color="auto"/>
      </w:divBdr>
    </w:div>
    <w:div w:id="1565749400">
      <w:bodyDiv w:val="1"/>
      <w:marLeft w:val="0"/>
      <w:marRight w:val="0"/>
      <w:marTop w:val="0"/>
      <w:marBottom w:val="0"/>
      <w:divBdr>
        <w:top w:val="none" w:sz="0" w:space="0" w:color="auto"/>
        <w:left w:val="none" w:sz="0" w:space="0" w:color="auto"/>
        <w:bottom w:val="none" w:sz="0" w:space="0" w:color="auto"/>
        <w:right w:val="none" w:sz="0" w:space="0" w:color="auto"/>
      </w:divBdr>
    </w:div>
    <w:div w:id="1596404050">
      <w:bodyDiv w:val="1"/>
      <w:marLeft w:val="0"/>
      <w:marRight w:val="0"/>
      <w:marTop w:val="0"/>
      <w:marBottom w:val="0"/>
      <w:divBdr>
        <w:top w:val="none" w:sz="0" w:space="0" w:color="auto"/>
        <w:left w:val="none" w:sz="0" w:space="0" w:color="auto"/>
        <w:bottom w:val="none" w:sz="0" w:space="0" w:color="auto"/>
        <w:right w:val="none" w:sz="0" w:space="0" w:color="auto"/>
      </w:divBdr>
    </w:div>
    <w:div w:id="1611274247">
      <w:bodyDiv w:val="1"/>
      <w:marLeft w:val="0"/>
      <w:marRight w:val="0"/>
      <w:marTop w:val="0"/>
      <w:marBottom w:val="0"/>
      <w:divBdr>
        <w:top w:val="none" w:sz="0" w:space="0" w:color="auto"/>
        <w:left w:val="none" w:sz="0" w:space="0" w:color="auto"/>
        <w:bottom w:val="none" w:sz="0" w:space="0" w:color="auto"/>
        <w:right w:val="none" w:sz="0" w:space="0" w:color="auto"/>
      </w:divBdr>
    </w:div>
    <w:div w:id="1627395111">
      <w:bodyDiv w:val="1"/>
      <w:marLeft w:val="0"/>
      <w:marRight w:val="0"/>
      <w:marTop w:val="0"/>
      <w:marBottom w:val="0"/>
      <w:divBdr>
        <w:top w:val="none" w:sz="0" w:space="0" w:color="auto"/>
        <w:left w:val="none" w:sz="0" w:space="0" w:color="auto"/>
        <w:bottom w:val="none" w:sz="0" w:space="0" w:color="auto"/>
        <w:right w:val="none" w:sz="0" w:space="0" w:color="auto"/>
      </w:divBdr>
    </w:div>
    <w:div w:id="1675184204">
      <w:bodyDiv w:val="1"/>
      <w:marLeft w:val="0"/>
      <w:marRight w:val="0"/>
      <w:marTop w:val="0"/>
      <w:marBottom w:val="0"/>
      <w:divBdr>
        <w:top w:val="none" w:sz="0" w:space="0" w:color="auto"/>
        <w:left w:val="none" w:sz="0" w:space="0" w:color="auto"/>
        <w:bottom w:val="none" w:sz="0" w:space="0" w:color="auto"/>
        <w:right w:val="none" w:sz="0" w:space="0" w:color="auto"/>
      </w:divBdr>
    </w:div>
    <w:div w:id="1691223031">
      <w:bodyDiv w:val="1"/>
      <w:marLeft w:val="0"/>
      <w:marRight w:val="0"/>
      <w:marTop w:val="0"/>
      <w:marBottom w:val="0"/>
      <w:divBdr>
        <w:top w:val="none" w:sz="0" w:space="0" w:color="auto"/>
        <w:left w:val="none" w:sz="0" w:space="0" w:color="auto"/>
        <w:bottom w:val="none" w:sz="0" w:space="0" w:color="auto"/>
        <w:right w:val="none" w:sz="0" w:space="0" w:color="auto"/>
      </w:divBdr>
    </w:div>
    <w:div w:id="1709060544">
      <w:bodyDiv w:val="1"/>
      <w:marLeft w:val="0"/>
      <w:marRight w:val="0"/>
      <w:marTop w:val="0"/>
      <w:marBottom w:val="0"/>
      <w:divBdr>
        <w:top w:val="none" w:sz="0" w:space="0" w:color="auto"/>
        <w:left w:val="none" w:sz="0" w:space="0" w:color="auto"/>
        <w:bottom w:val="none" w:sz="0" w:space="0" w:color="auto"/>
        <w:right w:val="none" w:sz="0" w:space="0" w:color="auto"/>
      </w:divBdr>
    </w:div>
    <w:div w:id="1772163062">
      <w:bodyDiv w:val="1"/>
      <w:marLeft w:val="0"/>
      <w:marRight w:val="0"/>
      <w:marTop w:val="0"/>
      <w:marBottom w:val="0"/>
      <w:divBdr>
        <w:top w:val="none" w:sz="0" w:space="0" w:color="auto"/>
        <w:left w:val="none" w:sz="0" w:space="0" w:color="auto"/>
        <w:bottom w:val="none" w:sz="0" w:space="0" w:color="auto"/>
        <w:right w:val="none" w:sz="0" w:space="0" w:color="auto"/>
      </w:divBdr>
    </w:div>
    <w:div w:id="1805732150">
      <w:bodyDiv w:val="1"/>
      <w:marLeft w:val="0"/>
      <w:marRight w:val="0"/>
      <w:marTop w:val="0"/>
      <w:marBottom w:val="0"/>
      <w:divBdr>
        <w:top w:val="none" w:sz="0" w:space="0" w:color="auto"/>
        <w:left w:val="none" w:sz="0" w:space="0" w:color="auto"/>
        <w:bottom w:val="none" w:sz="0" w:space="0" w:color="auto"/>
        <w:right w:val="none" w:sz="0" w:space="0" w:color="auto"/>
      </w:divBdr>
    </w:div>
    <w:div w:id="1922640403">
      <w:bodyDiv w:val="1"/>
      <w:marLeft w:val="0"/>
      <w:marRight w:val="0"/>
      <w:marTop w:val="0"/>
      <w:marBottom w:val="0"/>
      <w:divBdr>
        <w:top w:val="none" w:sz="0" w:space="0" w:color="auto"/>
        <w:left w:val="none" w:sz="0" w:space="0" w:color="auto"/>
        <w:bottom w:val="none" w:sz="0" w:space="0" w:color="auto"/>
        <w:right w:val="none" w:sz="0" w:space="0" w:color="auto"/>
      </w:divBdr>
    </w:div>
    <w:div w:id="2072851216">
      <w:bodyDiv w:val="1"/>
      <w:marLeft w:val="0"/>
      <w:marRight w:val="0"/>
      <w:marTop w:val="0"/>
      <w:marBottom w:val="0"/>
      <w:divBdr>
        <w:top w:val="none" w:sz="0" w:space="0" w:color="auto"/>
        <w:left w:val="none" w:sz="0" w:space="0" w:color="auto"/>
        <w:bottom w:val="none" w:sz="0" w:space="0" w:color="auto"/>
        <w:right w:val="none" w:sz="0" w:space="0" w:color="auto"/>
      </w:divBdr>
    </w:div>
    <w:div w:id="21419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CFF1-0CB1-4B7F-9C18-4B05A853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5959</Words>
  <Characters>33968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39848</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Lhi</cp:lastModifiedBy>
  <cp:revision>8</cp:revision>
  <cp:lastPrinted>2019-01-04T01:08:00Z</cp:lastPrinted>
  <dcterms:created xsi:type="dcterms:W3CDTF">2019-01-14T02:55:00Z</dcterms:created>
  <dcterms:modified xsi:type="dcterms:W3CDTF">2019-01-14T07:51:00Z</dcterms:modified>
</cp:coreProperties>
</file>