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25" w:rsidRPr="00FF2D39" w:rsidRDefault="001639A3" w:rsidP="00C04D25">
      <w:pPr>
        <w:spacing w:after="0"/>
        <w:jc w:val="center"/>
        <w:rPr>
          <w:b/>
          <w:sz w:val="26"/>
          <w:szCs w:val="26"/>
        </w:rPr>
      </w:pPr>
      <w:r w:rsidRPr="00FF2D39">
        <w:rPr>
          <w:b/>
          <w:sz w:val="26"/>
          <w:szCs w:val="26"/>
        </w:rPr>
        <w:t>NỘI DUNG CỤ THỂ CỦA THỦ TỤC HÀNH CHÍNH THUỘC THẨM QUYỀN GIẢI QUYẾT CỦA SỞ NÔNG NGHIỆP VÀ PHÁT TRIỂ</w:t>
      </w:r>
      <w:r w:rsidR="00C04D25" w:rsidRPr="00FF2D39">
        <w:rPr>
          <w:b/>
          <w:sz w:val="26"/>
          <w:szCs w:val="26"/>
        </w:rPr>
        <w:t xml:space="preserve">N NÔNG THÔN </w:t>
      </w:r>
    </w:p>
    <w:p w:rsidR="001639A3" w:rsidRPr="00FF2D39" w:rsidRDefault="001639A3" w:rsidP="00C04D25">
      <w:pPr>
        <w:spacing w:after="0"/>
        <w:jc w:val="center"/>
        <w:rPr>
          <w:b/>
          <w:szCs w:val="28"/>
        </w:rPr>
      </w:pPr>
      <w:r w:rsidRPr="00FF2D39">
        <w:rPr>
          <w:b/>
          <w:sz w:val="26"/>
          <w:szCs w:val="26"/>
        </w:rPr>
        <w:t>TỈNH HÀ TĨNH</w:t>
      </w:r>
    </w:p>
    <w:p w:rsidR="001639A3" w:rsidRPr="00FF2D39" w:rsidRDefault="001639A3" w:rsidP="001639A3">
      <w:pPr>
        <w:spacing w:before="40" w:after="40"/>
        <w:jc w:val="both"/>
        <w:rPr>
          <w:b/>
          <w:szCs w:val="28"/>
        </w:rPr>
      </w:pPr>
    </w:p>
    <w:p w:rsidR="00DF500D" w:rsidRPr="00FF2D39" w:rsidRDefault="004724F4" w:rsidP="002D4AC6">
      <w:pPr>
        <w:shd w:val="clear" w:color="auto" w:fill="FFFFFF"/>
        <w:spacing w:after="120" w:line="240" w:lineRule="auto"/>
        <w:ind w:firstLine="720"/>
        <w:jc w:val="both"/>
        <w:rPr>
          <w:b/>
          <w:bCs/>
          <w:sz w:val="26"/>
          <w:szCs w:val="26"/>
        </w:rPr>
      </w:pPr>
      <w:r w:rsidRPr="00FF2D39">
        <w:rPr>
          <w:b/>
          <w:bCs/>
          <w:sz w:val="26"/>
          <w:szCs w:val="26"/>
        </w:rPr>
        <w:t>PHẦN I</w:t>
      </w:r>
      <w:r w:rsidR="00DF500D" w:rsidRPr="00FF2D39">
        <w:rPr>
          <w:b/>
          <w:bCs/>
          <w:sz w:val="26"/>
          <w:szCs w:val="26"/>
        </w:rPr>
        <w:t>. DANH MỤC THỦ TỤC HÀNH CHÍNH MỚI BAN HÀNH</w:t>
      </w:r>
    </w:p>
    <w:p w:rsidR="00DF500D" w:rsidRPr="00FF2D39" w:rsidRDefault="00DF500D" w:rsidP="002D4AC6">
      <w:pPr>
        <w:shd w:val="clear" w:color="auto" w:fill="FFFFFF"/>
        <w:spacing w:after="120" w:line="240" w:lineRule="auto"/>
        <w:ind w:firstLine="720"/>
        <w:jc w:val="both"/>
        <w:rPr>
          <w:b/>
          <w:sz w:val="26"/>
          <w:szCs w:val="26"/>
        </w:rPr>
      </w:pPr>
      <w:r w:rsidRPr="00FF2D39">
        <w:rPr>
          <w:b/>
          <w:sz w:val="26"/>
          <w:szCs w:val="26"/>
        </w:rPr>
        <w:t xml:space="preserve">I. </w:t>
      </w:r>
      <w:r w:rsidR="004724F4" w:rsidRPr="00FF2D39">
        <w:rPr>
          <w:b/>
          <w:sz w:val="26"/>
          <w:szCs w:val="26"/>
        </w:rPr>
        <w:t>LĨNH VỰC THỦY LỢI</w:t>
      </w:r>
      <w:r w:rsidRPr="00FF2D39">
        <w:rPr>
          <w:b/>
          <w:sz w:val="26"/>
          <w:szCs w:val="26"/>
        </w:rPr>
        <w:t xml:space="preserve"> (05 TTHC)</w:t>
      </w:r>
    </w:p>
    <w:p w:rsidR="00DF500D" w:rsidRPr="00FF2D39" w:rsidRDefault="00DF500D" w:rsidP="002D4AC6">
      <w:pPr>
        <w:widowControl w:val="0"/>
        <w:spacing w:after="80" w:line="240" w:lineRule="auto"/>
        <w:ind w:firstLine="720"/>
        <w:jc w:val="both"/>
        <w:rPr>
          <w:b/>
          <w:szCs w:val="28"/>
        </w:rPr>
      </w:pPr>
      <w:r w:rsidRPr="00FF2D39">
        <w:rPr>
          <w:b/>
          <w:szCs w:val="28"/>
        </w:rPr>
        <w:t>1. Thẩm định, phê duyệt, điều chỉnh và công bố công khai quy trình vận hành hồ chứa nước thuộc thẩm quyền của UBND tỉnh.</w:t>
      </w:r>
    </w:p>
    <w:p w:rsidR="00DF500D" w:rsidRPr="00FF2D39" w:rsidRDefault="00DF500D" w:rsidP="002D4AC6">
      <w:pPr>
        <w:spacing w:after="80" w:line="240" w:lineRule="auto"/>
        <w:ind w:firstLine="720"/>
        <w:jc w:val="both"/>
        <w:rPr>
          <w:szCs w:val="28"/>
        </w:rPr>
      </w:pPr>
      <w:r w:rsidRPr="00FF2D39">
        <w:rPr>
          <w:szCs w:val="28"/>
        </w:rPr>
        <w:t xml:space="preserve">1.1. Trình tự thực hiện: </w:t>
      </w:r>
    </w:p>
    <w:p w:rsidR="00DF500D" w:rsidRPr="00FF2D39" w:rsidRDefault="00DF500D"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DF500D" w:rsidRPr="00FF2D39" w:rsidRDefault="00DF500D"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DF500D" w:rsidRPr="00FF2D39" w:rsidRDefault="00DF500D"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DF500D" w:rsidRPr="00FF2D39" w:rsidRDefault="00DF500D"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xml:space="preserve">1.2. Cách thức thực hiện: </w:t>
      </w:r>
    </w:p>
    <w:p w:rsidR="00DF500D" w:rsidRPr="00FF2D39" w:rsidRDefault="00DF500D"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DF500D" w:rsidRPr="00FF2D39" w:rsidRDefault="00DF500D"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DF500D" w:rsidRPr="00FF2D39" w:rsidRDefault="00DF500D" w:rsidP="002D4AC6">
      <w:pPr>
        <w:spacing w:after="80" w:line="240" w:lineRule="auto"/>
        <w:jc w:val="both"/>
        <w:rPr>
          <w:szCs w:val="28"/>
        </w:rPr>
      </w:pPr>
      <w:r w:rsidRPr="00FF2D39">
        <w:rPr>
          <w:szCs w:val="28"/>
        </w:rPr>
        <w:tab/>
        <w:t>1.3. Thành phần, số lượng hồ sơ:</w:t>
      </w:r>
    </w:p>
    <w:p w:rsidR="00DF500D" w:rsidRPr="00FF2D39" w:rsidRDefault="00DF500D" w:rsidP="002D4AC6">
      <w:pPr>
        <w:spacing w:after="80" w:line="240" w:lineRule="auto"/>
        <w:jc w:val="both"/>
        <w:rPr>
          <w:szCs w:val="28"/>
        </w:rPr>
      </w:pPr>
      <w:r w:rsidRPr="00FF2D39">
        <w:rPr>
          <w:szCs w:val="28"/>
        </w:rPr>
        <w:tab/>
        <w:t xml:space="preserve">a) Thành phần hồ sơ, bao gồm: </w:t>
      </w:r>
    </w:p>
    <w:p w:rsidR="00DF500D" w:rsidRPr="00FF2D39" w:rsidRDefault="00DF500D" w:rsidP="002D4AC6">
      <w:pPr>
        <w:spacing w:after="80" w:line="240" w:lineRule="auto"/>
        <w:ind w:firstLine="720"/>
        <w:jc w:val="both"/>
        <w:rPr>
          <w:szCs w:val="28"/>
        </w:rPr>
      </w:pPr>
      <w:r w:rsidRPr="00FF2D39">
        <w:rPr>
          <w:szCs w:val="28"/>
        </w:rPr>
        <w:t>- Tờ trình đề nghị phê duyệt quy trình vận hành hồ chứa nước;</w:t>
      </w:r>
    </w:p>
    <w:p w:rsidR="00DF500D" w:rsidRPr="00FF2D39" w:rsidRDefault="00DF500D" w:rsidP="002D4AC6">
      <w:pPr>
        <w:spacing w:after="80" w:line="240" w:lineRule="auto"/>
        <w:ind w:firstLine="720"/>
        <w:jc w:val="both"/>
        <w:rPr>
          <w:szCs w:val="28"/>
        </w:rPr>
      </w:pPr>
      <w:r w:rsidRPr="00FF2D39">
        <w:rPr>
          <w:szCs w:val="28"/>
        </w:rPr>
        <w:t>- Dự thảo quy trình vận hành hồ chứa nước;</w:t>
      </w:r>
    </w:p>
    <w:p w:rsidR="00DF500D" w:rsidRPr="00FF2D39" w:rsidRDefault="00DF500D" w:rsidP="002D4AC6">
      <w:pPr>
        <w:spacing w:after="80" w:line="240" w:lineRule="auto"/>
        <w:ind w:firstLine="720"/>
        <w:jc w:val="both"/>
        <w:rPr>
          <w:szCs w:val="28"/>
        </w:rPr>
      </w:pPr>
      <w:r w:rsidRPr="00FF2D39">
        <w:rPr>
          <w:szCs w:val="28"/>
        </w:rPr>
        <w:t>- Báo cáo thuyết minh kết quả tính toán kỹ thuật;</w:t>
      </w:r>
    </w:p>
    <w:p w:rsidR="00DF500D" w:rsidRPr="00FF2D39" w:rsidRDefault="00DF500D" w:rsidP="002D4AC6">
      <w:pPr>
        <w:spacing w:after="80" w:line="240" w:lineRule="auto"/>
        <w:ind w:firstLine="720"/>
        <w:jc w:val="both"/>
        <w:rPr>
          <w:szCs w:val="28"/>
        </w:rPr>
      </w:pPr>
      <w:r w:rsidRPr="00FF2D39">
        <w:rPr>
          <w:szCs w:val="28"/>
        </w:rPr>
        <w:t>- Bản đồ hiện trạng công trình;</w:t>
      </w:r>
    </w:p>
    <w:p w:rsidR="00DF500D" w:rsidRPr="00FF2D39" w:rsidRDefault="00DF500D" w:rsidP="002D4AC6">
      <w:pPr>
        <w:spacing w:after="80" w:line="240" w:lineRule="auto"/>
        <w:ind w:firstLine="720"/>
        <w:jc w:val="both"/>
        <w:rPr>
          <w:szCs w:val="28"/>
        </w:rPr>
      </w:pPr>
      <w:r w:rsidRPr="00FF2D39">
        <w:rPr>
          <w:szCs w:val="28"/>
        </w:rPr>
        <w:t>- Văn bản góp ý kiến của các cơ quan, đơn vị liên quan;</w:t>
      </w:r>
    </w:p>
    <w:p w:rsidR="00DF500D" w:rsidRPr="00FF2D39" w:rsidRDefault="00DF500D" w:rsidP="002D4AC6">
      <w:pPr>
        <w:spacing w:after="80" w:line="240" w:lineRule="auto"/>
        <w:ind w:firstLine="720"/>
        <w:jc w:val="both"/>
        <w:rPr>
          <w:szCs w:val="28"/>
        </w:rPr>
      </w:pPr>
      <w:r w:rsidRPr="00FF2D39">
        <w:rPr>
          <w:szCs w:val="28"/>
        </w:rPr>
        <w:t>- Các tài liệu liên quan khác kèm theo.</w:t>
      </w:r>
    </w:p>
    <w:p w:rsidR="00DF500D" w:rsidRPr="00FF2D39" w:rsidRDefault="00DF500D" w:rsidP="002D4AC6">
      <w:pPr>
        <w:spacing w:after="80" w:line="240" w:lineRule="auto"/>
        <w:jc w:val="both"/>
        <w:rPr>
          <w:szCs w:val="28"/>
        </w:rPr>
      </w:pPr>
      <w:r w:rsidRPr="00FF2D39">
        <w:rPr>
          <w:szCs w:val="28"/>
        </w:rPr>
        <w:tab/>
        <w:t xml:space="preserve">b) Số lượng hồ sơ:  01 bộ </w:t>
      </w:r>
    </w:p>
    <w:p w:rsidR="00335FBF" w:rsidRPr="00335FBF" w:rsidRDefault="00DF500D" w:rsidP="00335FBF">
      <w:pPr>
        <w:spacing w:after="80" w:line="240" w:lineRule="auto"/>
        <w:ind w:firstLine="720"/>
        <w:jc w:val="both"/>
        <w:rPr>
          <w:szCs w:val="28"/>
        </w:rPr>
      </w:pPr>
      <w:r w:rsidRPr="00FF2D39">
        <w:rPr>
          <w:szCs w:val="28"/>
        </w:rPr>
        <w:t xml:space="preserve">1.4. Thời hạn giải quyết: </w:t>
      </w:r>
      <w:r w:rsidR="00335FBF" w:rsidRPr="00335FBF">
        <w:rPr>
          <w:szCs w:val="28"/>
        </w:rPr>
        <w:t>30 ngày làm việc kể từ ngày nhận đủ hồ sơ hợp lệ, trong đó:</w:t>
      </w:r>
    </w:p>
    <w:p w:rsidR="00335FBF" w:rsidRPr="00335FBF" w:rsidRDefault="00335FBF" w:rsidP="00335FBF">
      <w:pPr>
        <w:spacing w:after="80" w:line="240" w:lineRule="auto"/>
        <w:ind w:firstLine="720"/>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pacing w:after="80" w:line="240" w:lineRule="auto"/>
        <w:ind w:firstLine="720"/>
        <w:jc w:val="both"/>
        <w:rPr>
          <w:szCs w:val="28"/>
        </w:rPr>
      </w:pPr>
      <w:r w:rsidRPr="00335FBF">
        <w:rPr>
          <w:szCs w:val="28"/>
        </w:rPr>
        <w:lastRenderedPageBreak/>
        <w:t>- Chi cục Thủy lợi</w:t>
      </w:r>
      <w:r>
        <w:rPr>
          <w:szCs w:val="28"/>
        </w:rPr>
        <w:t>:</w:t>
      </w:r>
      <w:r w:rsidRPr="00335FBF">
        <w:rPr>
          <w:szCs w:val="28"/>
        </w:rPr>
        <w:t xml:space="preserve"> 20 ngày;</w:t>
      </w:r>
    </w:p>
    <w:p w:rsidR="00335FBF" w:rsidRPr="00335FBF" w:rsidRDefault="00335FBF" w:rsidP="00335FBF">
      <w:pPr>
        <w:spacing w:after="80" w:line="240" w:lineRule="auto"/>
        <w:ind w:firstLine="720"/>
        <w:jc w:val="both"/>
        <w:rPr>
          <w:szCs w:val="28"/>
        </w:rPr>
      </w:pPr>
      <w:r w:rsidRPr="00335FBF">
        <w:rPr>
          <w:szCs w:val="28"/>
        </w:rPr>
        <w:t>- Lãnh đạo Sở</w:t>
      </w:r>
      <w:r>
        <w:rPr>
          <w:szCs w:val="28"/>
        </w:rPr>
        <w:t>:</w:t>
      </w:r>
      <w:r w:rsidRPr="00335FBF">
        <w:rPr>
          <w:szCs w:val="28"/>
        </w:rPr>
        <w:t xml:space="preserve"> 2 ngày;</w:t>
      </w:r>
    </w:p>
    <w:p w:rsidR="00335FBF" w:rsidRPr="00335FBF" w:rsidRDefault="00335FBF" w:rsidP="00335FBF">
      <w:pPr>
        <w:spacing w:after="80" w:line="240" w:lineRule="auto"/>
        <w:ind w:firstLine="720"/>
        <w:jc w:val="both"/>
        <w:rPr>
          <w:szCs w:val="28"/>
        </w:rPr>
      </w:pPr>
      <w:r w:rsidRPr="00335FBF">
        <w:rPr>
          <w:szCs w:val="28"/>
        </w:rPr>
        <w:t>- Chi cục Thủy lợi chuyển cho Trung tâm HCC tỉnh</w:t>
      </w:r>
      <w:r>
        <w:rPr>
          <w:szCs w:val="28"/>
        </w:rPr>
        <w:t>:</w:t>
      </w:r>
      <w:r w:rsidRPr="00335FBF">
        <w:rPr>
          <w:szCs w:val="28"/>
        </w:rPr>
        <w:t xml:space="preserve"> 0,5 ngày.</w:t>
      </w:r>
    </w:p>
    <w:p w:rsidR="00DF500D" w:rsidRPr="00FF2D39" w:rsidRDefault="00335FBF" w:rsidP="00335FBF">
      <w:pPr>
        <w:spacing w:after="80" w:line="240" w:lineRule="auto"/>
        <w:ind w:firstLine="720"/>
        <w:jc w:val="both"/>
        <w:rPr>
          <w:szCs w:val="28"/>
        </w:rPr>
      </w:pPr>
      <w:r w:rsidRPr="00335FBF">
        <w:rPr>
          <w:szCs w:val="28"/>
        </w:rPr>
        <w:t>- UBND tỉnh</w:t>
      </w:r>
      <w:r>
        <w:rPr>
          <w:szCs w:val="28"/>
        </w:rPr>
        <w:t>:</w:t>
      </w:r>
      <w:r w:rsidRPr="00335FBF">
        <w:rPr>
          <w:szCs w:val="28"/>
        </w:rPr>
        <w:t xml:space="preserve"> 7 ngày.</w:t>
      </w:r>
      <w:r w:rsidR="00DF500D" w:rsidRPr="00FF2D39">
        <w:rPr>
          <w:szCs w:val="28"/>
        </w:rPr>
        <w:tab/>
      </w:r>
    </w:p>
    <w:p w:rsidR="00DF500D" w:rsidRPr="00FF2D39" w:rsidRDefault="00DF500D" w:rsidP="00335FBF">
      <w:pPr>
        <w:spacing w:after="80" w:line="240" w:lineRule="auto"/>
        <w:ind w:firstLine="720"/>
        <w:jc w:val="both"/>
        <w:rPr>
          <w:szCs w:val="28"/>
        </w:rPr>
      </w:pPr>
      <w:r w:rsidRPr="00FF2D39">
        <w:rPr>
          <w:szCs w:val="28"/>
        </w:rPr>
        <w:t>1.5. Đối tượng thực hiện thủ tục hành chính: Tổ chức, cá nhân.</w:t>
      </w:r>
    </w:p>
    <w:p w:rsidR="00DF500D" w:rsidRPr="00FF2D39" w:rsidRDefault="00DF500D" w:rsidP="002D4AC6">
      <w:pPr>
        <w:spacing w:after="80" w:line="240" w:lineRule="auto"/>
        <w:jc w:val="both"/>
        <w:rPr>
          <w:szCs w:val="28"/>
        </w:rPr>
      </w:pPr>
      <w:r w:rsidRPr="00FF2D39">
        <w:rPr>
          <w:szCs w:val="28"/>
        </w:rPr>
        <w:tab/>
        <w:t>1.6. Cơ quan thực hiện thủ tục hành chính: Chi cục Thuỷ lợi, Sở Nông nghiệp và Phát triển nông thôn tỉnh Hà Tĩnh.</w:t>
      </w:r>
    </w:p>
    <w:p w:rsidR="00DF500D" w:rsidRPr="00FF2D39" w:rsidRDefault="00DF500D" w:rsidP="002D4AC6">
      <w:pPr>
        <w:spacing w:after="80" w:line="240" w:lineRule="auto"/>
        <w:jc w:val="both"/>
        <w:rPr>
          <w:szCs w:val="28"/>
        </w:rPr>
      </w:pPr>
      <w:r w:rsidRPr="00FF2D39">
        <w:rPr>
          <w:szCs w:val="28"/>
        </w:rPr>
        <w:tab/>
        <w:t>1.7. Kết quả thực hiện thủ tục hành chính: Quyết định.</w:t>
      </w:r>
    </w:p>
    <w:p w:rsidR="00DF500D" w:rsidRPr="00FF2D39" w:rsidRDefault="00DF500D" w:rsidP="002D4AC6">
      <w:pPr>
        <w:spacing w:after="80" w:line="240" w:lineRule="auto"/>
        <w:jc w:val="both"/>
        <w:rPr>
          <w:szCs w:val="28"/>
        </w:rPr>
      </w:pPr>
      <w:r w:rsidRPr="00FF2D39">
        <w:rPr>
          <w:szCs w:val="28"/>
        </w:rPr>
        <w:tab/>
        <w:t>1.8. Phí, lệ phí: Không.</w:t>
      </w:r>
    </w:p>
    <w:p w:rsidR="00DF500D" w:rsidRPr="00FF2D39" w:rsidRDefault="00DF500D" w:rsidP="002D4AC6">
      <w:pPr>
        <w:spacing w:after="80" w:line="240" w:lineRule="auto"/>
        <w:jc w:val="both"/>
        <w:rPr>
          <w:szCs w:val="28"/>
        </w:rPr>
      </w:pPr>
      <w:r w:rsidRPr="00FF2D39">
        <w:rPr>
          <w:szCs w:val="28"/>
        </w:rPr>
        <w:tab/>
        <w:t>1.9. Tên mẫu đơn, mẫu tờ khai: Không</w:t>
      </w:r>
    </w:p>
    <w:p w:rsidR="00DF500D" w:rsidRPr="00FF2D39" w:rsidRDefault="00DF500D" w:rsidP="002D4AC6">
      <w:pPr>
        <w:spacing w:after="80" w:line="240" w:lineRule="auto"/>
        <w:jc w:val="both"/>
        <w:rPr>
          <w:szCs w:val="28"/>
        </w:rPr>
      </w:pPr>
      <w:r w:rsidRPr="00FF2D39">
        <w:rPr>
          <w:szCs w:val="28"/>
        </w:rPr>
        <w:tab/>
        <w:t>1.10. Yêu cầu, điều kiện thực hiện thủ tục hành chính: Không.</w:t>
      </w:r>
    </w:p>
    <w:p w:rsidR="00DF500D" w:rsidRPr="00FF2D39" w:rsidRDefault="00DF500D" w:rsidP="002D4AC6">
      <w:pPr>
        <w:spacing w:after="80" w:line="240" w:lineRule="auto"/>
        <w:jc w:val="both"/>
        <w:rPr>
          <w:szCs w:val="28"/>
        </w:rPr>
      </w:pPr>
      <w:r w:rsidRPr="00FF2D39">
        <w:rPr>
          <w:szCs w:val="28"/>
        </w:rPr>
        <w:tab/>
        <w:t xml:space="preserve">1.11. Căn cứ pháp lý của thủ tục hành chính: </w:t>
      </w:r>
    </w:p>
    <w:p w:rsidR="00DF500D" w:rsidRPr="00FF2D39" w:rsidRDefault="00DF500D" w:rsidP="002D4AC6">
      <w:pPr>
        <w:spacing w:after="80" w:line="240" w:lineRule="auto"/>
        <w:ind w:firstLine="720"/>
        <w:jc w:val="both"/>
        <w:rPr>
          <w:szCs w:val="28"/>
        </w:rPr>
      </w:pPr>
      <w:r w:rsidRPr="00FF2D39">
        <w:rPr>
          <w:szCs w:val="28"/>
        </w:rPr>
        <w:t>- Luật Thủy lợi số 08/2017/QH14 ngày 19/6/2017;</w:t>
      </w:r>
    </w:p>
    <w:p w:rsidR="00DF500D" w:rsidRPr="00FF2D39" w:rsidRDefault="00DF500D" w:rsidP="002D4AC6">
      <w:pPr>
        <w:spacing w:after="80" w:line="240" w:lineRule="auto"/>
        <w:ind w:firstLine="720"/>
        <w:jc w:val="both"/>
        <w:rPr>
          <w:szCs w:val="28"/>
        </w:rPr>
      </w:pPr>
      <w:r w:rsidRPr="00FF2D39">
        <w:rPr>
          <w:szCs w:val="28"/>
        </w:rPr>
        <w:t xml:space="preserve">- Khoản 1; điểm c khoản 2; điểm b khoản 4; điểm c khoản 7 Điều 12,  Nghị định </w:t>
      </w:r>
      <w:r w:rsidR="00FF16A5" w:rsidRPr="00FF2D39">
        <w:rPr>
          <w:szCs w:val="28"/>
        </w:rPr>
        <w:t xml:space="preserve">số </w:t>
      </w:r>
      <w:r w:rsidRPr="00FF2D39">
        <w:rPr>
          <w:szCs w:val="28"/>
        </w:rPr>
        <w:t>114/2018/NĐ-CP ngày 04/9/2018 của Chính phủ về quản lý an toàn đập, hồ chứa nước;</w:t>
      </w:r>
    </w:p>
    <w:p w:rsidR="00DF500D" w:rsidRPr="00FF2D39" w:rsidRDefault="00DF500D"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94247" w:rsidRPr="00FF2D39" w:rsidRDefault="00F94247" w:rsidP="002D4AC6">
      <w:pPr>
        <w:widowControl w:val="0"/>
        <w:autoSpaceDE w:val="0"/>
        <w:autoSpaceDN w:val="0"/>
        <w:adjustRightInd w:val="0"/>
        <w:spacing w:after="80" w:line="240" w:lineRule="auto"/>
        <w:ind w:firstLine="720"/>
        <w:jc w:val="both"/>
        <w:rPr>
          <w:b/>
          <w:szCs w:val="28"/>
        </w:rPr>
      </w:pPr>
    </w:p>
    <w:p w:rsidR="00FF2D39" w:rsidRPr="00FF2D39" w:rsidRDefault="00FF2D39">
      <w:pPr>
        <w:spacing w:after="0" w:line="240" w:lineRule="auto"/>
        <w:rPr>
          <w:b/>
          <w:szCs w:val="28"/>
        </w:rPr>
      </w:pPr>
      <w:r w:rsidRPr="00FF2D39">
        <w:rPr>
          <w:b/>
          <w:szCs w:val="28"/>
        </w:rPr>
        <w:br w:type="page"/>
      </w:r>
    </w:p>
    <w:p w:rsidR="00DF500D" w:rsidRPr="00FF2D39" w:rsidRDefault="00DF500D" w:rsidP="002D4AC6">
      <w:pPr>
        <w:widowControl w:val="0"/>
        <w:autoSpaceDE w:val="0"/>
        <w:autoSpaceDN w:val="0"/>
        <w:adjustRightInd w:val="0"/>
        <w:spacing w:after="80" w:line="240" w:lineRule="auto"/>
        <w:ind w:firstLine="720"/>
        <w:jc w:val="both"/>
        <w:rPr>
          <w:b/>
          <w:szCs w:val="28"/>
        </w:rPr>
      </w:pPr>
      <w:r w:rsidRPr="00FF2D39">
        <w:rPr>
          <w:b/>
          <w:szCs w:val="28"/>
        </w:rPr>
        <w:lastRenderedPageBreak/>
        <w:t>2. Thẩm định, phê duyệt đề cương, kết quả kiểm định an toàn đập, hồ chứa thủy lợi thuộc thẩm quyền của UBND tỉnh.</w:t>
      </w:r>
    </w:p>
    <w:p w:rsidR="00DF500D" w:rsidRPr="00FF2D39" w:rsidRDefault="00DF500D" w:rsidP="002D4AC6">
      <w:pPr>
        <w:widowControl w:val="0"/>
        <w:spacing w:after="80" w:line="240" w:lineRule="auto"/>
        <w:ind w:firstLine="720"/>
        <w:jc w:val="both"/>
        <w:rPr>
          <w:szCs w:val="28"/>
        </w:rPr>
      </w:pPr>
      <w:r w:rsidRPr="00FF2D39">
        <w:rPr>
          <w:szCs w:val="28"/>
        </w:rPr>
        <w:t xml:space="preserve">2.1. Trình tự thực hiện: </w:t>
      </w:r>
    </w:p>
    <w:p w:rsidR="00DF500D" w:rsidRPr="00FF2D39" w:rsidRDefault="00DF500D"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DF500D" w:rsidRPr="00FF2D39" w:rsidRDefault="00DF500D"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DF500D" w:rsidRPr="00FF2D39" w:rsidRDefault="00DF500D"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DF500D" w:rsidRPr="00FF2D39" w:rsidRDefault="00DF500D"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xml:space="preserve">2.2. Cách thức thực hiện: </w:t>
      </w:r>
    </w:p>
    <w:p w:rsidR="00DF500D" w:rsidRPr="00FF2D39" w:rsidRDefault="00DF500D"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DF500D" w:rsidRPr="00FF2D39" w:rsidRDefault="00DF500D"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DF500D" w:rsidRPr="00FF2D39" w:rsidRDefault="00DF500D" w:rsidP="002D4AC6">
      <w:pPr>
        <w:spacing w:after="80" w:line="240" w:lineRule="auto"/>
        <w:jc w:val="both"/>
        <w:rPr>
          <w:szCs w:val="28"/>
        </w:rPr>
      </w:pPr>
      <w:r w:rsidRPr="00FF2D39">
        <w:rPr>
          <w:szCs w:val="28"/>
        </w:rPr>
        <w:tab/>
        <w:t>2.3. Thành phần, số lượng hồ sơ:</w:t>
      </w:r>
    </w:p>
    <w:p w:rsidR="00DF500D" w:rsidRPr="00FF2D39" w:rsidRDefault="00DF500D" w:rsidP="002D4AC6">
      <w:pPr>
        <w:spacing w:after="80" w:line="240" w:lineRule="auto"/>
        <w:jc w:val="both"/>
        <w:rPr>
          <w:szCs w:val="28"/>
        </w:rPr>
      </w:pPr>
      <w:r w:rsidRPr="00FF2D39">
        <w:rPr>
          <w:szCs w:val="28"/>
        </w:rPr>
        <w:tab/>
        <w:t xml:space="preserve">a) Thành phần hồ sơ, bao gồm: </w:t>
      </w:r>
    </w:p>
    <w:p w:rsidR="00DF500D" w:rsidRPr="00FF2D39" w:rsidRDefault="00DF500D" w:rsidP="002D4AC6">
      <w:pPr>
        <w:spacing w:after="80" w:line="240" w:lineRule="auto"/>
        <w:ind w:firstLine="720"/>
        <w:jc w:val="both"/>
        <w:rPr>
          <w:szCs w:val="28"/>
        </w:rPr>
      </w:pPr>
      <w:r w:rsidRPr="00FF2D39">
        <w:rPr>
          <w:szCs w:val="28"/>
        </w:rPr>
        <w:t>- Tờ trình đề nghị phê duyệt;</w:t>
      </w:r>
    </w:p>
    <w:p w:rsidR="00DF500D" w:rsidRPr="00FF2D39" w:rsidRDefault="00DF500D" w:rsidP="002D4AC6">
      <w:pPr>
        <w:spacing w:after="80" w:line="240" w:lineRule="auto"/>
        <w:ind w:firstLine="720"/>
        <w:jc w:val="both"/>
        <w:rPr>
          <w:szCs w:val="28"/>
        </w:rPr>
      </w:pPr>
      <w:r w:rsidRPr="00FF2D39">
        <w:rPr>
          <w:szCs w:val="28"/>
        </w:rPr>
        <w:t xml:space="preserve">- Dự thảo đề cương kiểm định an toàn đập, hồ chứa thủy lợi; </w:t>
      </w:r>
    </w:p>
    <w:p w:rsidR="00DF500D" w:rsidRPr="00FF2D39" w:rsidRDefault="00DF500D" w:rsidP="00335FBF">
      <w:pPr>
        <w:shd w:val="clear" w:color="auto" w:fill="FFFFFF"/>
        <w:spacing w:after="80" w:line="240" w:lineRule="auto"/>
        <w:ind w:firstLine="720"/>
        <w:jc w:val="both"/>
        <w:rPr>
          <w:szCs w:val="28"/>
        </w:rPr>
      </w:pPr>
      <w:r w:rsidRPr="00FF2D39">
        <w:rPr>
          <w:szCs w:val="28"/>
        </w:rPr>
        <w:t>- Các tài liệu liên quan khác kèm theo (nếu có).</w:t>
      </w:r>
    </w:p>
    <w:p w:rsidR="00DF500D" w:rsidRPr="00FF2D39" w:rsidRDefault="00DF500D" w:rsidP="00335FBF">
      <w:pPr>
        <w:shd w:val="clear" w:color="auto" w:fill="FFFFFF"/>
        <w:spacing w:after="80" w:line="240" w:lineRule="auto"/>
        <w:jc w:val="both"/>
        <w:rPr>
          <w:szCs w:val="28"/>
        </w:rPr>
      </w:pPr>
      <w:r w:rsidRPr="00FF2D39">
        <w:rPr>
          <w:szCs w:val="28"/>
        </w:rPr>
        <w:tab/>
        <w:t xml:space="preserve">b) Số lượng hồ sơ: 01 bộ. </w:t>
      </w:r>
    </w:p>
    <w:p w:rsidR="00335FBF" w:rsidRPr="00335FBF" w:rsidRDefault="00DF500D" w:rsidP="00335FBF">
      <w:pPr>
        <w:shd w:val="clear" w:color="auto" w:fill="FFFFFF"/>
        <w:spacing w:after="80" w:line="240" w:lineRule="auto"/>
        <w:ind w:firstLine="720"/>
        <w:jc w:val="both"/>
        <w:rPr>
          <w:szCs w:val="28"/>
        </w:rPr>
      </w:pPr>
      <w:r w:rsidRPr="00FF2D39">
        <w:rPr>
          <w:szCs w:val="28"/>
        </w:rPr>
        <w:t xml:space="preserve">2.4. Thời hạn giải quyết: </w:t>
      </w:r>
      <w:r w:rsidR="00335FBF" w:rsidRPr="00335FBF">
        <w:rPr>
          <w:szCs w:val="28"/>
        </w:rPr>
        <w:t>15 ngày làm việc kể từ ngày nhận đủ hồ sơ hợp lệ, trong đó:</w:t>
      </w:r>
    </w:p>
    <w:p w:rsidR="00335FBF" w:rsidRPr="00335FBF" w:rsidRDefault="00335FBF" w:rsidP="00335FBF">
      <w:pPr>
        <w:shd w:val="clear" w:color="auto" w:fill="FFFFFF"/>
        <w:spacing w:after="80" w:line="240" w:lineRule="auto"/>
        <w:ind w:firstLine="720"/>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hd w:val="clear" w:color="auto" w:fill="FFFFFF"/>
        <w:spacing w:after="80" w:line="240" w:lineRule="auto"/>
        <w:ind w:firstLine="720"/>
        <w:jc w:val="both"/>
        <w:rPr>
          <w:szCs w:val="28"/>
        </w:rPr>
      </w:pPr>
      <w:r w:rsidRPr="00335FBF">
        <w:rPr>
          <w:szCs w:val="28"/>
        </w:rPr>
        <w:t>- Chi cục Thủy lợi</w:t>
      </w:r>
      <w:r>
        <w:rPr>
          <w:szCs w:val="28"/>
        </w:rPr>
        <w:t>:</w:t>
      </w:r>
      <w:r w:rsidRPr="00335FBF">
        <w:rPr>
          <w:szCs w:val="28"/>
        </w:rPr>
        <w:t xml:space="preserve"> 8 ngày;</w:t>
      </w:r>
    </w:p>
    <w:p w:rsidR="00335FBF" w:rsidRPr="00335FBF" w:rsidRDefault="00335FBF" w:rsidP="00335FBF">
      <w:pPr>
        <w:shd w:val="clear" w:color="auto" w:fill="FFFFFF"/>
        <w:spacing w:after="80" w:line="240" w:lineRule="auto"/>
        <w:ind w:firstLine="720"/>
        <w:jc w:val="both"/>
        <w:rPr>
          <w:szCs w:val="28"/>
        </w:rPr>
      </w:pPr>
      <w:r w:rsidRPr="00335FBF">
        <w:rPr>
          <w:szCs w:val="28"/>
        </w:rPr>
        <w:t>- Lãnh đạo Sở</w:t>
      </w:r>
      <w:r>
        <w:rPr>
          <w:szCs w:val="28"/>
        </w:rPr>
        <w:t>:</w:t>
      </w:r>
      <w:r w:rsidRPr="00335FBF">
        <w:rPr>
          <w:szCs w:val="28"/>
        </w:rPr>
        <w:t xml:space="preserve"> 1 ngày;</w:t>
      </w:r>
    </w:p>
    <w:p w:rsidR="00335FBF" w:rsidRPr="00335FBF" w:rsidRDefault="00335FBF" w:rsidP="00335FBF">
      <w:pPr>
        <w:shd w:val="clear" w:color="auto" w:fill="FFFFFF"/>
        <w:spacing w:after="80" w:line="240" w:lineRule="auto"/>
        <w:ind w:firstLine="720"/>
        <w:jc w:val="both"/>
        <w:rPr>
          <w:szCs w:val="28"/>
        </w:rPr>
      </w:pPr>
      <w:r w:rsidRPr="00335FBF">
        <w:rPr>
          <w:szCs w:val="28"/>
        </w:rPr>
        <w:t>- Chi cục Thủy lợi chuyển cho Trung tâm HCC tỉnh</w:t>
      </w:r>
      <w:r>
        <w:rPr>
          <w:szCs w:val="28"/>
        </w:rPr>
        <w:t>:</w:t>
      </w:r>
      <w:r w:rsidRPr="00335FBF">
        <w:rPr>
          <w:szCs w:val="28"/>
        </w:rPr>
        <w:t xml:space="preserve"> 0,5 ngày.</w:t>
      </w:r>
    </w:p>
    <w:p w:rsidR="00DF500D" w:rsidRPr="00FF2D39" w:rsidRDefault="00335FBF" w:rsidP="00335FBF">
      <w:pPr>
        <w:shd w:val="clear" w:color="auto" w:fill="FFFFFF"/>
        <w:spacing w:after="80" w:line="240" w:lineRule="auto"/>
        <w:ind w:firstLine="720"/>
        <w:jc w:val="both"/>
        <w:rPr>
          <w:szCs w:val="28"/>
        </w:rPr>
      </w:pPr>
      <w:r w:rsidRPr="00335FBF">
        <w:rPr>
          <w:szCs w:val="28"/>
        </w:rPr>
        <w:t>- UBND tỉnh</w:t>
      </w:r>
      <w:r>
        <w:rPr>
          <w:szCs w:val="28"/>
        </w:rPr>
        <w:t>:</w:t>
      </w:r>
      <w:r w:rsidRPr="00335FBF">
        <w:rPr>
          <w:szCs w:val="28"/>
        </w:rPr>
        <w:t xml:space="preserve"> 5 ngày.</w:t>
      </w:r>
      <w:r w:rsidR="00DF500D" w:rsidRPr="00FF2D39">
        <w:rPr>
          <w:szCs w:val="28"/>
        </w:rPr>
        <w:tab/>
      </w:r>
    </w:p>
    <w:p w:rsidR="00DF500D" w:rsidRPr="00FF2D39" w:rsidRDefault="00DF500D" w:rsidP="00335FBF">
      <w:pPr>
        <w:shd w:val="clear" w:color="auto" w:fill="FFFFFF"/>
        <w:spacing w:after="80" w:line="240" w:lineRule="auto"/>
        <w:ind w:firstLine="720"/>
        <w:jc w:val="both"/>
        <w:rPr>
          <w:szCs w:val="28"/>
        </w:rPr>
      </w:pPr>
      <w:r w:rsidRPr="00FF2D39">
        <w:rPr>
          <w:szCs w:val="28"/>
        </w:rPr>
        <w:t>2.5. Đối tượng thực hiện thủ tục hành chính: Tổ chức, cá nhân.</w:t>
      </w:r>
    </w:p>
    <w:p w:rsidR="00DF500D" w:rsidRPr="00FF2D39" w:rsidRDefault="00DF500D" w:rsidP="00335FBF">
      <w:pPr>
        <w:shd w:val="clear" w:color="auto" w:fill="FFFFFF"/>
        <w:spacing w:after="80" w:line="240" w:lineRule="auto"/>
        <w:jc w:val="both"/>
        <w:rPr>
          <w:szCs w:val="28"/>
        </w:rPr>
      </w:pPr>
      <w:r w:rsidRPr="00FF2D39">
        <w:rPr>
          <w:szCs w:val="28"/>
        </w:rPr>
        <w:tab/>
        <w:t>2.6. Cơ quan thực hiện thủ tục hành chính: Chi cục Thuỷ lợi, Sở Nông nghiệp và Phát triển nông thôn tỉnh Hà Tĩnh.</w:t>
      </w:r>
    </w:p>
    <w:p w:rsidR="00DF500D" w:rsidRPr="00FF2D39" w:rsidRDefault="00DF500D" w:rsidP="002D4AC6">
      <w:pPr>
        <w:spacing w:after="80" w:line="240" w:lineRule="auto"/>
        <w:jc w:val="both"/>
        <w:rPr>
          <w:szCs w:val="28"/>
        </w:rPr>
      </w:pPr>
      <w:r w:rsidRPr="00FF2D39">
        <w:rPr>
          <w:szCs w:val="28"/>
        </w:rPr>
        <w:tab/>
        <w:t>2.7. Kết quả thực hiện thủ tục hành chính: Đề cương, kết quả kiểm định được phê duyệt.</w:t>
      </w:r>
    </w:p>
    <w:p w:rsidR="00DF500D" w:rsidRPr="00FF2D39" w:rsidRDefault="00DF500D" w:rsidP="002D4AC6">
      <w:pPr>
        <w:spacing w:after="80" w:line="240" w:lineRule="auto"/>
        <w:jc w:val="both"/>
        <w:rPr>
          <w:szCs w:val="28"/>
        </w:rPr>
      </w:pPr>
      <w:r w:rsidRPr="00FF2D39">
        <w:rPr>
          <w:szCs w:val="28"/>
        </w:rPr>
        <w:lastRenderedPageBreak/>
        <w:tab/>
        <w:t>2.8. Phí, lệ phí: Không.</w:t>
      </w:r>
    </w:p>
    <w:p w:rsidR="00DF500D" w:rsidRPr="00FF2D39" w:rsidRDefault="00DF500D" w:rsidP="002D4AC6">
      <w:pPr>
        <w:spacing w:after="80" w:line="240" w:lineRule="auto"/>
        <w:jc w:val="both"/>
        <w:rPr>
          <w:szCs w:val="28"/>
        </w:rPr>
      </w:pPr>
      <w:r w:rsidRPr="00FF2D39">
        <w:rPr>
          <w:szCs w:val="28"/>
        </w:rPr>
        <w:tab/>
        <w:t>2.9. Tên mẫu đơn, mẫu tờ khai: Không</w:t>
      </w:r>
    </w:p>
    <w:p w:rsidR="00DF500D" w:rsidRPr="00FF2D39" w:rsidRDefault="00DF500D" w:rsidP="002D4AC6">
      <w:pPr>
        <w:spacing w:after="80" w:line="240" w:lineRule="auto"/>
        <w:jc w:val="both"/>
        <w:rPr>
          <w:szCs w:val="28"/>
        </w:rPr>
      </w:pPr>
      <w:r w:rsidRPr="00FF2D39">
        <w:rPr>
          <w:szCs w:val="28"/>
        </w:rPr>
        <w:tab/>
        <w:t>2.10. Yêu cầu, điều kiện thực hiện thủ tục hành chính: Không.</w:t>
      </w:r>
    </w:p>
    <w:p w:rsidR="00DF500D" w:rsidRPr="00FF2D39" w:rsidRDefault="00DF500D" w:rsidP="002D4AC6">
      <w:pPr>
        <w:spacing w:after="80" w:line="240" w:lineRule="auto"/>
        <w:jc w:val="both"/>
        <w:rPr>
          <w:szCs w:val="28"/>
        </w:rPr>
      </w:pPr>
      <w:r w:rsidRPr="00FF2D39">
        <w:rPr>
          <w:szCs w:val="28"/>
        </w:rPr>
        <w:tab/>
        <w:t xml:space="preserve">2.11. Căn cứ pháp lý của thủ tục hành chính: </w:t>
      </w:r>
    </w:p>
    <w:p w:rsidR="00DF500D" w:rsidRPr="00FF2D39" w:rsidRDefault="00DF500D" w:rsidP="002D4AC6">
      <w:pPr>
        <w:spacing w:after="80" w:line="240" w:lineRule="auto"/>
        <w:ind w:firstLine="720"/>
        <w:jc w:val="both"/>
        <w:rPr>
          <w:szCs w:val="28"/>
        </w:rPr>
      </w:pPr>
      <w:r w:rsidRPr="00FF2D39">
        <w:rPr>
          <w:szCs w:val="28"/>
        </w:rPr>
        <w:t>- Luật Thủy lợi số 08/2017/QH14 ngày 19/6/2017;</w:t>
      </w:r>
    </w:p>
    <w:p w:rsidR="00DF500D" w:rsidRPr="00FF2D39" w:rsidRDefault="00DF500D" w:rsidP="002D4AC6">
      <w:pPr>
        <w:spacing w:after="80" w:line="240" w:lineRule="auto"/>
        <w:ind w:firstLine="720"/>
        <w:jc w:val="both"/>
        <w:rPr>
          <w:szCs w:val="28"/>
        </w:rPr>
      </w:pPr>
      <w:r w:rsidRPr="00FF2D39">
        <w:rPr>
          <w:szCs w:val="28"/>
        </w:rPr>
        <w:t xml:space="preserve">- Khoản 1; điểm b khoản 2; khoản 4 Điều 19 Nghị định </w:t>
      </w:r>
      <w:r w:rsidR="007A38A5" w:rsidRPr="00FF2D39">
        <w:rPr>
          <w:szCs w:val="28"/>
        </w:rPr>
        <w:t xml:space="preserve">số </w:t>
      </w:r>
      <w:r w:rsidRPr="00FF2D39">
        <w:rPr>
          <w:szCs w:val="28"/>
        </w:rPr>
        <w:t>114/2018/NĐ-CP ngày 04/9/2018 của Chính phủ về quản lý an toàn đập, hồ chứa nước.</w:t>
      </w:r>
    </w:p>
    <w:p w:rsidR="00DF500D" w:rsidRPr="00FF2D39" w:rsidRDefault="00DF500D"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94247" w:rsidRPr="00FF2D39" w:rsidRDefault="00F94247" w:rsidP="002D4AC6">
      <w:pPr>
        <w:spacing w:after="80" w:line="240" w:lineRule="auto"/>
        <w:ind w:firstLine="720"/>
        <w:jc w:val="both"/>
        <w:rPr>
          <w:b/>
          <w:szCs w:val="28"/>
        </w:rPr>
      </w:pPr>
    </w:p>
    <w:p w:rsidR="00FF2D39" w:rsidRPr="00FF2D39" w:rsidRDefault="00FF2D39">
      <w:pPr>
        <w:spacing w:after="0" w:line="240" w:lineRule="auto"/>
        <w:rPr>
          <w:b/>
          <w:szCs w:val="28"/>
        </w:rPr>
      </w:pPr>
      <w:r w:rsidRPr="00FF2D39">
        <w:rPr>
          <w:b/>
          <w:szCs w:val="28"/>
        </w:rPr>
        <w:br w:type="page"/>
      </w:r>
    </w:p>
    <w:p w:rsidR="00DF500D" w:rsidRPr="00FF2D39" w:rsidRDefault="00DF500D" w:rsidP="002D4AC6">
      <w:pPr>
        <w:spacing w:after="80" w:line="240" w:lineRule="auto"/>
        <w:ind w:firstLine="720"/>
        <w:jc w:val="both"/>
        <w:rPr>
          <w:b/>
          <w:szCs w:val="28"/>
        </w:rPr>
      </w:pPr>
      <w:r w:rsidRPr="00FF2D39">
        <w:rPr>
          <w:b/>
          <w:szCs w:val="28"/>
        </w:rPr>
        <w:lastRenderedPageBreak/>
        <w:t>3. Thẩm định, phê duyệt phương án ứng phó thiên tai cho công trình, vùng hạ du đập trong quá trình thi công thuộc thẩm quyền của UBND tỉnh.</w:t>
      </w:r>
    </w:p>
    <w:p w:rsidR="00DF500D" w:rsidRPr="00FF2D39" w:rsidRDefault="00DF500D" w:rsidP="002D4AC6">
      <w:pPr>
        <w:widowControl w:val="0"/>
        <w:autoSpaceDE w:val="0"/>
        <w:autoSpaceDN w:val="0"/>
        <w:adjustRightInd w:val="0"/>
        <w:spacing w:after="80" w:line="240" w:lineRule="auto"/>
        <w:ind w:firstLine="720"/>
        <w:jc w:val="both"/>
        <w:rPr>
          <w:szCs w:val="28"/>
        </w:rPr>
      </w:pPr>
      <w:r w:rsidRPr="00FF2D39">
        <w:rPr>
          <w:szCs w:val="28"/>
        </w:rPr>
        <w:t xml:space="preserve">3.1. Trình tự thực hiện: </w:t>
      </w:r>
    </w:p>
    <w:p w:rsidR="00DF500D" w:rsidRPr="00FF2D39" w:rsidRDefault="00DF500D"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DF500D" w:rsidRPr="00FF2D39" w:rsidRDefault="00DF500D"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DF500D" w:rsidRPr="00FF2D39" w:rsidRDefault="00DF500D"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DF500D" w:rsidRPr="00FF2D39" w:rsidRDefault="00DF500D"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xml:space="preserve">3.2. Cách thức thực hiện: </w:t>
      </w:r>
    </w:p>
    <w:p w:rsidR="00DF500D" w:rsidRPr="00FF2D39" w:rsidRDefault="00DF500D"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DF500D" w:rsidRPr="00FF2D39" w:rsidRDefault="00DF500D"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DF500D" w:rsidRPr="00FF2D39" w:rsidRDefault="00DF500D" w:rsidP="002D4AC6">
      <w:pPr>
        <w:spacing w:after="80" w:line="240" w:lineRule="auto"/>
        <w:jc w:val="both"/>
        <w:rPr>
          <w:szCs w:val="28"/>
        </w:rPr>
      </w:pPr>
      <w:r w:rsidRPr="00FF2D39">
        <w:rPr>
          <w:szCs w:val="28"/>
        </w:rPr>
        <w:tab/>
        <w:t>3.3. Thành phần, số lượng hồ sơ:</w:t>
      </w:r>
    </w:p>
    <w:p w:rsidR="00DF500D" w:rsidRPr="00FF2D39" w:rsidRDefault="00DF500D" w:rsidP="002D4AC6">
      <w:pPr>
        <w:spacing w:after="80" w:line="240" w:lineRule="auto"/>
        <w:jc w:val="both"/>
        <w:rPr>
          <w:szCs w:val="28"/>
        </w:rPr>
      </w:pPr>
      <w:r w:rsidRPr="00FF2D39">
        <w:rPr>
          <w:szCs w:val="28"/>
        </w:rPr>
        <w:tab/>
        <w:t xml:space="preserve">a) Thành phần hồ sơ, bao gồm: </w:t>
      </w:r>
    </w:p>
    <w:p w:rsidR="00DF500D" w:rsidRPr="00FF2D39" w:rsidRDefault="00DF500D" w:rsidP="002D4AC6">
      <w:pPr>
        <w:spacing w:after="80" w:line="240" w:lineRule="auto"/>
        <w:ind w:firstLine="720"/>
        <w:jc w:val="both"/>
        <w:rPr>
          <w:szCs w:val="28"/>
        </w:rPr>
      </w:pPr>
      <w:r w:rsidRPr="00FF2D39">
        <w:rPr>
          <w:szCs w:val="28"/>
        </w:rPr>
        <w:t>- Tờ trình đề nghị phê duyệt phương án ứng phó thiên tai cho công trình, vùng hạ du đập;</w:t>
      </w:r>
    </w:p>
    <w:p w:rsidR="00DF500D" w:rsidRPr="00FF2D39" w:rsidRDefault="00DF500D" w:rsidP="002D4AC6">
      <w:pPr>
        <w:spacing w:after="80" w:line="240" w:lineRule="auto"/>
        <w:ind w:firstLine="720"/>
        <w:jc w:val="both"/>
        <w:rPr>
          <w:szCs w:val="28"/>
        </w:rPr>
      </w:pPr>
      <w:r w:rsidRPr="00FF2D39">
        <w:rPr>
          <w:szCs w:val="28"/>
        </w:rPr>
        <w:t>- Dự thảo phương án ứng phó thiên tai cho công trình, vùng hạ du đập;</w:t>
      </w:r>
    </w:p>
    <w:p w:rsidR="00DF500D" w:rsidRPr="00FF2D39" w:rsidRDefault="00DF500D" w:rsidP="002D4AC6">
      <w:pPr>
        <w:spacing w:after="80" w:line="240" w:lineRule="auto"/>
        <w:ind w:firstLine="720"/>
        <w:jc w:val="both"/>
        <w:rPr>
          <w:szCs w:val="28"/>
        </w:rPr>
      </w:pPr>
      <w:r w:rsidRPr="00FF2D39">
        <w:rPr>
          <w:szCs w:val="28"/>
        </w:rPr>
        <w:t>- Báo cáo kết quả tính toán kỹ thuật;</w:t>
      </w:r>
    </w:p>
    <w:p w:rsidR="00DF500D" w:rsidRPr="00FF2D39" w:rsidRDefault="00DF500D" w:rsidP="002D4AC6">
      <w:pPr>
        <w:spacing w:after="80" w:line="240" w:lineRule="auto"/>
        <w:ind w:firstLine="720"/>
        <w:jc w:val="both"/>
        <w:rPr>
          <w:szCs w:val="28"/>
        </w:rPr>
      </w:pPr>
      <w:r w:rsidRPr="00FF2D39">
        <w:rPr>
          <w:szCs w:val="28"/>
        </w:rPr>
        <w:t>- Văn bản góp ý kiến của các cơ quan, đơn vị liên quan;</w:t>
      </w:r>
    </w:p>
    <w:p w:rsidR="00DF500D" w:rsidRPr="00FF2D39" w:rsidRDefault="00DF500D" w:rsidP="002D4AC6">
      <w:pPr>
        <w:spacing w:after="80" w:line="240" w:lineRule="auto"/>
        <w:ind w:firstLine="720"/>
        <w:jc w:val="both"/>
        <w:rPr>
          <w:szCs w:val="28"/>
        </w:rPr>
      </w:pPr>
      <w:r w:rsidRPr="00FF2D39">
        <w:rPr>
          <w:szCs w:val="28"/>
        </w:rPr>
        <w:t>- Các tài liệu khác liên quan kèm theo (nếu có).</w:t>
      </w:r>
    </w:p>
    <w:p w:rsidR="00DF500D" w:rsidRPr="00FF2D39" w:rsidRDefault="00DF500D" w:rsidP="00335FBF">
      <w:pPr>
        <w:spacing w:after="80" w:line="240" w:lineRule="auto"/>
        <w:ind w:firstLine="720"/>
        <w:jc w:val="both"/>
        <w:rPr>
          <w:szCs w:val="28"/>
        </w:rPr>
      </w:pPr>
      <w:r w:rsidRPr="00FF2D39">
        <w:rPr>
          <w:szCs w:val="28"/>
        </w:rPr>
        <w:tab/>
        <w:t xml:space="preserve">b) Số lượng hồ sơ:  01 bộ </w:t>
      </w:r>
    </w:p>
    <w:p w:rsidR="00335FBF" w:rsidRPr="00335FBF" w:rsidRDefault="00DF500D" w:rsidP="00335FBF">
      <w:pPr>
        <w:spacing w:after="80" w:line="240" w:lineRule="auto"/>
        <w:ind w:firstLine="720"/>
        <w:jc w:val="both"/>
        <w:rPr>
          <w:szCs w:val="28"/>
        </w:rPr>
      </w:pPr>
      <w:r w:rsidRPr="00FF2D39">
        <w:rPr>
          <w:szCs w:val="28"/>
        </w:rPr>
        <w:t xml:space="preserve">3.4. Thời hạn giải quyết: </w:t>
      </w:r>
      <w:r w:rsidR="00335FBF" w:rsidRPr="00335FBF">
        <w:rPr>
          <w:szCs w:val="28"/>
        </w:rPr>
        <w:t>20 ngày làm việc kể từ ngày nhận đủ hồ sơ hợp lệ, trong đó:</w:t>
      </w:r>
    </w:p>
    <w:p w:rsidR="00335FBF" w:rsidRPr="00335FBF" w:rsidRDefault="00335FBF" w:rsidP="00335FBF">
      <w:pPr>
        <w:spacing w:after="80" w:line="240" w:lineRule="auto"/>
        <w:ind w:firstLine="720"/>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pacing w:after="80" w:line="240" w:lineRule="auto"/>
        <w:ind w:firstLine="720"/>
        <w:jc w:val="both"/>
        <w:rPr>
          <w:szCs w:val="28"/>
        </w:rPr>
      </w:pPr>
      <w:r w:rsidRPr="00335FBF">
        <w:rPr>
          <w:szCs w:val="28"/>
        </w:rPr>
        <w:t>- Chi cục Thủy lợi</w:t>
      </w:r>
      <w:r>
        <w:rPr>
          <w:szCs w:val="28"/>
        </w:rPr>
        <w:t>:</w:t>
      </w:r>
      <w:r w:rsidRPr="00335FBF">
        <w:rPr>
          <w:szCs w:val="28"/>
        </w:rPr>
        <w:t xml:space="preserve"> 12 ngày;</w:t>
      </w:r>
    </w:p>
    <w:p w:rsidR="00335FBF" w:rsidRPr="00335FBF" w:rsidRDefault="00335FBF" w:rsidP="00335FBF">
      <w:pPr>
        <w:spacing w:after="80" w:line="240" w:lineRule="auto"/>
        <w:ind w:firstLine="720"/>
        <w:jc w:val="both"/>
        <w:rPr>
          <w:szCs w:val="28"/>
        </w:rPr>
      </w:pPr>
      <w:r w:rsidRPr="00335FBF">
        <w:rPr>
          <w:szCs w:val="28"/>
        </w:rPr>
        <w:t>- Lãnh đạo Sở</w:t>
      </w:r>
      <w:r>
        <w:rPr>
          <w:szCs w:val="28"/>
        </w:rPr>
        <w:t>:</w:t>
      </w:r>
      <w:r w:rsidRPr="00335FBF">
        <w:rPr>
          <w:szCs w:val="28"/>
        </w:rPr>
        <w:t xml:space="preserve"> 2 ngày;</w:t>
      </w:r>
    </w:p>
    <w:p w:rsidR="00335FBF" w:rsidRPr="00335FBF" w:rsidRDefault="00335FBF" w:rsidP="00335FBF">
      <w:pPr>
        <w:spacing w:after="80" w:line="240" w:lineRule="auto"/>
        <w:ind w:firstLine="720"/>
        <w:jc w:val="both"/>
        <w:rPr>
          <w:szCs w:val="28"/>
        </w:rPr>
      </w:pPr>
      <w:r w:rsidRPr="00335FBF">
        <w:rPr>
          <w:szCs w:val="28"/>
        </w:rPr>
        <w:t>- Chi cục Thủy lợi chuyển cho Trung tâm HCC tỉnh</w:t>
      </w:r>
      <w:r>
        <w:rPr>
          <w:szCs w:val="28"/>
        </w:rPr>
        <w:t>:</w:t>
      </w:r>
      <w:r w:rsidRPr="00335FBF">
        <w:rPr>
          <w:szCs w:val="28"/>
        </w:rPr>
        <w:t xml:space="preserve"> 0,5 ngày.</w:t>
      </w:r>
    </w:p>
    <w:p w:rsidR="00DF500D" w:rsidRPr="00FF2D39" w:rsidRDefault="00335FBF" w:rsidP="00335FBF">
      <w:pPr>
        <w:spacing w:after="80" w:line="240" w:lineRule="auto"/>
        <w:ind w:firstLine="720"/>
        <w:jc w:val="both"/>
        <w:rPr>
          <w:szCs w:val="28"/>
        </w:rPr>
      </w:pPr>
      <w:r w:rsidRPr="00335FBF">
        <w:rPr>
          <w:szCs w:val="28"/>
        </w:rPr>
        <w:t>- UBND tỉnh</w:t>
      </w:r>
      <w:r>
        <w:rPr>
          <w:szCs w:val="28"/>
        </w:rPr>
        <w:t>:</w:t>
      </w:r>
      <w:r w:rsidRPr="00335FBF">
        <w:rPr>
          <w:szCs w:val="28"/>
        </w:rPr>
        <w:t xml:space="preserve"> 5 ngày.</w:t>
      </w:r>
      <w:r w:rsidR="00DF500D" w:rsidRPr="00FF2D39">
        <w:rPr>
          <w:szCs w:val="28"/>
        </w:rPr>
        <w:tab/>
      </w:r>
    </w:p>
    <w:p w:rsidR="00DF500D" w:rsidRPr="00FF2D39" w:rsidRDefault="00DF500D" w:rsidP="00335FBF">
      <w:pPr>
        <w:spacing w:after="80" w:line="240" w:lineRule="auto"/>
        <w:ind w:firstLine="720"/>
        <w:jc w:val="both"/>
        <w:rPr>
          <w:szCs w:val="28"/>
        </w:rPr>
      </w:pPr>
      <w:r w:rsidRPr="00FF2D39">
        <w:rPr>
          <w:szCs w:val="28"/>
        </w:rPr>
        <w:t>3.5. Đối tượng thực hiện thủ tục hành chính: Tổ chức, cá nhân.</w:t>
      </w:r>
    </w:p>
    <w:p w:rsidR="00DF500D" w:rsidRPr="00FF2D39" w:rsidRDefault="00DF500D" w:rsidP="002D4AC6">
      <w:pPr>
        <w:spacing w:after="80" w:line="240" w:lineRule="auto"/>
        <w:jc w:val="both"/>
        <w:rPr>
          <w:szCs w:val="28"/>
        </w:rPr>
      </w:pPr>
      <w:r w:rsidRPr="00FF2D39">
        <w:rPr>
          <w:szCs w:val="28"/>
        </w:rPr>
        <w:lastRenderedPageBreak/>
        <w:tab/>
        <w:t>3.6. Cơ quan thực hiện thủ tục hành chính: Chi cục Thuỷ lợi, Sở Nông nghiệp và Phát triển nông thôn tỉnh Hà Tĩnh.</w:t>
      </w:r>
    </w:p>
    <w:p w:rsidR="00DF500D" w:rsidRPr="00FF2D39" w:rsidRDefault="00DF500D" w:rsidP="002D4AC6">
      <w:pPr>
        <w:spacing w:after="80" w:line="240" w:lineRule="auto"/>
        <w:jc w:val="both"/>
        <w:rPr>
          <w:szCs w:val="28"/>
        </w:rPr>
      </w:pPr>
      <w:r w:rsidRPr="00FF2D39">
        <w:rPr>
          <w:szCs w:val="28"/>
        </w:rPr>
        <w:tab/>
        <w:t>3.7. Kết quả thực hiện thủ tục hành chính: Phương án được phê duyệt.</w:t>
      </w:r>
      <w:r w:rsidRPr="00FF2D39">
        <w:rPr>
          <w:szCs w:val="28"/>
        </w:rPr>
        <w:tab/>
      </w:r>
    </w:p>
    <w:p w:rsidR="00DF500D" w:rsidRPr="00FF2D39" w:rsidRDefault="00DF500D" w:rsidP="002D4AC6">
      <w:pPr>
        <w:spacing w:after="80" w:line="240" w:lineRule="auto"/>
        <w:ind w:firstLine="720"/>
        <w:jc w:val="both"/>
        <w:rPr>
          <w:szCs w:val="28"/>
        </w:rPr>
      </w:pPr>
      <w:r w:rsidRPr="00FF2D39">
        <w:rPr>
          <w:szCs w:val="28"/>
        </w:rPr>
        <w:t>3.8. Phí, lệ phí: Không.</w:t>
      </w:r>
    </w:p>
    <w:p w:rsidR="00DF500D" w:rsidRPr="00FF2D39" w:rsidRDefault="00DF500D" w:rsidP="002D4AC6">
      <w:pPr>
        <w:spacing w:after="80" w:line="240" w:lineRule="auto"/>
        <w:jc w:val="both"/>
        <w:rPr>
          <w:szCs w:val="28"/>
        </w:rPr>
      </w:pPr>
      <w:r w:rsidRPr="00FF2D39">
        <w:rPr>
          <w:szCs w:val="28"/>
        </w:rPr>
        <w:tab/>
        <w:t>3.9. Tên mẫu đơn, mẫu tờ khai: Không</w:t>
      </w:r>
    </w:p>
    <w:p w:rsidR="00DF500D" w:rsidRPr="00FF2D39" w:rsidRDefault="00DF500D" w:rsidP="002D4AC6">
      <w:pPr>
        <w:spacing w:after="80" w:line="240" w:lineRule="auto"/>
        <w:rPr>
          <w:szCs w:val="28"/>
        </w:rPr>
      </w:pPr>
      <w:r w:rsidRPr="00FF2D39">
        <w:rPr>
          <w:szCs w:val="28"/>
        </w:rPr>
        <w:tab/>
        <w:t>3.10. Yêu cầu, điều kiện thực hiện thủ tục hành chính: Không.</w:t>
      </w:r>
    </w:p>
    <w:p w:rsidR="00DF500D" w:rsidRPr="00FF2D39" w:rsidRDefault="00DF500D" w:rsidP="002D4AC6">
      <w:pPr>
        <w:spacing w:after="80" w:line="240" w:lineRule="auto"/>
        <w:jc w:val="both"/>
        <w:rPr>
          <w:szCs w:val="28"/>
        </w:rPr>
      </w:pPr>
      <w:r w:rsidRPr="00FF2D39">
        <w:rPr>
          <w:szCs w:val="28"/>
        </w:rPr>
        <w:tab/>
        <w:t xml:space="preserve">3.11. Căn cứ pháp lý của thủ tục hành chính: </w:t>
      </w:r>
    </w:p>
    <w:p w:rsidR="00DF500D" w:rsidRPr="00FF2D39" w:rsidRDefault="00DF500D" w:rsidP="002D4AC6">
      <w:pPr>
        <w:spacing w:after="80" w:line="240" w:lineRule="auto"/>
        <w:ind w:firstLine="720"/>
        <w:jc w:val="both"/>
        <w:rPr>
          <w:szCs w:val="28"/>
        </w:rPr>
      </w:pPr>
      <w:r w:rsidRPr="00FF2D39">
        <w:rPr>
          <w:szCs w:val="28"/>
        </w:rPr>
        <w:t>- Luật Thủy lợi số 08/2017/QH14 ngày 19/6/2017;</w:t>
      </w:r>
    </w:p>
    <w:p w:rsidR="00DF500D" w:rsidRPr="00FF2D39" w:rsidRDefault="00DF500D" w:rsidP="002D4AC6">
      <w:pPr>
        <w:spacing w:after="80" w:line="240" w:lineRule="auto"/>
        <w:ind w:firstLine="720"/>
        <w:jc w:val="both"/>
        <w:rPr>
          <w:szCs w:val="28"/>
        </w:rPr>
      </w:pPr>
      <w:r w:rsidRPr="00FF2D39">
        <w:rPr>
          <w:szCs w:val="28"/>
        </w:rPr>
        <w:t>- Khoản 1; khoản 3; điểm c khoản 4 và điểm c  khoản 5 Điều 7,  Nghị định số 114/2018/NĐ-CP ngày 04/9/2018 của Chính phủ về quản lý an toàn đập, hồ chứa nước;</w:t>
      </w:r>
    </w:p>
    <w:p w:rsidR="00DF500D" w:rsidRPr="00FF2D39" w:rsidRDefault="00DF500D"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F2D39" w:rsidRPr="00FF2D39" w:rsidRDefault="00FF2D39" w:rsidP="002D4AC6">
      <w:pPr>
        <w:spacing w:after="80" w:line="240" w:lineRule="auto"/>
        <w:ind w:firstLine="720"/>
        <w:jc w:val="both"/>
        <w:rPr>
          <w:szCs w:val="28"/>
        </w:rPr>
      </w:pPr>
    </w:p>
    <w:p w:rsidR="00FF2D39" w:rsidRPr="00FF2D39" w:rsidRDefault="00FF2D39">
      <w:pPr>
        <w:spacing w:after="0" w:line="240" w:lineRule="auto"/>
        <w:rPr>
          <w:b/>
          <w:szCs w:val="28"/>
        </w:rPr>
      </w:pPr>
      <w:r w:rsidRPr="00FF2D39">
        <w:rPr>
          <w:b/>
          <w:szCs w:val="28"/>
        </w:rPr>
        <w:br w:type="page"/>
      </w:r>
    </w:p>
    <w:p w:rsidR="00DF500D" w:rsidRPr="00FF2D39" w:rsidRDefault="00DF500D" w:rsidP="002D4AC6">
      <w:pPr>
        <w:spacing w:after="80" w:line="240" w:lineRule="auto"/>
        <w:ind w:firstLine="720"/>
        <w:jc w:val="both"/>
        <w:rPr>
          <w:b/>
          <w:szCs w:val="28"/>
        </w:rPr>
      </w:pPr>
      <w:r w:rsidRPr="00FF2D39">
        <w:rPr>
          <w:b/>
          <w:szCs w:val="28"/>
        </w:rPr>
        <w:lastRenderedPageBreak/>
        <w:t>4. Thẩm định, phê duyệt phương án ứng phó với tình huống khẩn cấp thuộc thẩm quyền của UBND tỉnh.</w:t>
      </w:r>
    </w:p>
    <w:p w:rsidR="00DF500D" w:rsidRPr="00FF2D39" w:rsidRDefault="00DF500D" w:rsidP="002D4AC6">
      <w:pPr>
        <w:spacing w:after="80" w:line="240" w:lineRule="auto"/>
        <w:ind w:firstLine="720"/>
        <w:jc w:val="both"/>
        <w:rPr>
          <w:szCs w:val="28"/>
        </w:rPr>
      </w:pPr>
      <w:r w:rsidRPr="00FF2D39">
        <w:rPr>
          <w:szCs w:val="28"/>
        </w:rPr>
        <w:t xml:space="preserve">4.1. Trình tự thực hiện: </w:t>
      </w:r>
    </w:p>
    <w:p w:rsidR="00DF500D" w:rsidRPr="00FF2D39" w:rsidRDefault="00DF500D"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DF500D" w:rsidRPr="00FF2D39" w:rsidRDefault="00DF500D"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DF500D" w:rsidRPr="00FF2D39" w:rsidRDefault="00DF500D"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DF500D" w:rsidRPr="00FF2D39" w:rsidRDefault="00DF500D"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xml:space="preserve">4.2. Cách thức thực hiện: </w:t>
      </w:r>
    </w:p>
    <w:p w:rsidR="00DF500D" w:rsidRPr="00FF2D39" w:rsidRDefault="00DF500D"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DF500D" w:rsidRPr="00FF2D39" w:rsidRDefault="00DF500D"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DF500D" w:rsidRPr="00FF2D39" w:rsidRDefault="00DF500D" w:rsidP="002D4AC6">
      <w:pPr>
        <w:spacing w:after="80" w:line="240" w:lineRule="auto"/>
        <w:jc w:val="both"/>
        <w:rPr>
          <w:szCs w:val="28"/>
        </w:rPr>
      </w:pPr>
      <w:r w:rsidRPr="00FF2D39">
        <w:rPr>
          <w:szCs w:val="28"/>
        </w:rPr>
        <w:tab/>
        <w:t>4.3. Thành phần, số lượng hồ sơ:</w:t>
      </w:r>
    </w:p>
    <w:p w:rsidR="00DF500D" w:rsidRPr="00FF2D39" w:rsidRDefault="00DF500D" w:rsidP="002D4AC6">
      <w:pPr>
        <w:spacing w:after="80" w:line="240" w:lineRule="auto"/>
        <w:jc w:val="both"/>
        <w:rPr>
          <w:szCs w:val="28"/>
        </w:rPr>
      </w:pPr>
      <w:r w:rsidRPr="00FF2D39">
        <w:rPr>
          <w:szCs w:val="28"/>
        </w:rPr>
        <w:tab/>
        <w:t xml:space="preserve">a) Thành phần hồ sơ, bao gồm: </w:t>
      </w:r>
    </w:p>
    <w:p w:rsidR="00DF500D" w:rsidRPr="00FF2D39" w:rsidRDefault="00DF500D" w:rsidP="002D4AC6">
      <w:pPr>
        <w:spacing w:after="80" w:line="240" w:lineRule="auto"/>
        <w:ind w:firstLine="720"/>
        <w:jc w:val="both"/>
        <w:rPr>
          <w:szCs w:val="28"/>
        </w:rPr>
      </w:pPr>
      <w:r w:rsidRPr="00FF2D39">
        <w:rPr>
          <w:szCs w:val="28"/>
        </w:rPr>
        <w:t>- Tờ trình đề nghị phê duyệt;</w:t>
      </w:r>
    </w:p>
    <w:p w:rsidR="00DF500D" w:rsidRPr="00FF2D39" w:rsidRDefault="00DF500D" w:rsidP="002D4AC6">
      <w:pPr>
        <w:spacing w:after="80" w:line="240" w:lineRule="auto"/>
        <w:ind w:firstLine="720"/>
        <w:jc w:val="both"/>
        <w:rPr>
          <w:szCs w:val="28"/>
        </w:rPr>
      </w:pPr>
      <w:r w:rsidRPr="00FF2D39">
        <w:rPr>
          <w:szCs w:val="28"/>
        </w:rPr>
        <w:t>- Dự thảo phương án ứng phó với tình huống khẩn cấp;</w:t>
      </w:r>
    </w:p>
    <w:p w:rsidR="00DF500D" w:rsidRPr="00FF2D39" w:rsidRDefault="00DF500D" w:rsidP="002D4AC6">
      <w:pPr>
        <w:spacing w:after="80" w:line="240" w:lineRule="auto"/>
        <w:ind w:firstLine="720"/>
        <w:jc w:val="both"/>
        <w:rPr>
          <w:szCs w:val="28"/>
        </w:rPr>
      </w:pPr>
      <w:r w:rsidRPr="00FF2D39">
        <w:rPr>
          <w:szCs w:val="28"/>
        </w:rPr>
        <w:t>- Báo cáo kết quả tính toán kỹ thuật;</w:t>
      </w:r>
    </w:p>
    <w:p w:rsidR="00DF500D" w:rsidRPr="00FF2D39" w:rsidRDefault="00DF500D" w:rsidP="002D4AC6">
      <w:pPr>
        <w:spacing w:after="80" w:line="240" w:lineRule="auto"/>
        <w:ind w:firstLine="720"/>
        <w:jc w:val="both"/>
        <w:rPr>
          <w:szCs w:val="28"/>
        </w:rPr>
      </w:pPr>
      <w:r w:rsidRPr="00FF2D39">
        <w:rPr>
          <w:szCs w:val="28"/>
        </w:rPr>
        <w:t>- Văn bản góp ý kiến của các cơ quan, đơn vị liên quan;</w:t>
      </w:r>
    </w:p>
    <w:p w:rsidR="00DF500D" w:rsidRPr="00FF2D39" w:rsidRDefault="00DF500D" w:rsidP="002D4AC6">
      <w:pPr>
        <w:spacing w:after="80" w:line="240" w:lineRule="auto"/>
        <w:ind w:firstLine="720"/>
        <w:jc w:val="both"/>
        <w:rPr>
          <w:szCs w:val="28"/>
        </w:rPr>
      </w:pPr>
      <w:r w:rsidRPr="00FF2D39">
        <w:rPr>
          <w:szCs w:val="28"/>
        </w:rPr>
        <w:t>- Các tài liệu liên quan khác kèm theo (nếu có).</w:t>
      </w:r>
    </w:p>
    <w:p w:rsidR="00DF500D" w:rsidRPr="00FF2D39" w:rsidRDefault="00DF500D" w:rsidP="00335FBF">
      <w:pPr>
        <w:spacing w:after="80" w:line="240" w:lineRule="auto"/>
        <w:ind w:firstLine="720"/>
        <w:jc w:val="both"/>
        <w:rPr>
          <w:szCs w:val="28"/>
        </w:rPr>
      </w:pPr>
      <w:r w:rsidRPr="00FF2D39">
        <w:rPr>
          <w:szCs w:val="28"/>
        </w:rPr>
        <w:t xml:space="preserve">b) Số lượng hồ sơ:  01 bộ </w:t>
      </w:r>
    </w:p>
    <w:p w:rsidR="00335FBF" w:rsidRPr="00335FBF" w:rsidRDefault="00DF500D" w:rsidP="00335FBF">
      <w:pPr>
        <w:spacing w:after="80" w:line="240" w:lineRule="auto"/>
        <w:ind w:firstLine="720"/>
        <w:jc w:val="both"/>
        <w:rPr>
          <w:szCs w:val="28"/>
        </w:rPr>
      </w:pPr>
      <w:r w:rsidRPr="00FF2D39">
        <w:rPr>
          <w:szCs w:val="28"/>
        </w:rPr>
        <w:t xml:space="preserve">4.4. Thời hạn giải quyết: </w:t>
      </w:r>
      <w:r w:rsidR="00335FBF" w:rsidRPr="00335FBF">
        <w:rPr>
          <w:szCs w:val="28"/>
        </w:rPr>
        <w:t>20 ngày làm việc kể từ ngày nhận đủ hồ sơ hợp lệ, trong đó:</w:t>
      </w:r>
    </w:p>
    <w:p w:rsidR="00335FBF" w:rsidRPr="00335FBF" w:rsidRDefault="00335FBF" w:rsidP="00335FBF">
      <w:pPr>
        <w:spacing w:after="80" w:line="240" w:lineRule="auto"/>
        <w:ind w:firstLine="720"/>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pacing w:after="80" w:line="240" w:lineRule="auto"/>
        <w:ind w:firstLine="720"/>
        <w:jc w:val="both"/>
        <w:rPr>
          <w:szCs w:val="28"/>
        </w:rPr>
      </w:pPr>
      <w:r w:rsidRPr="00335FBF">
        <w:rPr>
          <w:szCs w:val="28"/>
        </w:rPr>
        <w:t>- Chi cục Thủy lợi</w:t>
      </w:r>
      <w:r>
        <w:rPr>
          <w:szCs w:val="28"/>
        </w:rPr>
        <w:t>:</w:t>
      </w:r>
      <w:r w:rsidRPr="00335FBF">
        <w:rPr>
          <w:szCs w:val="28"/>
        </w:rPr>
        <w:t xml:space="preserve"> 12 ngày;</w:t>
      </w:r>
    </w:p>
    <w:p w:rsidR="00335FBF" w:rsidRPr="00335FBF" w:rsidRDefault="00335FBF" w:rsidP="00335FBF">
      <w:pPr>
        <w:spacing w:after="80" w:line="240" w:lineRule="auto"/>
        <w:ind w:firstLine="720"/>
        <w:jc w:val="both"/>
        <w:rPr>
          <w:szCs w:val="28"/>
        </w:rPr>
      </w:pPr>
      <w:r w:rsidRPr="00335FBF">
        <w:rPr>
          <w:szCs w:val="28"/>
        </w:rPr>
        <w:t>- Lãnh đạo Sở</w:t>
      </w:r>
      <w:r>
        <w:rPr>
          <w:szCs w:val="28"/>
        </w:rPr>
        <w:t>:</w:t>
      </w:r>
      <w:r w:rsidRPr="00335FBF">
        <w:rPr>
          <w:szCs w:val="28"/>
        </w:rPr>
        <w:t xml:space="preserve"> 2 ngày;</w:t>
      </w:r>
    </w:p>
    <w:p w:rsidR="00335FBF" w:rsidRPr="00335FBF" w:rsidRDefault="00335FBF" w:rsidP="00335FBF">
      <w:pPr>
        <w:spacing w:after="80" w:line="240" w:lineRule="auto"/>
        <w:ind w:firstLine="720"/>
        <w:jc w:val="both"/>
        <w:rPr>
          <w:szCs w:val="28"/>
        </w:rPr>
      </w:pPr>
      <w:r w:rsidRPr="00335FBF">
        <w:rPr>
          <w:szCs w:val="28"/>
        </w:rPr>
        <w:t>- Chi cục Thủy lợi chuyển cho Trung tâm HCC tỉnh</w:t>
      </w:r>
      <w:r>
        <w:rPr>
          <w:szCs w:val="28"/>
        </w:rPr>
        <w:t>:</w:t>
      </w:r>
      <w:r w:rsidRPr="00335FBF">
        <w:rPr>
          <w:szCs w:val="28"/>
        </w:rPr>
        <w:t xml:space="preserve"> 0,5 ngày.</w:t>
      </w:r>
    </w:p>
    <w:p w:rsidR="00DF500D" w:rsidRPr="00FF2D39" w:rsidRDefault="00DF500D" w:rsidP="002D4AC6">
      <w:pPr>
        <w:shd w:val="clear" w:color="auto" w:fill="FFFFFF"/>
        <w:spacing w:after="80" w:line="240" w:lineRule="auto"/>
        <w:ind w:firstLine="720"/>
        <w:jc w:val="both"/>
        <w:rPr>
          <w:szCs w:val="28"/>
        </w:rPr>
      </w:pPr>
      <w:r w:rsidRPr="00FF2D39">
        <w:rPr>
          <w:szCs w:val="28"/>
        </w:rPr>
        <w:t>4.5. Đối tượng thực hiện thủ tục hành chính: Tổ chức, cá nhân.</w:t>
      </w:r>
    </w:p>
    <w:p w:rsidR="00DF500D" w:rsidRPr="00FF2D39" w:rsidRDefault="00DF500D" w:rsidP="002D4AC6">
      <w:pPr>
        <w:spacing w:after="80" w:line="240" w:lineRule="auto"/>
        <w:jc w:val="both"/>
        <w:rPr>
          <w:szCs w:val="28"/>
        </w:rPr>
      </w:pPr>
      <w:r w:rsidRPr="00FF2D39">
        <w:rPr>
          <w:szCs w:val="28"/>
        </w:rPr>
        <w:tab/>
        <w:t>4.6. Cơ quan thực hiện thủ tục hành chính: Chi cục Thuỷ lợi, Sở Nông nghiệp và Phát triển nông thôn tỉnh Hà Tĩnh.</w:t>
      </w:r>
    </w:p>
    <w:p w:rsidR="00DF500D" w:rsidRPr="00FF2D39" w:rsidRDefault="00DF500D" w:rsidP="002D4AC6">
      <w:pPr>
        <w:spacing w:after="80" w:line="240" w:lineRule="auto"/>
        <w:jc w:val="both"/>
        <w:rPr>
          <w:szCs w:val="28"/>
        </w:rPr>
      </w:pPr>
      <w:r w:rsidRPr="00FF2D39">
        <w:rPr>
          <w:szCs w:val="28"/>
        </w:rPr>
        <w:tab/>
        <w:t>4.7. Kết quả thực hiện thủ tục hành chính: Phương án được phê duyệt.</w:t>
      </w:r>
      <w:r w:rsidRPr="00FF2D39">
        <w:rPr>
          <w:szCs w:val="28"/>
        </w:rPr>
        <w:tab/>
      </w:r>
    </w:p>
    <w:p w:rsidR="00DF500D" w:rsidRPr="00FF2D39" w:rsidRDefault="00DF500D" w:rsidP="002D4AC6">
      <w:pPr>
        <w:spacing w:after="80" w:line="240" w:lineRule="auto"/>
        <w:ind w:firstLine="720"/>
        <w:jc w:val="both"/>
        <w:rPr>
          <w:szCs w:val="28"/>
        </w:rPr>
      </w:pPr>
      <w:r w:rsidRPr="00FF2D39">
        <w:rPr>
          <w:szCs w:val="28"/>
        </w:rPr>
        <w:lastRenderedPageBreak/>
        <w:t>4.8. Phí, lệ phí: Không.</w:t>
      </w:r>
    </w:p>
    <w:p w:rsidR="00DF500D" w:rsidRPr="00FF2D39" w:rsidRDefault="00DF500D" w:rsidP="002D4AC6">
      <w:pPr>
        <w:spacing w:after="80" w:line="240" w:lineRule="auto"/>
        <w:jc w:val="both"/>
        <w:rPr>
          <w:szCs w:val="28"/>
        </w:rPr>
      </w:pPr>
      <w:r w:rsidRPr="00FF2D39">
        <w:rPr>
          <w:szCs w:val="28"/>
        </w:rPr>
        <w:tab/>
        <w:t>4.9. Tên mẫu đơn, mẫu tờ khai: Không</w:t>
      </w:r>
    </w:p>
    <w:p w:rsidR="00DF500D" w:rsidRPr="00FF2D39" w:rsidRDefault="00DF500D" w:rsidP="002D4AC6">
      <w:pPr>
        <w:spacing w:after="80" w:line="240" w:lineRule="auto"/>
        <w:rPr>
          <w:szCs w:val="28"/>
        </w:rPr>
      </w:pPr>
      <w:r w:rsidRPr="00FF2D39">
        <w:rPr>
          <w:szCs w:val="28"/>
        </w:rPr>
        <w:tab/>
        <w:t>4.10. Yêu cầu, điều kiện thực hiện thủ tục hành chính: Không.</w:t>
      </w:r>
    </w:p>
    <w:p w:rsidR="00DF500D" w:rsidRPr="00FF2D39" w:rsidRDefault="00DF500D" w:rsidP="002D4AC6">
      <w:pPr>
        <w:spacing w:after="80" w:line="240" w:lineRule="auto"/>
        <w:jc w:val="both"/>
        <w:rPr>
          <w:szCs w:val="28"/>
        </w:rPr>
      </w:pPr>
      <w:r w:rsidRPr="00FF2D39">
        <w:rPr>
          <w:szCs w:val="28"/>
        </w:rPr>
        <w:tab/>
        <w:t xml:space="preserve">4.11. Căn cứ pháp lý của thủ tục hành chính: </w:t>
      </w:r>
    </w:p>
    <w:p w:rsidR="00DF500D" w:rsidRPr="00FF2D39" w:rsidRDefault="00DF500D" w:rsidP="002D4AC6">
      <w:pPr>
        <w:spacing w:after="80" w:line="240" w:lineRule="auto"/>
        <w:ind w:firstLine="720"/>
        <w:jc w:val="both"/>
        <w:rPr>
          <w:szCs w:val="28"/>
        </w:rPr>
      </w:pPr>
      <w:r w:rsidRPr="00FF2D39">
        <w:rPr>
          <w:szCs w:val="28"/>
        </w:rPr>
        <w:t>- Luật Thủy lợi số 08/2017/QH14 ngày 19/6/2017;</w:t>
      </w:r>
    </w:p>
    <w:p w:rsidR="00DF500D" w:rsidRPr="00FF2D39" w:rsidRDefault="00DF500D" w:rsidP="002D4AC6">
      <w:pPr>
        <w:spacing w:after="80" w:line="240" w:lineRule="auto"/>
        <w:ind w:firstLine="720"/>
        <w:jc w:val="both"/>
        <w:rPr>
          <w:szCs w:val="28"/>
        </w:rPr>
      </w:pPr>
      <w:r w:rsidRPr="00FF2D39">
        <w:rPr>
          <w:szCs w:val="28"/>
        </w:rPr>
        <w:t>- Khoản 1; khoản 2; điểm c khoản 4; điểm c, d  khoản 5 Điều 26,  Nghị định số 114/2018/NĐ-CP ngày 04/9/2018 của Chính phủ về quản lý an toàn đập, hồ chứa nước;</w:t>
      </w:r>
    </w:p>
    <w:p w:rsidR="00DF500D" w:rsidRPr="00FF2D39" w:rsidRDefault="00DF500D"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94247" w:rsidRPr="00FF2D39" w:rsidRDefault="00F94247" w:rsidP="002D4AC6">
      <w:pPr>
        <w:spacing w:after="80" w:line="240" w:lineRule="auto"/>
        <w:ind w:firstLine="720"/>
        <w:jc w:val="both"/>
        <w:rPr>
          <w:b/>
          <w:szCs w:val="28"/>
        </w:rPr>
      </w:pPr>
    </w:p>
    <w:p w:rsidR="00FF2D39" w:rsidRPr="00FF2D39" w:rsidRDefault="00FF2D39">
      <w:pPr>
        <w:spacing w:after="0" w:line="240" w:lineRule="auto"/>
        <w:rPr>
          <w:b/>
          <w:szCs w:val="28"/>
        </w:rPr>
      </w:pPr>
      <w:r w:rsidRPr="00FF2D39">
        <w:rPr>
          <w:b/>
          <w:szCs w:val="28"/>
        </w:rPr>
        <w:br w:type="page"/>
      </w:r>
    </w:p>
    <w:p w:rsidR="00DF500D" w:rsidRPr="00FF2D39" w:rsidRDefault="00DF500D" w:rsidP="002D4AC6">
      <w:pPr>
        <w:spacing w:after="80" w:line="240" w:lineRule="auto"/>
        <w:ind w:firstLine="720"/>
        <w:jc w:val="both"/>
        <w:rPr>
          <w:b/>
          <w:szCs w:val="28"/>
        </w:rPr>
      </w:pPr>
      <w:r w:rsidRPr="00FF2D39">
        <w:rPr>
          <w:b/>
          <w:szCs w:val="28"/>
        </w:rPr>
        <w:lastRenderedPageBreak/>
        <w:t>5. Phê duyệt phương án bảo vệ đập, hồ chứa nước thuộc thẩm quyền của UBND tỉnh.</w:t>
      </w:r>
    </w:p>
    <w:p w:rsidR="00DF500D" w:rsidRPr="00FF2D39" w:rsidRDefault="00DF500D" w:rsidP="002D4AC6">
      <w:pPr>
        <w:spacing w:after="80" w:line="240" w:lineRule="auto"/>
        <w:ind w:firstLine="720"/>
        <w:jc w:val="both"/>
        <w:rPr>
          <w:szCs w:val="28"/>
        </w:rPr>
      </w:pPr>
      <w:r w:rsidRPr="00FF2D39">
        <w:rPr>
          <w:szCs w:val="28"/>
        </w:rPr>
        <w:t xml:space="preserve">5.1. Trình tự thực hiện: </w:t>
      </w:r>
    </w:p>
    <w:p w:rsidR="00DF500D" w:rsidRPr="00FF2D39" w:rsidRDefault="00DF500D"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DF500D" w:rsidRPr="00FF2D39" w:rsidRDefault="00DF500D"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DF500D" w:rsidRPr="00FF2D39" w:rsidRDefault="00DF500D"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DF500D" w:rsidRPr="00FF2D39" w:rsidRDefault="00DF500D"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DF500D" w:rsidRPr="00FF2D39" w:rsidRDefault="00DF500D" w:rsidP="002D4AC6">
      <w:pPr>
        <w:shd w:val="clear" w:color="auto" w:fill="FFFFFF"/>
        <w:spacing w:after="80" w:line="240" w:lineRule="auto"/>
        <w:jc w:val="both"/>
        <w:rPr>
          <w:szCs w:val="28"/>
        </w:rPr>
      </w:pPr>
      <w:r w:rsidRPr="00FF2D39">
        <w:rPr>
          <w:szCs w:val="28"/>
        </w:rPr>
        <w:tab/>
        <w:t xml:space="preserve">5.2. Cách thức thực hiện: </w:t>
      </w:r>
    </w:p>
    <w:p w:rsidR="00DF500D" w:rsidRPr="00FF2D39" w:rsidRDefault="00DF500D"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DF500D" w:rsidRPr="00FF2D39" w:rsidRDefault="00DF500D"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DF500D" w:rsidRPr="00FF2D39" w:rsidRDefault="00DF500D" w:rsidP="002D4AC6">
      <w:pPr>
        <w:spacing w:after="80" w:line="240" w:lineRule="auto"/>
        <w:jc w:val="both"/>
        <w:rPr>
          <w:szCs w:val="28"/>
        </w:rPr>
      </w:pPr>
      <w:r w:rsidRPr="00FF2D39">
        <w:rPr>
          <w:szCs w:val="28"/>
        </w:rPr>
        <w:tab/>
        <w:t>5.3. Thành phần, số lượng hồ sơ:</w:t>
      </w:r>
    </w:p>
    <w:p w:rsidR="00DF500D" w:rsidRPr="00FF2D39" w:rsidRDefault="00DF500D" w:rsidP="002D4AC6">
      <w:pPr>
        <w:spacing w:after="80" w:line="240" w:lineRule="auto"/>
        <w:jc w:val="both"/>
        <w:rPr>
          <w:szCs w:val="28"/>
        </w:rPr>
      </w:pPr>
      <w:r w:rsidRPr="00FF2D39">
        <w:rPr>
          <w:szCs w:val="28"/>
        </w:rPr>
        <w:tab/>
        <w:t xml:space="preserve">a) Thành phần hồ sơ, bao gồm: </w:t>
      </w:r>
    </w:p>
    <w:p w:rsidR="00DF500D" w:rsidRPr="00FF2D39" w:rsidRDefault="00DF500D" w:rsidP="002D4AC6">
      <w:pPr>
        <w:keepNext/>
        <w:keepLines/>
        <w:spacing w:after="80" w:line="240" w:lineRule="auto"/>
        <w:ind w:firstLine="720"/>
        <w:jc w:val="both"/>
        <w:rPr>
          <w:bCs/>
          <w:szCs w:val="28"/>
          <w:lang w:val="hr-HR"/>
        </w:rPr>
      </w:pPr>
      <w:r w:rsidRPr="00FF2D39">
        <w:rPr>
          <w:bCs/>
          <w:szCs w:val="28"/>
          <w:lang w:val="hr-HR"/>
        </w:rPr>
        <w:t>Phương án bảo vệ đập, hồ chứa nước quy định những nội dung chính sau:</w:t>
      </w:r>
    </w:p>
    <w:p w:rsidR="00DF500D" w:rsidRPr="00FF2D39" w:rsidRDefault="00DF500D" w:rsidP="002D4AC6">
      <w:pPr>
        <w:spacing w:after="80" w:line="240" w:lineRule="auto"/>
        <w:ind w:firstLine="720"/>
        <w:jc w:val="both"/>
        <w:rPr>
          <w:szCs w:val="28"/>
        </w:rPr>
      </w:pPr>
      <w:r w:rsidRPr="00FF2D39">
        <w:rPr>
          <w:szCs w:val="28"/>
        </w:rPr>
        <w:t>- Đặc điểm địa hình, thông số thiết kế, sơ đồ mặt bằng bố trí công trình và chỉ giới cắm mốc phạm vi bảo vệ đập, hồ chứa nước;</w:t>
      </w:r>
    </w:p>
    <w:p w:rsidR="00DF500D" w:rsidRPr="00FF2D39" w:rsidRDefault="00DF500D" w:rsidP="002D4AC6">
      <w:pPr>
        <w:spacing w:after="80" w:line="240" w:lineRule="auto"/>
        <w:ind w:firstLine="720"/>
        <w:jc w:val="both"/>
        <w:rPr>
          <w:szCs w:val="28"/>
        </w:rPr>
      </w:pPr>
      <w:r w:rsidRPr="00FF2D39">
        <w:rPr>
          <w:szCs w:val="28"/>
        </w:rPr>
        <w:t>- Tình hình quản lý, khai thác và bảo vệ đập, hồ chứa nước;</w:t>
      </w:r>
    </w:p>
    <w:p w:rsidR="00DF500D" w:rsidRPr="00FF2D39" w:rsidRDefault="00DF500D" w:rsidP="002D4AC6">
      <w:pPr>
        <w:spacing w:after="80" w:line="240" w:lineRule="auto"/>
        <w:ind w:firstLine="720"/>
        <w:jc w:val="both"/>
        <w:rPr>
          <w:szCs w:val="28"/>
        </w:rPr>
      </w:pPr>
      <w:r w:rsidRPr="00FF2D39">
        <w:rPr>
          <w:szCs w:val="28"/>
        </w:rPr>
        <w:t>- Chế độ báo cáo, kiểm tra thường xuyên, định kỳ, đột xuất;</w:t>
      </w:r>
    </w:p>
    <w:p w:rsidR="00DF500D" w:rsidRPr="00FF2D39" w:rsidRDefault="00DF500D" w:rsidP="002D4AC6">
      <w:pPr>
        <w:spacing w:after="80" w:line="240" w:lineRule="auto"/>
        <w:ind w:firstLine="720"/>
        <w:jc w:val="both"/>
        <w:rPr>
          <w:szCs w:val="28"/>
        </w:rPr>
      </w:pPr>
      <w:r w:rsidRPr="00FF2D39">
        <w:rPr>
          <w:szCs w:val="28"/>
        </w:rPr>
        <w:t>- Quy định việc giới hạn hoặc cấm các loại phương tiện giao thông có tải trọng lớn lưu thông trong phạm vi bảo vệ công trình; quy trình về phòng cháy, chữa cháy; bảo vệ an toàn nơi lưu giữ tài liệu, kho tàng cất giữ vật liệu nổ, chất dễ cháy, chất độc hại;</w:t>
      </w:r>
    </w:p>
    <w:p w:rsidR="00DF500D" w:rsidRPr="00FF2D39" w:rsidRDefault="00DF500D" w:rsidP="002D4AC6">
      <w:pPr>
        <w:spacing w:after="80" w:line="240" w:lineRule="auto"/>
        <w:ind w:firstLine="720"/>
        <w:jc w:val="both"/>
        <w:rPr>
          <w:szCs w:val="28"/>
        </w:rPr>
      </w:pPr>
      <w:r w:rsidRPr="00FF2D39">
        <w:rPr>
          <w:szCs w:val="28"/>
        </w:rPr>
        <w:t>- Tổ chức lực lượng và phân công trách nhiệm bảo vệ đập, hồ chứa nước; trang thiết bị hỗ trợ công tác bảo vệ;</w:t>
      </w:r>
    </w:p>
    <w:p w:rsidR="00DF500D" w:rsidRPr="00FF2D39" w:rsidRDefault="00DF500D" w:rsidP="002D4AC6">
      <w:pPr>
        <w:spacing w:after="80" w:line="240" w:lineRule="auto"/>
        <w:ind w:firstLine="720"/>
        <w:jc w:val="both"/>
        <w:rPr>
          <w:szCs w:val="28"/>
        </w:rPr>
      </w:pPr>
      <w:r w:rsidRPr="00FF2D39">
        <w:rPr>
          <w:szCs w:val="28"/>
        </w:rPr>
        <w:t>- Tổ chức kiểm tra, kiểm soát người và phương tiện ra, vào công trình;</w:t>
      </w:r>
    </w:p>
    <w:p w:rsidR="00DF500D" w:rsidRPr="00FF2D39" w:rsidRDefault="00DF500D" w:rsidP="002D4AC6">
      <w:pPr>
        <w:spacing w:after="80" w:line="240" w:lineRule="auto"/>
        <w:ind w:firstLine="720"/>
        <w:jc w:val="both"/>
        <w:rPr>
          <w:szCs w:val="28"/>
        </w:rPr>
      </w:pPr>
      <w:r w:rsidRPr="00FF2D39">
        <w:rPr>
          <w:szCs w:val="28"/>
        </w:rPr>
        <w:t>- Phòng ngừa, phát hiện, ngăn chặn các hành vi xâm phạm, phá hoại công trình và vùng phụ cận của đập, hồ chứa nước;</w:t>
      </w:r>
    </w:p>
    <w:p w:rsidR="00DF500D" w:rsidRPr="00FF2D39" w:rsidRDefault="00DF500D" w:rsidP="002D4AC6">
      <w:pPr>
        <w:spacing w:after="80" w:line="240" w:lineRule="auto"/>
        <w:ind w:firstLine="720"/>
        <w:jc w:val="both"/>
        <w:rPr>
          <w:szCs w:val="28"/>
        </w:rPr>
      </w:pPr>
      <w:r w:rsidRPr="00FF2D39">
        <w:rPr>
          <w:szCs w:val="28"/>
        </w:rPr>
        <w:t>- Bảo vệ, xử lý khi đập, hồ chứa nước xảy ra sự cố hoặc có nguy cơ xảy ra sự cố;</w:t>
      </w:r>
    </w:p>
    <w:p w:rsidR="00DF500D" w:rsidRPr="00FF2D39" w:rsidRDefault="00DF500D" w:rsidP="002D4AC6">
      <w:pPr>
        <w:spacing w:after="80" w:line="240" w:lineRule="auto"/>
        <w:ind w:firstLine="720"/>
        <w:jc w:val="both"/>
        <w:rPr>
          <w:szCs w:val="28"/>
        </w:rPr>
      </w:pPr>
      <w:r w:rsidRPr="00FF2D39">
        <w:rPr>
          <w:szCs w:val="28"/>
        </w:rPr>
        <w:t>- Nguồn lực tổ chức thực hiện phương án;</w:t>
      </w:r>
    </w:p>
    <w:p w:rsidR="00DF500D" w:rsidRPr="00FF2D39" w:rsidRDefault="00DF500D" w:rsidP="002D4AC6">
      <w:pPr>
        <w:spacing w:after="80" w:line="240" w:lineRule="auto"/>
        <w:ind w:firstLine="720"/>
        <w:jc w:val="both"/>
        <w:rPr>
          <w:szCs w:val="28"/>
        </w:rPr>
      </w:pPr>
      <w:r w:rsidRPr="00FF2D39">
        <w:rPr>
          <w:szCs w:val="28"/>
        </w:rPr>
        <w:lastRenderedPageBreak/>
        <w:t>- Trách nhiệm của chủ sở hữu, chủ quản lý, tổ chức, cá nhân khai thác đập, hồ chứa nước, chính quyền các cấp và các cơ quan, đơn vị liên quan.</w:t>
      </w:r>
    </w:p>
    <w:p w:rsidR="00DF500D" w:rsidRPr="00FF2D39" w:rsidRDefault="00DF500D" w:rsidP="002D4AC6">
      <w:pPr>
        <w:spacing w:after="80" w:line="240" w:lineRule="auto"/>
        <w:jc w:val="both"/>
        <w:rPr>
          <w:szCs w:val="28"/>
        </w:rPr>
      </w:pPr>
      <w:r w:rsidRPr="00FF2D39">
        <w:rPr>
          <w:szCs w:val="28"/>
        </w:rPr>
        <w:tab/>
        <w:t>b) Số lượng hồ sơ:  Không quy định.</w:t>
      </w:r>
    </w:p>
    <w:p w:rsidR="00DF500D" w:rsidRPr="00FF2D39" w:rsidRDefault="00DF500D" w:rsidP="002D4AC6">
      <w:pPr>
        <w:shd w:val="clear" w:color="auto" w:fill="FFFFFF"/>
        <w:spacing w:after="80" w:line="240" w:lineRule="auto"/>
        <w:ind w:firstLine="720"/>
        <w:jc w:val="both"/>
        <w:rPr>
          <w:szCs w:val="28"/>
        </w:rPr>
      </w:pPr>
      <w:r w:rsidRPr="00FF2D39">
        <w:rPr>
          <w:szCs w:val="28"/>
        </w:rPr>
        <w:t xml:space="preserve">5.4. Thời hạn giải quyết: Không quy định. </w:t>
      </w:r>
    </w:p>
    <w:p w:rsidR="00DF500D" w:rsidRPr="00FF2D39" w:rsidRDefault="00DF500D" w:rsidP="002D4AC6">
      <w:pPr>
        <w:shd w:val="clear" w:color="auto" w:fill="FFFFFF"/>
        <w:spacing w:after="80" w:line="240" w:lineRule="auto"/>
        <w:ind w:firstLine="720"/>
        <w:jc w:val="both"/>
        <w:rPr>
          <w:szCs w:val="28"/>
        </w:rPr>
      </w:pPr>
      <w:r w:rsidRPr="00FF2D39">
        <w:rPr>
          <w:szCs w:val="28"/>
        </w:rPr>
        <w:t>5.5. Đối tượng thực hiện thủ tục hành chính: Tổ chức, cá nhân.</w:t>
      </w:r>
    </w:p>
    <w:p w:rsidR="00DF500D" w:rsidRPr="00FF2D39" w:rsidRDefault="00DF500D" w:rsidP="002D4AC6">
      <w:pPr>
        <w:spacing w:after="80" w:line="240" w:lineRule="auto"/>
        <w:jc w:val="both"/>
        <w:rPr>
          <w:szCs w:val="28"/>
        </w:rPr>
      </w:pPr>
      <w:r w:rsidRPr="00FF2D39">
        <w:rPr>
          <w:szCs w:val="28"/>
        </w:rPr>
        <w:tab/>
        <w:t>5.6. Cơ quan thực hiện thủ tục hành chính: Chi cục Thuỷ lợi, Sở Nông nghiệp và Phát triển nông thôn tỉnh Hà Tĩnh.</w:t>
      </w:r>
    </w:p>
    <w:p w:rsidR="00DF500D" w:rsidRPr="00FF2D39" w:rsidRDefault="00DF500D" w:rsidP="002D4AC6">
      <w:pPr>
        <w:spacing w:after="80" w:line="240" w:lineRule="auto"/>
        <w:jc w:val="both"/>
        <w:rPr>
          <w:szCs w:val="28"/>
        </w:rPr>
      </w:pPr>
      <w:r w:rsidRPr="00FF2D39">
        <w:rPr>
          <w:szCs w:val="28"/>
        </w:rPr>
        <w:tab/>
        <w:t>5.7. Kết quả thực hiện thủ tục hành chính: Phương án được phê duyệt.</w:t>
      </w:r>
      <w:r w:rsidRPr="00FF2D39">
        <w:rPr>
          <w:szCs w:val="28"/>
        </w:rPr>
        <w:tab/>
      </w:r>
    </w:p>
    <w:p w:rsidR="00DF500D" w:rsidRPr="00FF2D39" w:rsidRDefault="00DF500D" w:rsidP="002D4AC6">
      <w:pPr>
        <w:spacing w:after="80" w:line="240" w:lineRule="auto"/>
        <w:ind w:firstLine="720"/>
        <w:jc w:val="both"/>
        <w:rPr>
          <w:szCs w:val="28"/>
        </w:rPr>
      </w:pPr>
      <w:r w:rsidRPr="00FF2D39">
        <w:rPr>
          <w:szCs w:val="28"/>
        </w:rPr>
        <w:t>5.8. Phí, lệ phí: Không.</w:t>
      </w:r>
    </w:p>
    <w:p w:rsidR="00DF500D" w:rsidRPr="00FF2D39" w:rsidRDefault="00DF500D" w:rsidP="002D4AC6">
      <w:pPr>
        <w:spacing w:after="80" w:line="240" w:lineRule="auto"/>
        <w:jc w:val="both"/>
        <w:rPr>
          <w:szCs w:val="28"/>
        </w:rPr>
      </w:pPr>
      <w:r w:rsidRPr="00FF2D39">
        <w:rPr>
          <w:szCs w:val="28"/>
        </w:rPr>
        <w:tab/>
        <w:t>5.9. Tên mẫu đơn, mẫu tờ khai: Không</w:t>
      </w:r>
    </w:p>
    <w:p w:rsidR="00DF500D" w:rsidRPr="00FF2D39" w:rsidRDefault="00DF500D" w:rsidP="002D4AC6">
      <w:pPr>
        <w:spacing w:after="80" w:line="240" w:lineRule="auto"/>
        <w:jc w:val="both"/>
        <w:rPr>
          <w:szCs w:val="28"/>
        </w:rPr>
      </w:pPr>
      <w:r w:rsidRPr="00FF2D39">
        <w:rPr>
          <w:szCs w:val="28"/>
        </w:rPr>
        <w:tab/>
        <w:t>5.10. Yêu cầu, điều kiện thực hiện thủ tục hành chính: Không.</w:t>
      </w:r>
    </w:p>
    <w:p w:rsidR="00DF500D" w:rsidRPr="00FF2D39" w:rsidRDefault="00DF500D" w:rsidP="002D4AC6">
      <w:pPr>
        <w:spacing w:after="80" w:line="240" w:lineRule="auto"/>
        <w:jc w:val="both"/>
        <w:rPr>
          <w:szCs w:val="28"/>
        </w:rPr>
      </w:pPr>
      <w:r w:rsidRPr="00FF2D39">
        <w:rPr>
          <w:szCs w:val="28"/>
        </w:rPr>
        <w:tab/>
        <w:t xml:space="preserve">5.11. Căn cứ pháp lý của thủ tục hành chính: </w:t>
      </w:r>
    </w:p>
    <w:p w:rsidR="00DF500D" w:rsidRPr="00FF2D39" w:rsidRDefault="00DF500D" w:rsidP="002D4AC6">
      <w:pPr>
        <w:spacing w:after="80" w:line="240" w:lineRule="auto"/>
        <w:ind w:firstLine="720"/>
        <w:jc w:val="both"/>
        <w:rPr>
          <w:szCs w:val="28"/>
        </w:rPr>
      </w:pPr>
      <w:r w:rsidRPr="00FF2D39">
        <w:rPr>
          <w:szCs w:val="28"/>
        </w:rPr>
        <w:t>- Luật Thủy lợi số 08/2017/QH14 ngày 19/6/2017;</w:t>
      </w:r>
    </w:p>
    <w:p w:rsidR="00DF500D" w:rsidRPr="00FF2D39" w:rsidRDefault="00DF500D" w:rsidP="002D4AC6">
      <w:pPr>
        <w:spacing w:after="80" w:line="240" w:lineRule="auto"/>
        <w:ind w:firstLine="720"/>
        <w:jc w:val="both"/>
        <w:rPr>
          <w:szCs w:val="28"/>
        </w:rPr>
      </w:pPr>
      <w:r w:rsidRPr="00FF2D39">
        <w:rPr>
          <w:szCs w:val="28"/>
        </w:rPr>
        <w:t>- Khoản 1; khoản 2; điểm c khoản 5 Điều 23, Nghị định số 114/2018/NĐ-CP ngày 04/9/2018 của Chính phủ về quản lý an toàn đập, hồ chứa nước;</w:t>
      </w:r>
    </w:p>
    <w:p w:rsidR="00570BCC" w:rsidRPr="00FF2D39" w:rsidRDefault="00DF500D"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030995" w:rsidRPr="00FF2D39" w:rsidRDefault="00030995">
      <w:pPr>
        <w:spacing w:after="0" w:line="240" w:lineRule="auto"/>
        <w:rPr>
          <w:szCs w:val="28"/>
        </w:rPr>
      </w:pPr>
      <w:r w:rsidRPr="00FF2D39">
        <w:rPr>
          <w:szCs w:val="28"/>
        </w:rPr>
        <w:br w:type="page"/>
      </w:r>
    </w:p>
    <w:p w:rsidR="00DF500D" w:rsidRPr="00FF2D39" w:rsidRDefault="00017975" w:rsidP="002D4AC6">
      <w:pPr>
        <w:shd w:val="clear" w:color="auto" w:fill="FFFFFF"/>
        <w:spacing w:after="120" w:line="240" w:lineRule="auto"/>
        <w:ind w:firstLine="720"/>
        <w:jc w:val="both"/>
        <w:rPr>
          <w:b/>
          <w:sz w:val="26"/>
          <w:szCs w:val="26"/>
        </w:rPr>
      </w:pPr>
      <w:r w:rsidRPr="00FF2D39">
        <w:rPr>
          <w:b/>
          <w:sz w:val="26"/>
          <w:szCs w:val="26"/>
        </w:rPr>
        <w:lastRenderedPageBreak/>
        <w:t xml:space="preserve">PHẦN </w:t>
      </w:r>
      <w:r w:rsidR="00570BCC" w:rsidRPr="00FF2D39">
        <w:rPr>
          <w:b/>
          <w:sz w:val="26"/>
          <w:szCs w:val="26"/>
        </w:rPr>
        <w:t>II. DANH MỤC THỦ TỤC HÀNH CHÍNH ĐƯỢC SỬ</w:t>
      </w:r>
      <w:r w:rsidR="008557E1" w:rsidRPr="00FF2D39">
        <w:rPr>
          <w:b/>
          <w:sz w:val="26"/>
          <w:szCs w:val="26"/>
        </w:rPr>
        <w:t>A ĐỔI</w:t>
      </w:r>
      <w:r w:rsidR="00570BCC" w:rsidRPr="00FF2D39">
        <w:rPr>
          <w:b/>
          <w:sz w:val="26"/>
          <w:szCs w:val="26"/>
        </w:rPr>
        <w:t>, THAY THẾ.</w:t>
      </w:r>
    </w:p>
    <w:p w:rsidR="00017975" w:rsidRPr="00FF2D39" w:rsidRDefault="001639A3" w:rsidP="002D4AC6">
      <w:pPr>
        <w:spacing w:after="120" w:line="240" w:lineRule="auto"/>
        <w:ind w:firstLine="720"/>
        <w:jc w:val="both"/>
        <w:rPr>
          <w:b/>
          <w:bCs/>
          <w:sz w:val="26"/>
          <w:szCs w:val="26"/>
        </w:rPr>
      </w:pPr>
      <w:r w:rsidRPr="00FF2D39">
        <w:rPr>
          <w:b/>
          <w:sz w:val="26"/>
          <w:szCs w:val="26"/>
        </w:rPr>
        <w:t xml:space="preserve">I. </w:t>
      </w:r>
      <w:r w:rsidR="00A57A89" w:rsidRPr="00FF2D39">
        <w:rPr>
          <w:b/>
          <w:sz w:val="26"/>
          <w:szCs w:val="26"/>
        </w:rPr>
        <w:t xml:space="preserve">LĨNH VỰC KINH TẾ HỢP TÁC VÀ PHÁT TRIỂN NÔNG </w:t>
      </w:r>
      <w:r w:rsidR="00166220" w:rsidRPr="00FF2D39">
        <w:rPr>
          <w:b/>
          <w:bCs/>
          <w:sz w:val="26"/>
          <w:szCs w:val="26"/>
        </w:rPr>
        <w:t>(01 TTHC)</w:t>
      </w:r>
    </w:p>
    <w:p w:rsidR="001639A3" w:rsidRPr="00FF2D39" w:rsidRDefault="001639A3" w:rsidP="002D4AC6">
      <w:pPr>
        <w:spacing w:after="80" w:line="240" w:lineRule="auto"/>
        <w:ind w:firstLine="720"/>
        <w:jc w:val="both"/>
        <w:rPr>
          <w:b/>
          <w:szCs w:val="28"/>
        </w:rPr>
      </w:pPr>
      <w:r w:rsidRPr="00FF2D39">
        <w:rPr>
          <w:b/>
          <w:szCs w:val="28"/>
        </w:rPr>
        <w:t>1. Hỗ trợ dự án liên kết</w:t>
      </w:r>
    </w:p>
    <w:p w:rsidR="00A57BB6" w:rsidRPr="00FF2D39" w:rsidRDefault="004941F6" w:rsidP="002D4AC6">
      <w:pPr>
        <w:spacing w:after="80" w:line="240" w:lineRule="auto"/>
        <w:ind w:firstLine="720"/>
        <w:jc w:val="both"/>
        <w:rPr>
          <w:szCs w:val="28"/>
        </w:rPr>
      </w:pPr>
      <w:r w:rsidRPr="00FF2D39">
        <w:rPr>
          <w:szCs w:val="28"/>
        </w:rPr>
        <w:t>1.1</w:t>
      </w:r>
      <w:r w:rsidR="00A57BB6" w:rsidRPr="00FF2D39">
        <w:rPr>
          <w:szCs w:val="28"/>
        </w:rPr>
        <w:t xml:space="preserve"> Trình tự thực hiện </w:t>
      </w:r>
    </w:p>
    <w:p w:rsidR="00A57BB6" w:rsidRPr="00FF2D39" w:rsidRDefault="00A57BB6" w:rsidP="002D4AC6">
      <w:pPr>
        <w:spacing w:after="80" w:line="240" w:lineRule="auto"/>
        <w:ind w:firstLine="720"/>
        <w:jc w:val="both"/>
        <w:rPr>
          <w:szCs w:val="28"/>
        </w:rPr>
      </w:pPr>
      <w:r w:rsidRPr="00FF2D39">
        <w:rPr>
          <w:szCs w:val="28"/>
          <w:lang w:val="vi-VN"/>
        </w:rPr>
        <w:t xml:space="preserve">- </w:t>
      </w:r>
      <w:r w:rsidRPr="00FF2D39">
        <w:rPr>
          <w:szCs w:val="28"/>
        </w:rPr>
        <w:t xml:space="preserve">Bước 1. </w:t>
      </w:r>
      <w:r w:rsidRPr="00FF2D39">
        <w:rPr>
          <w:szCs w:val="28"/>
          <w:lang w:val="vi-VN"/>
        </w:rPr>
        <w:t xml:space="preserve">Chủ đầu tư dự án liên kết </w:t>
      </w:r>
      <w:r w:rsidR="004941F6" w:rsidRPr="00FF2D39">
        <w:rPr>
          <w:szCs w:val="28"/>
        </w:rPr>
        <w:t>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A57BB6" w:rsidRPr="00FF2D39" w:rsidRDefault="00A57BB6" w:rsidP="002D4AC6">
      <w:pPr>
        <w:pStyle w:val="BodyText"/>
        <w:spacing w:after="80"/>
        <w:ind w:firstLine="720"/>
        <w:jc w:val="both"/>
        <w:rPr>
          <w:b/>
          <w:szCs w:val="28"/>
          <w:lang w:val="vi-VN"/>
        </w:rPr>
      </w:pPr>
      <w:r w:rsidRPr="00FF2D39">
        <w:rPr>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A57BB6" w:rsidRPr="00FF2D39" w:rsidRDefault="00A57BB6" w:rsidP="002D4AC6">
      <w:pPr>
        <w:pStyle w:val="BodyText"/>
        <w:spacing w:after="80"/>
        <w:ind w:firstLine="720"/>
        <w:jc w:val="both"/>
        <w:rPr>
          <w:b/>
          <w:szCs w:val="28"/>
          <w:lang w:val="vi-VN"/>
        </w:rPr>
      </w:pPr>
      <w:r w:rsidRPr="00FF2D39">
        <w:rPr>
          <w:szCs w:val="28"/>
          <w:lang w:val="vi-VN"/>
        </w:rPr>
        <w:t>+ Nếu hồ sơ đầy đủ, hợp lệ: Làm thủ tục tiếp nhận hồ sơ, hẹn trả kết quả cho tổ chứ</w:t>
      </w:r>
      <w:r w:rsidR="00D215C9" w:rsidRPr="00FF2D39">
        <w:rPr>
          <w:szCs w:val="28"/>
          <w:lang w:val="vi-VN"/>
        </w:rPr>
        <w:t>c, cá nhân</w:t>
      </w:r>
      <w:r w:rsidRPr="00FF2D39">
        <w:rPr>
          <w:szCs w:val="28"/>
          <w:lang w:val="vi-VN"/>
        </w:rPr>
        <w:t>.</w:t>
      </w:r>
    </w:p>
    <w:p w:rsidR="004941F6" w:rsidRPr="00FF2D39" w:rsidRDefault="00A57BB6" w:rsidP="002D4AC6">
      <w:pPr>
        <w:pStyle w:val="BodyText"/>
        <w:spacing w:after="80"/>
        <w:ind w:firstLine="720"/>
        <w:jc w:val="both"/>
        <w:rPr>
          <w:szCs w:val="28"/>
        </w:rPr>
      </w:pPr>
      <w:r w:rsidRPr="00FF2D39">
        <w:rPr>
          <w:szCs w:val="28"/>
          <w:lang w:val="vi-VN"/>
        </w:rPr>
        <w:t xml:space="preserve">- Bước 2: Cán bộ chuyên môn tiếp nhận hồ sơ có trách nhiệm chuyển hồ sơ về </w:t>
      </w:r>
      <w:r w:rsidR="004941F6" w:rsidRPr="00FF2D39">
        <w:rPr>
          <w:szCs w:val="28"/>
        </w:rPr>
        <w:t xml:space="preserve"> Chi cục Phát triển nông thôn, </w:t>
      </w:r>
      <w:r w:rsidRPr="00FF2D39">
        <w:rPr>
          <w:szCs w:val="28"/>
          <w:lang w:val="vi-VN"/>
        </w:rPr>
        <w:t>Sở Nông nghiệp và Phát triển nông thôn để giải quyết theo quy định.</w:t>
      </w:r>
    </w:p>
    <w:p w:rsidR="00A57BB6" w:rsidRPr="00FF2D39" w:rsidRDefault="00A57BB6" w:rsidP="002D4AC6">
      <w:pPr>
        <w:pStyle w:val="NormalWeb"/>
        <w:spacing w:before="0" w:beforeAutospacing="0" w:after="80" w:afterAutospacing="0"/>
        <w:ind w:firstLine="706"/>
        <w:jc w:val="both"/>
        <w:rPr>
          <w:sz w:val="28"/>
          <w:szCs w:val="28"/>
        </w:rPr>
      </w:pPr>
      <w:r w:rsidRPr="00FF2D39">
        <w:rPr>
          <w:sz w:val="28"/>
          <w:szCs w:val="28"/>
          <w:lang w:val="vi-VN"/>
        </w:rPr>
        <w:t xml:space="preserve">Sau khi nhận đủ hồ sơ theo quy định, </w:t>
      </w:r>
      <w:r w:rsidR="00D215C9" w:rsidRPr="00FF2D39">
        <w:rPr>
          <w:sz w:val="28"/>
          <w:szCs w:val="28"/>
        </w:rPr>
        <w:t xml:space="preserve">Chi cục Phát triển nông thôn tham mưu cho Giám đốc </w:t>
      </w:r>
      <w:r w:rsidRPr="00FF2D39">
        <w:rPr>
          <w:sz w:val="28"/>
          <w:szCs w:val="28"/>
          <w:lang w:val="vi-VN"/>
        </w:rPr>
        <w:t>Sở Nông nghiệp và Phát triển nông thôn thành lập hội đồng thẩm định hồ sơ. Hội đồng thẩm định gồm</w:t>
      </w:r>
      <w:r w:rsidR="004941F6" w:rsidRPr="00FF2D39">
        <w:rPr>
          <w:sz w:val="28"/>
          <w:szCs w:val="28"/>
        </w:rPr>
        <w:t>:</w:t>
      </w:r>
      <w:r w:rsidRPr="00FF2D39">
        <w:rPr>
          <w:sz w:val="28"/>
          <w:szCs w:val="28"/>
          <w:lang w:val="vi-VN"/>
        </w:rPr>
        <w:t xml:space="preserve"> </w:t>
      </w:r>
      <w:r w:rsidR="004941F6" w:rsidRPr="00FF2D39">
        <w:rPr>
          <w:sz w:val="28"/>
          <w:szCs w:val="28"/>
        </w:rPr>
        <w:t xml:space="preserve">Đại diện </w:t>
      </w:r>
      <w:r w:rsidRPr="00FF2D39">
        <w:rPr>
          <w:sz w:val="28"/>
          <w:szCs w:val="28"/>
          <w:lang w:val="vi-VN"/>
        </w:rPr>
        <w:t xml:space="preserve">Lãnh đạo Sở Nông nghiệp và Phát triển nông thôn là chủ tịch hội đồng, các thành viên là đại diện </w:t>
      </w:r>
      <w:r w:rsidR="00D215C9" w:rsidRPr="00FF2D39">
        <w:rPr>
          <w:sz w:val="28"/>
          <w:szCs w:val="28"/>
        </w:rPr>
        <w:t xml:space="preserve">các </w:t>
      </w:r>
      <w:r w:rsidRPr="00FF2D39">
        <w:rPr>
          <w:sz w:val="28"/>
          <w:szCs w:val="28"/>
          <w:lang w:val="vi-VN"/>
        </w:rPr>
        <w:t>Sở</w:t>
      </w:r>
      <w:r w:rsidR="00D215C9" w:rsidRPr="00FF2D39">
        <w:rPr>
          <w:sz w:val="28"/>
          <w:szCs w:val="28"/>
        </w:rPr>
        <w:t>:</w:t>
      </w:r>
      <w:r w:rsidRPr="00FF2D39">
        <w:rPr>
          <w:sz w:val="28"/>
          <w:szCs w:val="28"/>
          <w:lang w:val="vi-VN"/>
        </w:rPr>
        <w:t xml:space="preserve"> Kế hoạch và Đầ</w:t>
      </w:r>
      <w:r w:rsidR="00D215C9" w:rsidRPr="00FF2D39">
        <w:rPr>
          <w:sz w:val="28"/>
          <w:szCs w:val="28"/>
          <w:lang w:val="vi-VN"/>
        </w:rPr>
        <w:t xml:space="preserve">u tư, </w:t>
      </w:r>
      <w:r w:rsidRPr="00FF2D39">
        <w:rPr>
          <w:sz w:val="28"/>
          <w:szCs w:val="28"/>
          <w:lang w:val="vi-VN"/>
        </w:rPr>
        <w:t xml:space="preserve">Tài chính, các Sở ngành liên quan và lãnh đạo Ủy ban nhân dân các huyện có liên quan. </w:t>
      </w:r>
    </w:p>
    <w:p w:rsidR="00A57BB6" w:rsidRPr="00FF2D39" w:rsidRDefault="00A57BB6" w:rsidP="002D4AC6">
      <w:pPr>
        <w:pStyle w:val="NormalWeb"/>
        <w:spacing w:before="0" w:beforeAutospacing="0" w:after="80" w:afterAutospacing="0"/>
        <w:ind w:firstLine="706"/>
        <w:jc w:val="both"/>
        <w:rPr>
          <w:sz w:val="28"/>
          <w:szCs w:val="28"/>
        </w:rPr>
      </w:pPr>
      <w:r w:rsidRPr="00FF2D39">
        <w:rPr>
          <w:sz w:val="28"/>
          <w:szCs w:val="28"/>
        </w:rPr>
        <w:t xml:space="preserve">+ </w:t>
      </w:r>
      <w:r w:rsidRPr="00FF2D39">
        <w:rPr>
          <w:sz w:val="28"/>
          <w:szCs w:val="28"/>
          <w:lang w:val="vi-VN"/>
        </w:rPr>
        <w:t xml:space="preserve">Trong thời hạn 15 ngày làm việc sau khi nhận được hồ sơ, Hội đồng tổ chức thẩm định, nếu hồ sơ đủ điều kiện thì Sở Nông nghiệp và Phát triển nông thôn có tờ trình trình Ủy ban nhân dân cấp tỉnh xem xét phê duyệt. </w:t>
      </w:r>
    </w:p>
    <w:p w:rsidR="00A57BB6" w:rsidRPr="00FF2D39" w:rsidRDefault="00A57BB6" w:rsidP="002D4AC6">
      <w:pPr>
        <w:pStyle w:val="NormalWeb"/>
        <w:spacing w:before="0" w:beforeAutospacing="0" w:after="80" w:afterAutospacing="0"/>
        <w:ind w:firstLine="706"/>
        <w:jc w:val="both"/>
        <w:rPr>
          <w:sz w:val="28"/>
          <w:szCs w:val="28"/>
        </w:rPr>
      </w:pPr>
      <w:r w:rsidRPr="00FF2D39">
        <w:rPr>
          <w:sz w:val="28"/>
          <w:szCs w:val="28"/>
        </w:rPr>
        <w:t xml:space="preserve">+ </w:t>
      </w:r>
      <w:r w:rsidRPr="00FF2D39">
        <w:rPr>
          <w:sz w:val="28"/>
          <w:szCs w:val="28"/>
          <w:lang w:val="vi-VN"/>
        </w:rPr>
        <w:t>Nếu hồ sơ không đủ điều kiện thì trong vòng 10 ngày làm việc kể từ khi thẩm định, Trung tâm Hành chính công tỉnh Hà Tĩnh</w:t>
      </w:r>
      <w:r w:rsidRPr="00FF2D39">
        <w:rPr>
          <w:sz w:val="28"/>
          <w:szCs w:val="28"/>
        </w:rPr>
        <w:t xml:space="preserve"> </w:t>
      </w:r>
      <w:r w:rsidRPr="00FF2D39">
        <w:rPr>
          <w:sz w:val="28"/>
          <w:szCs w:val="28"/>
          <w:lang w:val="vi-VN"/>
        </w:rPr>
        <w:t xml:space="preserve">phải thông báo và nêu rõ lý do cho chủ đầu tư dự án liên kết được biết. </w:t>
      </w:r>
    </w:p>
    <w:p w:rsidR="00A57BB6" w:rsidRPr="00FF2D39" w:rsidRDefault="00A57BB6" w:rsidP="002D4AC6">
      <w:pPr>
        <w:tabs>
          <w:tab w:val="left" w:pos="600"/>
        </w:tabs>
        <w:spacing w:after="80" w:line="240" w:lineRule="auto"/>
        <w:ind w:firstLine="720"/>
        <w:jc w:val="both"/>
        <w:rPr>
          <w:szCs w:val="28"/>
          <w:lang w:val="vi-VN"/>
        </w:rPr>
      </w:pPr>
      <w:r w:rsidRPr="00FF2D39">
        <w:rPr>
          <w:szCs w:val="28"/>
          <w:lang w:val="vi-VN"/>
        </w:rPr>
        <w:t>- Bước 3: Đến hẹn, Trung tâm Hành chính công tỉnh trả kết quả giải quyết thủ tục hành chính cho tổ chức, cá nhân.</w:t>
      </w:r>
    </w:p>
    <w:p w:rsidR="00A57BB6" w:rsidRPr="00FF2D39" w:rsidRDefault="004941F6" w:rsidP="002D4AC6">
      <w:pPr>
        <w:spacing w:after="80" w:line="240" w:lineRule="auto"/>
        <w:ind w:firstLine="720"/>
        <w:jc w:val="both"/>
        <w:rPr>
          <w:szCs w:val="26"/>
        </w:rPr>
      </w:pPr>
      <w:r w:rsidRPr="00FF2D39">
        <w:rPr>
          <w:szCs w:val="26"/>
        </w:rPr>
        <w:t>1.2.</w:t>
      </w:r>
      <w:r w:rsidR="00A57BB6" w:rsidRPr="00FF2D39">
        <w:rPr>
          <w:szCs w:val="26"/>
        </w:rPr>
        <w:t xml:space="preserve"> Cách thức thực hiện: </w:t>
      </w:r>
      <w:r w:rsidR="00D215C9" w:rsidRPr="00FF2D39">
        <w:rPr>
          <w:szCs w:val="28"/>
        </w:rPr>
        <w:t>N</w:t>
      </w:r>
      <w:r w:rsidR="00A57BB6" w:rsidRPr="00FF2D39">
        <w:rPr>
          <w:szCs w:val="28"/>
          <w:lang w:val="vi-VN"/>
        </w:rPr>
        <w:t xml:space="preserve">ộp trực tiếp choTrung tâm Hành chính công </w:t>
      </w:r>
      <w:r w:rsidR="00A57BB6" w:rsidRPr="00FF2D39">
        <w:rPr>
          <w:szCs w:val="28"/>
          <w:lang w:val="es-MX"/>
        </w:rPr>
        <w:t>tỉnh Hà Tĩnh</w:t>
      </w:r>
      <w:r w:rsidR="00D215C9" w:rsidRPr="00FF2D39">
        <w:rPr>
          <w:szCs w:val="28"/>
          <w:lang w:val="es-MX"/>
        </w:rPr>
        <w:t xml:space="preserve"> hoặc </w:t>
      </w:r>
      <w:r w:rsidR="00D215C9" w:rsidRPr="00FF2D39">
        <w:rPr>
          <w:szCs w:val="28"/>
        </w:rPr>
        <w:t>t</w:t>
      </w:r>
      <w:r w:rsidR="00D215C9" w:rsidRPr="00FF2D39">
        <w:rPr>
          <w:szCs w:val="28"/>
          <w:lang w:val="vi-VN"/>
        </w:rPr>
        <w:t>heo đường bưu điện</w:t>
      </w:r>
      <w:r w:rsidR="00A57BB6" w:rsidRPr="00FF2D39">
        <w:rPr>
          <w:szCs w:val="28"/>
        </w:rPr>
        <w:t>.</w:t>
      </w:r>
    </w:p>
    <w:p w:rsidR="00A57BB6" w:rsidRPr="00FF2D39" w:rsidRDefault="004941F6" w:rsidP="002D4AC6">
      <w:pPr>
        <w:spacing w:after="80" w:line="240" w:lineRule="auto"/>
        <w:ind w:firstLine="720"/>
        <w:jc w:val="both"/>
        <w:rPr>
          <w:szCs w:val="28"/>
        </w:rPr>
      </w:pPr>
      <w:r w:rsidRPr="00FF2D39">
        <w:rPr>
          <w:szCs w:val="26"/>
        </w:rPr>
        <w:t xml:space="preserve">1.3. </w:t>
      </w:r>
      <w:r w:rsidR="00A57BB6" w:rsidRPr="00FF2D39">
        <w:rPr>
          <w:szCs w:val="26"/>
          <w:lang w:val="vi-VN"/>
        </w:rPr>
        <w:t>Thành phần, số lượng hồ sơ:</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t>a)</w:t>
      </w:r>
      <w:r w:rsidR="00A57BB6" w:rsidRPr="00FF2D39">
        <w:rPr>
          <w:sz w:val="28"/>
          <w:szCs w:val="28"/>
          <w:lang w:val="vi-VN"/>
        </w:rPr>
        <w:t xml:space="preserve"> Thành phần hồ sơ</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t>-</w:t>
      </w:r>
      <w:r w:rsidR="00A57BB6" w:rsidRPr="00FF2D39">
        <w:rPr>
          <w:sz w:val="28"/>
          <w:szCs w:val="28"/>
          <w:lang w:val="vi-VN"/>
        </w:rPr>
        <w:t xml:space="preserve"> Đơn đề nghị của chủ dự án (theo Phụ lục I ban hành kèm theo Nghị định số 98/2018/NĐ-CP);</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t>-</w:t>
      </w:r>
      <w:r w:rsidR="00A57BB6" w:rsidRPr="00FF2D39">
        <w:rPr>
          <w:sz w:val="28"/>
          <w:szCs w:val="28"/>
          <w:lang w:val="vi-VN"/>
        </w:rPr>
        <w:t xml:space="preserve"> Dự án liên kết (theo Phụ lục II ban hành kèm theo Nghị định số 98/2018/NĐ-CP);</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lastRenderedPageBreak/>
        <w:t>-</w:t>
      </w:r>
      <w:r w:rsidR="00A57BB6" w:rsidRPr="00FF2D39">
        <w:rPr>
          <w:sz w:val="28"/>
          <w:szCs w:val="28"/>
          <w:lang w:val="vi-VN"/>
        </w:rPr>
        <w:t xml:space="preserve"> Bản thỏa thuận cử đơn vị làm chủ đầu tư dự án liên kết (theo Phụ lục III ban hành kèm theo Nghị định số 98/2018/NĐ-CP) đối với trường hợp các doanh nghiệp, hợp tác xã ký hợp đồng liên kết với nhau;</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t>-</w:t>
      </w:r>
      <w:r w:rsidR="00A57BB6" w:rsidRPr="00FF2D39">
        <w:rPr>
          <w:sz w:val="28"/>
          <w:szCs w:val="28"/>
          <w:lang w:val="vi-VN"/>
        </w:rPr>
        <w:t xml:space="preserve"> Bản sao chụp các chứng nhận về tiêu chuẩn chất lượng sản phẩm, an toàn thực phẩm, an toàn dịch bệnh và bảo vệ môi trường; hoặc cam kết bảo đảm các quy định của pháp luật về tiêu chuẩn chất lượng sản phẩm, an toàn thực phẩm, an toàn dịch bệnh và bảo vệ môi trường (theo Phụ lục IV ban hành kèm theo Nghị định số 98/2018/NĐ-CP);</w:t>
      </w:r>
    </w:p>
    <w:p w:rsidR="00A57BB6" w:rsidRPr="00FF2D39" w:rsidRDefault="004941F6" w:rsidP="002D4AC6">
      <w:pPr>
        <w:pStyle w:val="NormalWeb"/>
        <w:spacing w:before="0" w:beforeAutospacing="0" w:after="80" w:afterAutospacing="0"/>
        <w:ind w:firstLine="706"/>
        <w:jc w:val="both"/>
        <w:rPr>
          <w:sz w:val="28"/>
          <w:szCs w:val="28"/>
          <w:lang w:val="vi-VN"/>
        </w:rPr>
      </w:pPr>
      <w:r w:rsidRPr="00FF2D39">
        <w:rPr>
          <w:sz w:val="28"/>
          <w:szCs w:val="28"/>
        </w:rPr>
        <w:t>-</w:t>
      </w:r>
      <w:r w:rsidR="00A57BB6" w:rsidRPr="00FF2D39">
        <w:rPr>
          <w:sz w:val="28"/>
          <w:szCs w:val="28"/>
          <w:lang w:val="vi-VN"/>
        </w:rPr>
        <w:t xml:space="preserve"> Bản sao chụp hợp đồng liên kết.</w:t>
      </w:r>
    </w:p>
    <w:p w:rsidR="00A57BB6" w:rsidRPr="00335FBF" w:rsidRDefault="004941F6" w:rsidP="002D4AC6">
      <w:pPr>
        <w:pStyle w:val="NormalWeb"/>
        <w:spacing w:before="0" w:beforeAutospacing="0" w:after="80" w:afterAutospacing="0"/>
        <w:ind w:firstLine="706"/>
        <w:jc w:val="both"/>
        <w:rPr>
          <w:sz w:val="28"/>
          <w:szCs w:val="28"/>
          <w:lang w:val="vi-VN"/>
        </w:rPr>
      </w:pPr>
      <w:r w:rsidRPr="00335FBF">
        <w:rPr>
          <w:sz w:val="28"/>
          <w:szCs w:val="28"/>
          <w:lang w:val="vi-VN"/>
        </w:rPr>
        <w:t>b)</w:t>
      </w:r>
      <w:r w:rsidR="00A57BB6" w:rsidRPr="00FF2D39">
        <w:rPr>
          <w:sz w:val="28"/>
          <w:szCs w:val="28"/>
          <w:lang w:val="vi-VN"/>
        </w:rPr>
        <w:t xml:space="preserve"> Số lượng hồ sơ: 01 bộ</w:t>
      </w:r>
      <w:r w:rsidRPr="00335FBF">
        <w:rPr>
          <w:sz w:val="28"/>
          <w:szCs w:val="28"/>
          <w:lang w:val="vi-VN"/>
        </w:rPr>
        <w:t>.</w:t>
      </w:r>
    </w:p>
    <w:p w:rsidR="00335FBF" w:rsidRPr="00335FBF" w:rsidRDefault="004941F6" w:rsidP="00335FBF">
      <w:pPr>
        <w:pStyle w:val="NormalWeb"/>
        <w:spacing w:before="0" w:beforeAutospacing="0" w:after="80" w:afterAutospacing="0"/>
        <w:ind w:firstLine="706"/>
        <w:jc w:val="both"/>
        <w:rPr>
          <w:sz w:val="28"/>
          <w:szCs w:val="28"/>
          <w:lang w:val="vi-VN"/>
        </w:rPr>
      </w:pPr>
      <w:r w:rsidRPr="00335FBF">
        <w:rPr>
          <w:sz w:val="28"/>
          <w:szCs w:val="28"/>
          <w:lang w:val="vi-VN"/>
        </w:rPr>
        <w:t>1.4.</w:t>
      </w:r>
      <w:r w:rsidR="00A57BB6" w:rsidRPr="00335FBF">
        <w:rPr>
          <w:sz w:val="28"/>
          <w:szCs w:val="28"/>
          <w:lang w:val="vi-VN"/>
        </w:rPr>
        <w:t xml:space="preserve"> Thời hạn giải quyế</w:t>
      </w:r>
      <w:r w:rsidR="000515DC" w:rsidRPr="00335FBF">
        <w:rPr>
          <w:sz w:val="28"/>
          <w:szCs w:val="28"/>
          <w:lang w:val="vi-VN"/>
        </w:rPr>
        <w:t xml:space="preserve">t: </w:t>
      </w:r>
      <w:r w:rsidR="00335FBF" w:rsidRPr="00335FBF">
        <w:rPr>
          <w:sz w:val="28"/>
          <w:szCs w:val="28"/>
          <w:lang w:val="vi-VN"/>
        </w:rPr>
        <w:t>25 ngày làm việc kể từ ngày nhận đủ hồ sơ hợp lệ, trong đó:</w:t>
      </w:r>
    </w:p>
    <w:p w:rsidR="00335FBF" w:rsidRPr="00335FBF" w:rsidRDefault="00335FBF" w:rsidP="00335FBF">
      <w:pPr>
        <w:pStyle w:val="NormalWeb"/>
        <w:spacing w:before="0" w:beforeAutospacing="0" w:after="80" w:afterAutospacing="0"/>
        <w:ind w:firstLine="706"/>
        <w:jc w:val="both"/>
        <w:rPr>
          <w:sz w:val="28"/>
          <w:szCs w:val="28"/>
          <w:lang w:val="vi-VN"/>
        </w:rPr>
      </w:pPr>
      <w:r w:rsidRPr="00335FBF">
        <w:rPr>
          <w:sz w:val="28"/>
          <w:szCs w:val="28"/>
          <w:lang w:val="vi-VN"/>
        </w:rPr>
        <w:t>- Trung tâm HCC tỉnh tiếp nhận</w:t>
      </w:r>
      <w:r>
        <w:rPr>
          <w:sz w:val="28"/>
          <w:szCs w:val="28"/>
        </w:rPr>
        <w:t>:</w:t>
      </w:r>
      <w:r w:rsidRPr="00335FBF">
        <w:rPr>
          <w:sz w:val="28"/>
          <w:szCs w:val="28"/>
          <w:lang w:val="vi-VN"/>
        </w:rPr>
        <w:t xml:space="preserve"> 0,5 ngày;</w:t>
      </w:r>
    </w:p>
    <w:p w:rsidR="00335FBF" w:rsidRPr="00335FBF" w:rsidRDefault="00335FBF" w:rsidP="00335FBF">
      <w:pPr>
        <w:pStyle w:val="NormalWeb"/>
        <w:spacing w:before="0" w:beforeAutospacing="0" w:after="80" w:afterAutospacing="0"/>
        <w:ind w:firstLine="706"/>
        <w:jc w:val="both"/>
        <w:rPr>
          <w:sz w:val="28"/>
          <w:szCs w:val="28"/>
          <w:lang w:val="vi-VN"/>
        </w:rPr>
      </w:pPr>
      <w:r w:rsidRPr="00335FBF">
        <w:rPr>
          <w:sz w:val="28"/>
          <w:szCs w:val="28"/>
          <w:lang w:val="vi-VN"/>
        </w:rPr>
        <w:t>- Chi cục Phát triển nông thôn</w:t>
      </w:r>
      <w:r>
        <w:rPr>
          <w:sz w:val="28"/>
          <w:szCs w:val="28"/>
        </w:rPr>
        <w:t>:</w:t>
      </w:r>
      <w:r w:rsidRPr="00335FBF">
        <w:rPr>
          <w:sz w:val="28"/>
          <w:szCs w:val="28"/>
          <w:lang w:val="vi-VN"/>
        </w:rPr>
        <w:t xml:space="preserve"> 12 ngày;</w:t>
      </w:r>
    </w:p>
    <w:p w:rsidR="00335FBF" w:rsidRPr="00335FBF" w:rsidRDefault="00335FBF" w:rsidP="00335FBF">
      <w:pPr>
        <w:pStyle w:val="NormalWeb"/>
        <w:spacing w:before="0" w:beforeAutospacing="0" w:after="80" w:afterAutospacing="0"/>
        <w:ind w:firstLine="706"/>
        <w:jc w:val="both"/>
        <w:rPr>
          <w:sz w:val="28"/>
          <w:szCs w:val="28"/>
          <w:lang w:val="vi-VN"/>
        </w:rPr>
      </w:pPr>
      <w:r w:rsidRPr="00335FBF">
        <w:rPr>
          <w:sz w:val="28"/>
          <w:szCs w:val="28"/>
          <w:lang w:val="vi-VN"/>
        </w:rPr>
        <w:t>- Lãnh đạo Sở</w:t>
      </w:r>
      <w:r>
        <w:rPr>
          <w:sz w:val="28"/>
          <w:szCs w:val="28"/>
        </w:rPr>
        <w:t>:</w:t>
      </w:r>
      <w:r w:rsidRPr="00335FBF">
        <w:rPr>
          <w:sz w:val="28"/>
          <w:szCs w:val="28"/>
          <w:lang w:val="vi-VN"/>
        </w:rPr>
        <w:t xml:space="preserve"> 2 ngày;</w:t>
      </w:r>
    </w:p>
    <w:p w:rsidR="00335FBF" w:rsidRPr="00335FBF" w:rsidRDefault="00335FBF" w:rsidP="00335FBF">
      <w:pPr>
        <w:pStyle w:val="NormalWeb"/>
        <w:spacing w:before="0" w:beforeAutospacing="0" w:after="80" w:afterAutospacing="0"/>
        <w:ind w:firstLine="706"/>
        <w:jc w:val="both"/>
        <w:rPr>
          <w:sz w:val="28"/>
          <w:szCs w:val="28"/>
          <w:lang w:val="vi-VN"/>
        </w:rPr>
      </w:pPr>
      <w:r w:rsidRPr="00335FBF">
        <w:rPr>
          <w:sz w:val="28"/>
          <w:szCs w:val="28"/>
          <w:lang w:val="vi-VN"/>
        </w:rPr>
        <w:t>- Chi cục Phát triển nông thôn chuyển cho Trung tâm HCC tỉnh</w:t>
      </w:r>
      <w:r>
        <w:rPr>
          <w:sz w:val="28"/>
          <w:szCs w:val="28"/>
        </w:rPr>
        <w:t>:</w:t>
      </w:r>
      <w:r w:rsidRPr="00335FBF">
        <w:rPr>
          <w:sz w:val="28"/>
          <w:szCs w:val="28"/>
          <w:lang w:val="vi-VN"/>
        </w:rPr>
        <w:t xml:space="preserve"> 0,5 ngày;</w:t>
      </w:r>
    </w:p>
    <w:p w:rsidR="00A57BB6" w:rsidRPr="00335FBF" w:rsidRDefault="00335FBF" w:rsidP="00335FBF">
      <w:pPr>
        <w:pStyle w:val="NormalWeb"/>
        <w:spacing w:before="0" w:beforeAutospacing="0" w:after="80" w:afterAutospacing="0"/>
        <w:ind w:firstLine="706"/>
        <w:jc w:val="both"/>
        <w:rPr>
          <w:sz w:val="28"/>
          <w:szCs w:val="28"/>
          <w:lang w:val="vi-VN"/>
        </w:rPr>
      </w:pPr>
      <w:r w:rsidRPr="00335FBF">
        <w:rPr>
          <w:sz w:val="28"/>
          <w:szCs w:val="28"/>
          <w:lang w:val="vi-VN"/>
        </w:rPr>
        <w:t>- UBND tỉnh</w:t>
      </w:r>
      <w:r>
        <w:rPr>
          <w:sz w:val="28"/>
          <w:szCs w:val="28"/>
        </w:rPr>
        <w:t>:</w:t>
      </w:r>
      <w:r w:rsidRPr="00335FBF">
        <w:rPr>
          <w:sz w:val="28"/>
          <w:szCs w:val="28"/>
          <w:lang w:val="vi-VN"/>
        </w:rPr>
        <w:t xml:space="preserve"> 10  ngày.</w:t>
      </w:r>
    </w:p>
    <w:p w:rsidR="00A57BB6" w:rsidRPr="00FF2D39" w:rsidRDefault="004941F6" w:rsidP="00335FBF">
      <w:pPr>
        <w:pStyle w:val="NormalWeb"/>
        <w:spacing w:before="0" w:beforeAutospacing="0" w:after="80" w:afterAutospacing="0"/>
        <w:ind w:firstLine="706"/>
        <w:jc w:val="both"/>
        <w:rPr>
          <w:szCs w:val="26"/>
          <w:lang w:val="vi-VN"/>
        </w:rPr>
      </w:pPr>
      <w:r w:rsidRPr="00335FBF">
        <w:rPr>
          <w:sz w:val="28"/>
          <w:szCs w:val="28"/>
          <w:lang w:val="vi-VN"/>
        </w:rPr>
        <w:t>1.5.</w:t>
      </w:r>
      <w:r w:rsidR="00A57BB6" w:rsidRPr="00335FBF">
        <w:rPr>
          <w:sz w:val="28"/>
          <w:szCs w:val="28"/>
          <w:lang w:val="vi-VN"/>
        </w:rPr>
        <w:t xml:space="preserve"> Đối tượng thực</w:t>
      </w:r>
      <w:r w:rsidR="00A57BB6" w:rsidRPr="00FF2D39">
        <w:rPr>
          <w:szCs w:val="26"/>
          <w:lang w:val="vi-VN"/>
        </w:rPr>
        <w:t xml:space="preserve"> </w:t>
      </w:r>
      <w:r w:rsidR="00A57BB6" w:rsidRPr="00335FBF">
        <w:rPr>
          <w:sz w:val="28"/>
          <w:szCs w:val="26"/>
          <w:lang w:val="vi-VN"/>
        </w:rPr>
        <w:t xml:space="preserve">hiện thủ tục hành chính: </w:t>
      </w:r>
      <w:r w:rsidRPr="00335FBF">
        <w:rPr>
          <w:sz w:val="28"/>
          <w:szCs w:val="26"/>
        </w:rPr>
        <w:t>T</w:t>
      </w:r>
      <w:r w:rsidR="00A57BB6" w:rsidRPr="00335FBF">
        <w:rPr>
          <w:sz w:val="28"/>
          <w:szCs w:val="28"/>
          <w:lang w:val="vi-VN"/>
        </w:rPr>
        <w:t>ổ chức, cá nhân thuộc đối tượng được hưởng hỗ trợ theo quy định tại Nghị định số 98/2018/NĐ-CP</w:t>
      </w:r>
      <w:r w:rsidR="00A57BB6" w:rsidRPr="00335FBF">
        <w:rPr>
          <w:sz w:val="28"/>
          <w:szCs w:val="28"/>
        </w:rPr>
        <w:t>.</w:t>
      </w:r>
    </w:p>
    <w:p w:rsidR="00A57BB6" w:rsidRPr="00FF2D39" w:rsidRDefault="004941F6" w:rsidP="002D4AC6">
      <w:pPr>
        <w:spacing w:after="80" w:line="240" w:lineRule="auto"/>
        <w:ind w:firstLine="720"/>
        <w:jc w:val="both"/>
        <w:rPr>
          <w:szCs w:val="26"/>
        </w:rPr>
      </w:pPr>
      <w:r w:rsidRPr="00FF2D39">
        <w:rPr>
          <w:szCs w:val="26"/>
        </w:rPr>
        <w:t>1.6.</w:t>
      </w:r>
      <w:r w:rsidR="00A57BB6" w:rsidRPr="00FF2D39">
        <w:rPr>
          <w:szCs w:val="26"/>
        </w:rPr>
        <w:t xml:space="preserve"> Cơ quan thực hiện thủ tục hành chính: </w:t>
      </w:r>
      <w:r w:rsidR="000515DC" w:rsidRPr="00FF2D39">
        <w:rPr>
          <w:szCs w:val="26"/>
        </w:rPr>
        <w:t xml:space="preserve">Chi cục Phát triển nông thôn, </w:t>
      </w:r>
      <w:r w:rsidR="00A57BB6" w:rsidRPr="00FF2D39">
        <w:rPr>
          <w:szCs w:val="28"/>
          <w:lang w:val="vi-VN"/>
        </w:rPr>
        <w:t>Sở Nông nghiệp và Phát triển nông thôn tiếp nhận, giải quyết hồ sơ</w:t>
      </w:r>
      <w:r w:rsidR="00A57BB6" w:rsidRPr="00FF2D39">
        <w:rPr>
          <w:szCs w:val="28"/>
        </w:rPr>
        <w:t>.</w:t>
      </w:r>
    </w:p>
    <w:p w:rsidR="00A57BB6" w:rsidRPr="00FF2D39" w:rsidRDefault="004941F6" w:rsidP="002D4AC6">
      <w:pPr>
        <w:spacing w:after="80" w:line="240" w:lineRule="auto"/>
        <w:ind w:firstLine="720"/>
        <w:jc w:val="both"/>
        <w:rPr>
          <w:szCs w:val="26"/>
        </w:rPr>
      </w:pPr>
      <w:r w:rsidRPr="00FF2D39">
        <w:rPr>
          <w:szCs w:val="26"/>
        </w:rPr>
        <w:t>1.7.</w:t>
      </w:r>
      <w:r w:rsidR="00A57BB6" w:rsidRPr="00FF2D39">
        <w:rPr>
          <w:szCs w:val="26"/>
        </w:rPr>
        <w:t xml:space="preserve"> Kết quả thực hiện thủ tục hành chính: </w:t>
      </w:r>
    </w:p>
    <w:p w:rsidR="00A57BB6" w:rsidRPr="00FF2D39" w:rsidRDefault="00A57BB6" w:rsidP="002D4AC6">
      <w:pPr>
        <w:pStyle w:val="NormalWeb"/>
        <w:spacing w:before="0" w:beforeAutospacing="0" w:after="80" w:afterAutospacing="0"/>
        <w:ind w:firstLine="706"/>
        <w:jc w:val="both"/>
        <w:rPr>
          <w:sz w:val="28"/>
          <w:szCs w:val="28"/>
        </w:rPr>
      </w:pPr>
      <w:r w:rsidRPr="00FF2D39">
        <w:rPr>
          <w:sz w:val="28"/>
          <w:szCs w:val="28"/>
          <w:lang w:val="vi-VN"/>
        </w:rPr>
        <w:t>Quyết định phê duyệt hỗ trợ dự án liên kết</w:t>
      </w:r>
      <w:r w:rsidRPr="00FF2D39">
        <w:rPr>
          <w:sz w:val="28"/>
          <w:szCs w:val="28"/>
        </w:rPr>
        <w:t>.</w:t>
      </w:r>
    </w:p>
    <w:p w:rsidR="00A57BB6" w:rsidRPr="00FF2D39" w:rsidRDefault="004941F6" w:rsidP="002D4AC6">
      <w:pPr>
        <w:spacing w:after="80" w:line="240" w:lineRule="auto"/>
        <w:ind w:firstLine="720"/>
        <w:jc w:val="both"/>
        <w:rPr>
          <w:szCs w:val="28"/>
        </w:rPr>
      </w:pPr>
      <w:r w:rsidRPr="00FF2D39">
        <w:rPr>
          <w:szCs w:val="26"/>
        </w:rPr>
        <w:t>1.8.</w:t>
      </w:r>
      <w:r w:rsidR="00A57BB6" w:rsidRPr="00FF2D39">
        <w:rPr>
          <w:szCs w:val="26"/>
        </w:rPr>
        <w:t xml:space="preserve"> Lệ phí:  </w:t>
      </w:r>
      <w:r w:rsidR="00A57BB6" w:rsidRPr="00FF2D39">
        <w:rPr>
          <w:szCs w:val="28"/>
          <w:lang w:val="vi-VN"/>
        </w:rPr>
        <w:t>Không</w:t>
      </w:r>
      <w:r w:rsidR="00A57BB6" w:rsidRPr="00FF2D39">
        <w:rPr>
          <w:szCs w:val="28"/>
        </w:rPr>
        <w:t xml:space="preserve"> có</w:t>
      </w:r>
      <w:r w:rsidRPr="00FF2D39">
        <w:rPr>
          <w:szCs w:val="28"/>
        </w:rPr>
        <w:t>.</w:t>
      </w:r>
    </w:p>
    <w:p w:rsidR="00A57BB6" w:rsidRPr="00FF2D39" w:rsidRDefault="004941F6" w:rsidP="002D4AC6">
      <w:pPr>
        <w:spacing w:after="80" w:line="240" w:lineRule="auto"/>
        <w:ind w:firstLine="720"/>
        <w:jc w:val="both"/>
        <w:rPr>
          <w:szCs w:val="26"/>
        </w:rPr>
      </w:pPr>
      <w:r w:rsidRPr="00FF2D39">
        <w:rPr>
          <w:szCs w:val="26"/>
        </w:rPr>
        <w:t>1.9.</w:t>
      </w:r>
      <w:r w:rsidR="00A57BB6" w:rsidRPr="00FF2D39">
        <w:rPr>
          <w:szCs w:val="26"/>
        </w:rPr>
        <w:t xml:space="preserve"> Tên mẫu đơn, mẫu tờ khai: </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Mẫu số 01</w:t>
      </w:r>
      <w:r w:rsidRPr="00FF2D39">
        <w:rPr>
          <w:sz w:val="28"/>
          <w:szCs w:val="28"/>
        </w:rPr>
        <w:t>.</w:t>
      </w:r>
      <w:r w:rsidRPr="00FF2D39">
        <w:rPr>
          <w:sz w:val="28"/>
          <w:szCs w:val="28"/>
          <w:lang w:val="vi-VN"/>
        </w:rPr>
        <w:t xml:space="preserve"> Đơn đề nghị hỗ trợ liên kết</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Mẫu số 02. Dự án liên kết</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Mẫu số 03. Kế hoạch đề nghị hỗ trợ liên kết</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Mẫu số 04. Bản thỏa thuận cử đơn vị làm chủ đầu tư dự án liên kết (hoặc chủ trì liên kết)</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Mẫu số 05. Bản cam kết bảo đảm các quy định của pháp luật về tiêu chuẩn chất lượng sản phẩm, an toàn thực phẩm, an toàn dịch bệnh và bảo vệ môi trường</w:t>
      </w:r>
    </w:p>
    <w:p w:rsidR="00A57BB6" w:rsidRPr="00FF2D39" w:rsidRDefault="004941F6" w:rsidP="002D4AC6">
      <w:pPr>
        <w:spacing w:after="80" w:line="240" w:lineRule="auto"/>
        <w:ind w:firstLine="720"/>
        <w:jc w:val="both"/>
        <w:rPr>
          <w:szCs w:val="26"/>
        </w:rPr>
      </w:pPr>
      <w:r w:rsidRPr="00FF2D39">
        <w:rPr>
          <w:szCs w:val="26"/>
        </w:rPr>
        <w:t>1.10.</w:t>
      </w:r>
      <w:r w:rsidR="00A57BB6" w:rsidRPr="00FF2D39">
        <w:rPr>
          <w:szCs w:val="26"/>
        </w:rPr>
        <w:t xml:space="preserve"> Yêu cầu, điều kiện thực hiện thủ tục hành chính:</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Phù hợp với quy hoạch phát triển kinh tế xã hội của địa phương.</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Hợp đồng liên kết được công chứng hoặc chứng thực bởi cơ quan có thẩm quyền.</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lastRenderedPageBreak/>
        <w:t>- Giấy chứng nhận hoặc cam kết bảo đảm các quy định của pháp luật về tiêu chuẩn chất lượng sản phẩm, an toàn thực phẩm, an toàn dịch bệnh và bảo vệ môi trường.</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Liên kết đảm bảo ổn định:</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Đối với sản phẩm nông nghiệp có chu kỳ nuôi, trồng, khai thác từ 01 năm trở lên, thời gian liên kết theo dự án liên kết tối thiểu là 05 năm;</w:t>
      </w:r>
    </w:p>
    <w:p w:rsidR="00A57BB6" w:rsidRPr="00FF2D39" w:rsidRDefault="00A57BB6" w:rsidP="002D4AC6">
      <w:pPr>
        <w:pStyle w:val="NormalWeb"/>
        <w:spacing w:before="0" w:beforeAutospacing="0" w:after="80" w:afterAutospacing="0"/>
        <w:ind w:firstLine="706"/>
        <w:jc w:val="both"/>
        <w:rPr>
          <w:sz w:val="28"/>
          <w:szCs w:val="28"/>
          <w:lang w:val="vi-VN"/>
        </w:rPr>
      </w:pPr>
      <w:r w:rsidRPr="00FF2D39">
        <w:rPr>
          <w:sz w:val="28"/>
          <w:szCs w:val="28"/>
          <w:lang w:val="vi-VN"/>
        </w:rPr>
        <w:t>+ Đối với sản phẩm nông nghiệp có chu kỳ nuôi, trồng, khai thác dưới 01 năm, thời gian liên kết theo dự án liên kết tối thiểu là 03 năm.</w:t>
      </w:r>
    </w:p>
    <w:p w:rsidR="00A57BB6" w:rsidRPr="00FF2D39" w:rsidRDefault="00A57BB6" w:rsidP="002D4AC6">
      <w:pPr>
        <w:pStyle w:val="NormalWeb"/>
        <w:spacing w:before="0" w:beforeAutospacing="0" w:after="80" w:afterAutospacing="0"/>
        <w:ind w:firstLine="706"/>
        <w:jc w:val="both"/>
        <w:rPr>
          <w:sz w:val="28"/>
          <w:szCs w:val="26"/>
          <w:highlight w:val="yellow"/>
          <w:lang w:val="vi-VN"/>
        </w:rPr>
      </w:pPr>
      <w:r w:rsidRPr="00FF2D39">
        <w:rPr>
          <w:sz w:val="28"/>
          <w:szCs w:val="28"/>
          <w:lang w:val="vi-VN"/>
        </w:rPr>
        <w:t>- Dự án liên kết có sự hỗ trợ của nhà nước được cơ quan có thẩm quyền phê duyệt.</w:t>
      </w:r>
    </w:p>
    <w:p w:rsidR="00A57BB6" w:rsidRPr="00FF2D39" w:rsidRDefault="004941F6" w:rsidP="002D4AC6">
      <w:pPr>
        <w:spacing w:after="80" w:line="240" w:lineRule="auto"/>
        <w:ind w:firstLine="720"/>
        <w:jc w:val="both"/>
        <w:rPr>
          <w:szCs w:val="26"/>
          <w:lang w:val="vi-VN"/>
        </w:rPr>
      </w:pPr>
      <w:r w:rsidRPr="00FF2D39">
        <w:rPr>
          <w:szCs w:val="26"/>
        </w:rPr>
        <w:t xml:space="preserve">1.11. </w:t>
      </w:r>
      <w:r w:rsidR="00A57BB6" w:rsidRPr="00FF2D39">
        <w:rPr>
          <w:szCs w:val="26"/>
          <w:lang w:val="vi-VN"/>
        </w:rPr>
        <w:t xml:space="preserve">Căn cứ pháp lý của thủ tục hành chính: </w:t>
      </w:r>
    </w:p>
    <w:p w:rsidR="00A57BB6" w:rsidRPr="00FF2D39" w:rsidRDefault="00AC702D" w:rsidP="002D4AC6">
      <w:pPr>
        <w:pStyle w:val="NormalWeb"/>
        <w:spacing w:before="0" w:beforeAutospacing="0" w:after="80" w:afterAutospacing="0"/>
        <w:ind w:firstLine="706"/>
        <w:jc w:val="both"/>
        <w:rPr>
          <w:sz w:val="28"/>
          <w:szCs w:val="28"/>
        </w:rPr>
      </w:pPr>
      <w:r w:rsidRPr="00FF2D39">
        <w:rPr>
          <w:sz w:val="28"/>
          <w:szCs w:val="28"/>
        </w:rPr>
        <w:t xml:space="preserve">- </w:t>
      </w:r>
      <w:r w:rsidR="00A57BB6" w:rsidRPr="00FF2D39">
        <w:rPr>
          <w:sz w:val="28"/>
          <w:szCs w:val="28"/>
          <w:lang w:val="vi-VN"/>
        </w:rPr>
        <w:t>Nghị định số 98/2018/NĐ-CP ngày 05/7/2018 của Chính phủ về chính sách khuyến khích phát triển hợp tác, liên kết trong sản xuất và tiêu thụ sản phẩm nông nghiệp</w:t>
      </w:r>
      <w:r w:rsidRPr="00FF2D39">
        <w:rPr>
          <w:sz w:val="28"/>
          <w:szCs w:val="28"/>
        </w:rPr>
        <w:t>;</w:t>
      </w:r>
    </w:p>
    <w:p w:rsidR="00AC702D" w:rsidRPr="00FF2D39" w:rsidRDefault="00AC702D" w:rsidP="002D4AC6">
      <w:pPr>
        <w:pStyle w:val="NormalWeb"/>
        <w:spacing w:before="0" w:beforeAutospacing="0" w:after="120" w:afterAutospacing="0"/>
        <w:ind w:firstLine="706"/>
        <w:jc w:val="both"/>
        <w:rPr>
          <w:sz w:val="28"/>
          <w:szCs w:val="28"/>
        </w:rPr>
      </w:pPr>
      <w:r w:rsidRPr="00FF2D39">
        <w:rPr>
          <w:sz w:val="28"/>
          <w:szCs w:val="28"/>
        </w:rPr>
        <w:t>- Quyết định số 4660/QĐ-BNN-KTHT ngày 26/11/2018 của Bộ Nông nghiệp và PTNT về việc công bố thủ tục hành chính mới ban hành, thay thế, bãi bỏ trong lĩnh vực Nông nghiệp và Phát triển nông thôn thuộc phạm vi chức năng quản lý của Bộ Nông nghiệp và Phát triển nông thôn.</w:t>
      </w: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b/>
          <w:bCs/>
          <w:sz w:val="26"/>
          <w:szCs w:val="26"/>
        </w:rPr>
      </w:pPr>
    </w:p>
    <w:p w:rsidR="00123CAD" w:rsidRPr="00FF2D39" w:rsidRDefault="00123CAD" w:rsidP="00123CAD">
      <w:pPr>
        <w:spacing w:after="100" w:afterAutospacing="1" w:line="240" w:lineRule="auto"/>
        <w:jc w:val="right"/>
        <w:rPr>
          <w:rFonts w:eastAsia="Times New Roman"/>
          <w:sz w:val="26"/>
          <w:szCs w:val="26"/>
        </w:rPr>
      </w:pPr>
      <w:r w:rsidRPr="00FF2D39">
        <w:rPr>
          <w:rFonts w:eastAsia="Times New Roman"/>
          <w:b/>
          <w:bCs/>
          <w:sz w:val="26"/>
          <w:szCs w:val="26"/>
        </w:rPr>
        <w:lastRenderedPageBreak/>
        <w:t>Mẫu số 01</w:t>
      </w:r>
    </w:p>
    <w:tbl>
      <w:tblPr>
        <w:tblW w:w="9537" w:type="dxa"/>
        <w:tblInd w:w="108" w:type="dxa"/>
        <w:tblCellMar>
          <w:left w:w="0" w:type="dxa"/>
          <w:right w:w="0" w:type="dxa"/>
        </w:tblCellMar>
        <w:tblLook w:val="04A0" w:firstRow="1" w:lastRow="0" w:firstColumn="1" w:lastColumn="0" w:noHBand="0" w:noVBand="1"/>
      </w:tblPr>
      <w:tblGrid>
        <w:gridCol w:w="3408"/>
        <w:gridCol w:w="6129"/>
      </w:tblGrid>
      <w:tr w:rsidR="00FF2D39" w:rsidRPr="00FF2D39" w:rsidTr="00123CAD">
        <w:trPr>
          <w:trHeight w:val="910"/>
        </w:trPr>
        <w:tc>
          <w:tcPr>
            <w:tcW w:w="3408"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 w:val="26"/>
                <w:szCs w:val="26"/>
              </w:rPr>
            </w:pPr>
            <w:r w:rsidRPr="00FF2D39">
              <w:rPr>
                <w:rFonts w:eastAsia="Times New Roman"/>
                <w:b/>
                <w:bCs/>
                <w:sz w:val="26"/>
                <w:szCs w:val="26"/>
              </w:rPr>
              <w:t>TÊN ĐỐI TƯỢNG</w:t>
            </w:r>
            <w:r w:rsidRPr="00FF2D39">
              <w:rPr>
                <w:rFonts w:eastAsia="Times New Roman"/>
                <w:sz w:val="26"/>
                <w:szCs w:val="26"/>
              </w:rPr>
              <w:br/>
            </w:r>
            <w:r w:rsidRPr="00FF2D39">
              <w:rPr>
                <w:rFonts w:eastAsia="Times New Roman"/>
                <w:b/>
                <w:bCs/>
                <w:sz w:val="26"/>
                <w:szCs w:val="26"/>
              </w:rPr>
              <w:t>THAM GIA LIÊN KẾT</w:t>
            </w:r>
            <w:r w:rsidRPr="00FF2D39">
              <w:rPr>
                <w:rFonts w:eastAsia="Times New Roman"/>
                <w:b/>
                <w:bCs/>
                <w:sz w:val="26"/>
                <w:szCs w:val="26"/>
              </w:rPr>
              <w:br/>
              <w:t>-------</w:t>
            </w:r>
          </w:p>
        </w:tc>
        <w:tc>
          <w:tcPr>
            <w:tcW w:w="6129"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 w:val="26"/>
                <w:szCs w:val="26"/>
              </w:rPr>
            </w:pPr>
            <w:r w:rsidRPr="00FF2D39">
              <w:rPr>
                <w:rFonts w:eastAsia="Times New Roman"/>
                <w:b/>
                <w:bCs/>
                <w:sz w:val="26"/>
                <w:szCs w:val="26"/>
              </w:rPr>
              <w:t>CỘNG HÒA XÃ HỘI CHỦ NGHĨA VIỆT NAM</w:t>
            </w:r>
            <w:r w:rsidRPr="00FF2D39">
              <w:rPr>
                <w:rFonts w:eastAsia="Times New Roman"/>
                <w:b/>
                <w:bCs/>
                <w:sz w:val="26"/>
                <w:szCs w:val="26"/>
              </w:rPr>
              <w:br/>
              <w:t>Độc lập - Tự do - Hạnh phúc</w:t>
            </w:r>
            <w:r w:rsidRPr="00FF2D39">
              <w:rPr>
                <w:rFonts w:eastAsia="Times New Roman"/>
                <w:b/>
                <w:bCs/>
                <w:sz w:val="26"/>
                <w:szCs w:val="26"/>
              </w:rPr>
              <w:br/>
              <w:t>---------------</w:t>
            </w:r>
          </w:p>
        </w:tc>
      </w:tr>
      <w:tr w:rsidR="00FF2D39" w:rsidRPr="00FF2D39" w:rsidTr="00123CAD">
        <w:trPr>
          <w:trHeight w:val="303"/>
        </w:trPr>
        <w:tc>
          <w:tcPr>
            <w:tcW w:w="3408"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 w:val="26"/>
                <w:szCs w:val="26"/>
              </w:rPr>
            </w:pPr>
            <w:r w:rsidRPr="00FF2D39">
              <w:rPr>
                <w:rFonts w:eastAsia="Times New Roman"/>
                <w:sz w:val="26"/>
                <w:szCs w:val="26"/>
              </w:rPr>
              <w:t>Số: ………../</w:t>
            </w:r>
          </w:p>
        </w:tc>
        <w:tc>
          <w:tcPr>
            <w:tcW w:w="6129"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right"/>
              <w:rPr>
                <w:rFonts w:eastAsia="Times New Roman"/>
                <w:sz w:val="26"/>
                <w:szCs w:val="26"/>
              </w:rPr>
            </w:pPr>
            <w:r w:rsidRPr="00FF2D39">
              <w:rPr>
                <w:rFonts w:eastAsia="Times New Roman"/>
                <w:i/>
                <w:iCs/>
                <w:sz w:val="26"/>
                <w:szCs w:val="26"/>
              </w:rPr>
              <w:t>….., ngày……tháng……năm………</w:t>
            </w:r>
          </w:p>
        </w:tc>
      </w:tr>
    </w:tbl>
    <w:p w:rsidR="00123CAD" w:rsidRPr="00FF2D39" w:rsidRDefault="00123CAD" w:rsidP="00123CAD">
      <w:pPr>
        <w:spacing w:after="100" w:afterAutospacing="1" w:line="240" w:lineRule="auto"/>
        <w:rPr>
          <w:rFonts w:eastAsia="Times New Roman"/>
          <w:szCs w:val="28"/>
        </w:rPr>
      </w:pPr>
      <w:r w:rsidRPr="00FF2D39">
        <w:rPr>
          <w:rFonts w:eastAsia="Times New Roman"/>
          <w:szCs w:val="28"/>
        </w:rPr>
        <w:t> </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ĐƠN ĐỀ NGHỊ</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V/v hỗ trợ liên kết sản xuất và tiêu thụ sản phẩm nông nghiệp</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szCs w:val="28"/>
        </w:rPr>
        <w:t> </w:t>
      </w:r>
    </w:p>
    <w:tbl>
      <w:tblPr>
        <w:tblW w:w="9011" w:type="dxa"/>
        <w:tblInd w:w="108" w:type="dxa"/>
        <w:tblCellMar>
          <w:left w:w="0" w:type="dxa"/>
          <w:right w:w="0" w:type="dxa"/>
        </w:tblCellMar>
        <w:tblLook w:val="04A0" w:firstRow="1" w:lastRow="0" w:firstColumn="1" w:lastColumn="0" w:noHBand="0" w:noVBand="1"/>
      </w:tblPr>
      <w:tblGrid>
        <w:gridCol w:w="2127"/>
        <w:gridCol w:w="6884"/>
      </w:tblGrid>
      <w:tr w:rsidR="00FF2D39" w:rsidRPr="00FF2D39" w:rsidTr="00123CAD">
        <w:trPr>
          <w:trHeight w:val="553"/>
        </w:trPr>
        <w:tc>
          <w:tcPr>
            <w:tcW w:w="2127"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b/>
                <w:bCs/>
                <w:szCs w:val="28"/>
              </w:rPr>
              <w:t xml:space="preserve">          Kính gửi:</w:t>
            </w:r>
          </w:p>
        </w:tc>
        <w:tc>
          <w:tcPr>
            <w:tcW w:w="6884"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szCs w:val="28"/>
              </w:rPr>
              <w:t>Sở Nông nghiệp và Phát triển nông thôn tỉnh (thành phố) ……… (hoặc UBND huyện (quận)……………..)</w:t>
            </w:r>
          </w:p>
        </w:tc>
      </w:tr>
    </w:tbl>
    <w:p w:rsidR="00123CAD" w:rsidRPr="00FF2D39" w:rsidRDefault="00123CAD" w:rsidP="00123CAD">
      <w:pPr>
        <w:spacing w:after="100" w:afterAutospacing="1" w:line="240" w:lineRule="auto"/>
        <w:rPr>
          <w:rFonts w:eastAsia="Times New Roman"/>
          <w:szCs w:val="28"/>
        </w:rPr>
      </w:pPr>
      <w:r w:rsidRPr="00FF2D39">
        <w:rPr>
          <w:rFonts w:eastAsia="Times New Roman"/>
          <w:szCs w:val="28"/>
        </w:rPr>
        <w: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Chủ đầu tư dự án liên kết (hoặc chủ trì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Người đại diện theo pháp luật: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Chức vụ: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Giấy đăng ký kinh doanh số....................... ngày cấp…………………...</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Địa chỉ: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Điện thoại: ………… Fax:……………… Email: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Căn cứ chính sách khuyến khích phát triển hợp tác, liên kết gắn sản xuất với tiêu thụ sản phẩm nông nghiệp,        (tên chủ đầu tư dự án liên kết hoặc chủ trì liên kết) đề nghị ..................................................................  (tên cơ quan được giao phê duyệt hỗ trợ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 THÔNG TIN CHUNG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Loại sản phẩm nông nghiệp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Địa bàn thực hiện: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Quy mô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4. Tiến độ thực hiện dự kiến: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 ĐỀ NGHỊ HỖ TRỢ CỦA NHÀ NƯỚC</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Hỗ trợ chi phí tư vấn xây dựng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Hỗ trợ hạ tầng phục vụ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Hỗ trợ xây dựng mô hình khuyến nông: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4. Hỗ trợ đào tạo, tập huấn: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5. Hỗ trợ giống, vật tư, bao bì, nhãn mác sản phẩm: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lastRenderedPageBreak/>
        <w:t>6. Hỗ trợ chuyển giao, ứng dụng khoa học kỹ thuật mới: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7. Tổng vốn, kinh phí đề nghị hỗ trợ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Chi tiết các năm đề nghị hỗ trợ (nếu hỗ trợ trong nhiều năm):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III. CAM KẾT:</w:t>
      </w:r>
      <w:r w:rsidRPr="00FF2D39">
        <w:rPr>
          <w:rFonts w:eastAsia="Times New Roman"/>
          <w:szCs w:val="28"/>
        </w:rPr>
        <w:t> .......................... (tên chủ đầu tư dự án liên kết) cam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Tính chính xác của những thông tin trên đây</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Thực hiện đầy đủ các thủ tục và thực hiện đúng nội dung đã đăng ký theo quy định khi có quyết định hỗ trợ của cơ quan có thẩm quyền.</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Đảm bảo đúng số lượng và tỷ lệ kinh phí đối ứng quy định tối thiểu từ các bên tham gia liên kết theo nội dung đã đăng ký và dự án được cấp có thẩm quyền phê duyệt.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4. Chấp hành nghiêm chỉnh các quy định của pháp luật Việt Nam.</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IV. TÀI LIỆU KÈM THEO</w:t>
      </w:r>
      <w:r w:rsidRPr="00FF2D39">
        <w:rPr>
          <w:rFonts w:eastAsia="Times New Roman"/>
          <w:szCs w:val="28"/>
        </w:rPr>
        <w:t> (liệt kê danh mục các tài liệu có liên quan gửi kèm): ....................... ./.</w:t>
      </w:r>
    </w:p>
    <w:tbl>
      <w:tblPr>
        <w:tblW w:w="9177" w:type="dxa"/>
        <w:tblInd w:w="108" w:type="dxa"/>
        <w:tblCellMar>
          <w:left w:w="0" w:type="dxa"/>
          <w:right w:w="0" w:type="dxa"/>
        </w:tblCellMar>
        <w:tblLook w:val="04A0" w:firstRow="1" w:lastRow="0" w:firstColumn="1" w:lastColumn="0" w:noHBand="0" w:noVBand="1"/>
      </w:tblPr>
      <w:tblGrid>
        <w:gridCol w:w="4339"/>
        <w:gridCol w:w="4838"/>
      </w:tblGrid>
      <w:tr w:rsidR="00FF2D39" w:rsidRPr="00FF2D39" w:rsidTr="00123CAD">
        <w:trPr>
          <w:trHeight w:val="1032"/>
        </w:trPr>
        <w:tc>
          <w:tcPr>
            <w:tcW w:w="4339"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szCs w:val="28"/>
              </w:rPr>
              <w:br/>
            </w:r>
            <w:r w:rsidRPr="00FF2D39">
              <w:rPr>
                <w:rFonts w:eastAsia="Times New Roman"/>
                <w:b/>
                <w:bCs/>
                <w:i/>
                <w:iCs/>
                <w:szCs w:val="28"/>
              </w:rPr>
              <w:t>Nơi nhận:</w:t>
            </w:r>
            <w:r w:rsidRPr="00FF2D39">
              <w:rPr>
                <w:rFonts w:eastAsia="Times New Roman"/>
                <w:szCs w:val="28"/>
              </w:rPr>
              <w:br/>
              <w:t>- Như kính gửi;</w:t>
            </w:r>
            <w:r w:rsidRPr="00FF2D39">
              <w:rPr>
                <w:rFonts w:eastAsia="Times New Roman"/>
                <w:szCs w:val="28"/>
              </w:rPr>
              <w:br/>
              <w:t>- Lưu:</w:t>
            </w:r>
          </w:p>
        </w:tc>
        <w:tc>
          <w:tcPr>
            <w:tcW w:w="4838"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CHỦ ĐẦU TƯ DỰ ÁN LIÊN KẾT</w:t>
            </w:r>
            <w:r w:rsidRPr="00FF2D39">
              <w:rPr>
                <w:rFonts w:eastAsia="Times New Roman"/>
                <w:szCs w:val="28"/>
              </w:rPr>
              <w:br/>
              <w:t>(</w:t>
            </w:r>
            <w:r w:rsidRPr="00FF2D39">
              <w:rPr>
                <w:rFonts w:eastAsia="Times New Roman"/>
                <w:b/>
                <w:bCs/>
                <w:szCs w:val="28"/>
              </w:rPr>
              <w:t>HOẶC CHỦ TRÌ LIÊN KẾT</w:t>
            </w:r>
            <w:r w:rsidRPr="00FF2D39">
              <w:rPr>
                <w:rFonts w:eastAsia="Times New Roman"/>
                <w:szCs w:val="28"/>
              </w:rPr>
              <w:t>)</w:t>
            </w:r>
            <w:r w:rsidRPr="00FF2D39">
              <w:rPr>
                <w:rFonts w:eastAsia="Times New Roman"/>
                <w:szCs w:val="28"/>
              </w:rPr>
              <w:br/>
            </w:r>
            <w:r w:rsidRPr="00FF2D39">
              <w:rPr>
                <w:rFonts w:eastAsia="Times New Roman"/>
                <w:i/>
                <w:iCs/>
                <w:szCs w:val="28"/>
              </w:rPr>
              <w:t>(Ký, ghi họ tên, đóng dấu)</w:t>
            </w:r>
          </w:p>
        </w:tc>
      </w:tr>
    </w:tbl>
    <w:p w:rsidR="00123CAD" w:rsidRPr="00FF2D39" w:rsidRDefault="00123CAD" w:rsidP="00123CAD">
      <w:pPr>
        <w:spacing w:after="100" w:afterAutospacing="1" w:line="240" w:lineRule="auto"/>
        <w:rPr>
          <w:rFonts w:eastAsia="Times New Roman"/>
          <w:szCs w:val="28"/>
        </w:rPr>
      </w:pPr>
      <w:r w:rsidRPr="00FF2D39">
        <w:rPr>
          <w:rFonts w:eastAsia="Times New Roman"/>
          <w:szCs w:val="28"/>
        </w:rPr>
        <w:t> </w:t>
      </w: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rPr>
          <w:rFonts w:eastAsia="Times New Roman"/>
          <w:szCs w:val="28"/>
        </w:rPr>
      </w:pPr>
    </w:p>
    <w:p w:rsidR="00123CAD" w:rsidRPr="00FF2D39" w:rsidRDefault="00123CAD" w:rsidP="00123CAD">
      <w:pPr>
        <w:spacing w:after="100" w:afterAutospacing="1" w:line="240" w:lineRule="auto"/>
        <w:jc w:val="right"/>
        <w:rPr>
          <w:rFonts w:eastAsia="Times New Roman"/>
          <w:szCs w:val="28"/>
        </w:rPr>
      </w:pPr>
    </w:p>
    <w:p w:rsidR="00123CAD" w:rsidRPr="00FF2D39" w:rsidRDefault="00123CAD" w:rsidP="00123CAD">
      <w:pPr>
        <w:spacing w:after="100" w:afterAutospacing="1" w:line="240" w:lineRule="auto"/>
        <w:jc w:val="right"/>
        <w:rPr>
          <w:rFonts w:eastAsia="Times New Roman"/>
          <w:szCs w:val="28"/>
        </w:rPr>
      </w:pPr>
    </w:p>
    <w:p w:rsidR="00123CAD" w:rsidRPr="00FF2D39" w:rsidRDefault="00123CAD" w:rsidP="00123CAD">
      <w:pPr>
        <w:spacing w:after="100" w:afterAutospacing="1" w:line="240" w:lineRule="auto"/>
        <w:jc w:val="right"/>
        <w:rPr>
          <w:rFonts w:eastAsia="Times New Roman"/>
          <w:szCs w:val="28"/>
        </w:rPr>
      </w:pPr>
    </w:p>
    <w:p w:rsidR="00123CAD" w:rsidRPr="00FF2D39" w:rsidRDefault="00123CAD" w:rsidP="00123CAD">
      <w:pPr>
        <w:spacing w:after="100" w:afterAutospacing="1" w:line="240" w:lineRule="auto"/>
        <w:jc w:val="right"/>
        <w:rPr>
          <w:rFonts w:eastAsia="Times New Roman"/>
          <w:szCs w:val="28"/>
        </w:rPr>
      </w:pPr>
    </w:p>
    <w:p w:rsidR="00FF2D39" w:rsidRPr="00FF2D39" w:rsidRDefault="00FF2D39">
      <w:pPr>
        <w:spacing w:after="0" w:line="240" w:lineRule="auto"/>
        <w:rPr>
          <w:rFonts w:eastAsia="Times New Roman"/>
          <w:b/>
          <w:bCs/>
          <w:sz w:val="26"/>
          <w:szCs w:val="26"/>
        </w:rPr>
      </w:pPr>
      <w:r w:rsidRPr="00FF2D39">
        <w:rPr>
          <w:rFonts w:eastAsia="Times New Roman"/>
          <w:b/>
          <w:bCs/>
          <w:sz w:val="26"/>
          <w:szCs w:val="26"/>
        </w:rPr>
        <w:br w:type="page"/>
      </w:r>
    </w:p>
    <w:p w:rsidR="00123CAD" w:rsidRPr="00FF2D39" w:rsidRDefault="00123CAD" w:rsidP="00123CAD">
      <w:pPr>
        <w:spacing w:after="100" w:afterAutospacing="1" w:line="240" w:lineRule="auto"/>
        <w:jc w:val="right"/>
        <w:rPr>
          <w:rFonts w:eastAsia="Times New Roman"/>
          <w:sz w:val="26"/>
          <w:szCs w:val="26"/>
        </w:rPr>
      </w:pPr>
      <w:r w:rsidRPr="00FF2D39">
        <w:rPr>
          <w:rFonts w:eastAsia="Times New Roman"/>
          <w:b/>
          <w:bCs/>
          <w:sz w:val="26"/>
          <w:szCs w:val="26"/>
        </w:rPr>
        <w:lastRenderedPageBreak/>
        <w:t>Mẫu số 02</w:t>
      </w:r>
    </w:p>
    <w:tbl>
      <w:tblPr>
        <w:tblW w:w="9193" w:type="dxa"/>
        <w:tblInd w:w="108" w:type="dxa"/>
        <w:tblCellMar>
          <w:left w:w="0" w:type="dxa"/>
          <w:right w:w="0" w:type="dxa"/>
        </w:tblCellMar>
        <w:tblLook w:val="04A0" w:firstRow="1" w:lastRow="0" w:firstColumn="1" w:lastColumn="0" w:noHBand="0" w:noVBand="1"/>
      </w:tblPr>
      <w:tblGrid>
        <w:gridCol w:w="3285"/>
        <w:gridCol w:w="5908"/>
      </w:tblGrid>
      <w:tr w:rsidR="00FF2D39" w:rsidRPr="00FF2D39" w:rsidTr="00123CAD">
        <w:trPr>
          <w:trHeight w:val="939"/>
        </w:trPr>
        <w:tc>
          <w:tcPr>
            <w:tcW w:w="3285" w:type="dxa"/>
            <w:tcBorders>
              <w:top w:val="nil"/>
              <w:left w:val="nil"/>
              <w:bottom w:val="nil"/>
              <w:right w:val="nil"/>
            </w:tcBorders>
            <w:tcMar>
              <w:top w:w="0" w:type="dxa"/>
              <w:left w:w="108" w:type="dxa"/>
              <w:bottom w:w="0" w:type="dxa"/>
              <w:right w:w="108" w:type="dxa"/>
            </w:tcMar>
            <w:hideMark/>
          </w:tcPr>
          <w:p w:rsidR="00123CAD" w:rsidRPr="00FF2D39" w:rsidRDefault="00123CAD" w:rsidP="009D5423">
            <w:pPr>
              <w:spacing w:after="0" w:line="330" w:lineRule="atLeast"/>
              <w:jc w:val="center"/>
              <w:rPr>
                <w:rFonts w:eastAsia="Times New Roman"/>
                <w:sz w:val="26"/>
                <w:szCs w:val="26"/>
              </w:rPr>
            </w:pPr>
            <w:r w:rsidRPr="00FF2D39">
              <w:rPr>
                <w:rFonts w:eastAsia="Times New Roman"/>
                <w:b/>
                <w:bCs/>
                <w:sz w:val="26"/>
                <w:szCs w:val="26"/>
              </w:rPr>
              <w:t>TÊN CHỦ ĐẦU TƯ</w:t>
            </w:r>
            <w:r w:rsidRPr="00FF2D39">
              <w:rPr>
                <w:rFonts w:eastAsia="Times New Roman"/>
                <w:b/>
                <w:bCs/>
                <w:sz w:val="26"/>
                <w:szCs w:val="26"/>
              </w:rPr>
              <w:br/>
              <w:t>DỰ ÁN LIÊN KẾT</w:t>
            </w:r>
            <w:r w:rsidRPr="00FF2D39">
              <w:rPr>
                <w:rFonts w:eastAsia="Times New Roman"/>
                <w:b/>
                <w:bCs/>
                <w:sz w:val="26"/>
                <w:szCs w:val="26"/>
              </w:rPr>
              <w:br/>
              <w:t>-------</w:t>
            </w:r>
          </w:p>
        </w:tc>
        <w:tc>
          <w:tcPr>
            <w:tcW w:w="5908" w:type="dxa"/>
            <w:tcBorders>
              <w:top w:val="nil"/>
              <w:left w:val="nil"/>
              <w:bottom w:val="nil"/>
              <w:right w:val="nil"/>
            </w:tcBorders>
            <w:tcMar>
              <w:top w:w="0" w:type="dxa"/>
              <w:left w:w="108" w:type="dxa"/>
              <w:bottom w:w="0" w:type="dxa"/>
              <w:right w:w="108" w:type="dxa"/>
            </w:tcMar>
            <w:hideMark/>
          </w:tcPr>
          <w:p w:rsidR="00123CAD" w:rsidRPr="00FF2D39" w:rsidRDefault="00123CAD" w:rsidP="009D5423">
            <w:pPr>
              <w:spacing w:after="0" w:line="330" w:lineRule="atLeast"/>
              <w:jc w:val="center"/>
              <w:rPr>
                <w:rFonts w:eastAsia="Times New Roman"/>
                <w:sz w:val="26"/>
                <w:szCs w:val="26"/>
              </w:rPr>
            </w:pPr>
            <w:r w:rsidRPr="00FF2D39">
              <w:rPr>
                <w:rFonts w:eastAsia="Times New Roman"/>
                <w:b/>
                <w:bCs/>
                <w:sz w:val="26"/>
                <w:szCs w:val="26"/>
              </w:rPr>
              <w:t>CỘNG HÒA XÃ HỘI CHỦ NGHĨA VIỆT NAM</w:t>
            </w:r>
            <w:r w:rsidRPr="00FF2D39">
              <w:rPr>
                <w:rFonts w:eastAsia="Times New Roman"/>
                <w:b/>
                <w:bCs/>
                <w:sz w:val="26"/>
                <w:szCs w:val="26"/>
              </w:rPr>
              <w:br/>
              <w:t>Độc lập - Tự do - Hạnh phúc</w:t>
            </w:r>
            <w:r w:rsidRPr="00FF2D39">
              <w:rPr>
                <w:rFonts w:eastAsia="Times New Roman"/>
                <w:b/>
                <w:bCs/>
                <w:sz w:val="26"/>
                <w:szCs w:val="26"/>
              </w:rPr>
              <w:br/>
              <w:t>---------------</w:t>
            </w:r>
          </w:p>
        </w:tc>
      </w:tr>
      <w:tr w:rsidR="00FF2D39" w:rsidRPr="00FF2D39" w:rsidTr="00123CAD">
        <w:trPr>
          <w:trHeight w:val="313"/>
        </w:trPr>
        <w:tc>
          <w:tcPr>
            <w:tcW w:w="3285" w:type="dxa"/>
            <w:tcBorders>
              <w:top w:val="nil"/>
              <w:left w:val="nil"/>
              <w:bottom w:val="nil"/>
              <w:right w:val="nil"/>
            </w:tcBorders>
            <w:tcMar>
              <w:top w:w="0" w:type="dxa"/>
              <w:left w:w="108" w:type="dxa"/>
              <w:bottom w:w="0" w:type="dxa"/>
              <w:right w:w="108" w:type="dxa"/>
            </w:tcMar>
            <w:hideMark/>
          </w:tcPr>
          <w:p w:rsidR="00123CAD" w:rsidRPr="00FF2D39" w:rsidRDefault="00123CAD" w:rsidP="009D5423">
            <w:pPr>
              <w:spacing w:after="0" w:line="330" w:lineRule="atLeast"/>
              <w:jc w:val="center"/>
              <w:rPr>
                <w:rFonts w:eastAsia="Times New Roman"/>
                <w:szCs w:val="28"/>
              </w:rPr>
            </w:pPr>
            <w:r w:rsidRPr="00FF2D39">
              <w:rPr>
                <w:rFonts w:eastAsia="Times New Roman"/>
                <w:szCs w:val="28"/>
              </w:rPr>
              <w:t>Số: ……./………….</w:t>
            </w:r>
          </w:p>
        </w:tc>
        <w:tc>
          <w:tcPr>
            <w:tcW w:w="5908" w:type="dxa"/>
            <w:tcBorders>
              <w:top w:val="nil"/>
              <w:left w:val="nil"/>
              <w:bottom w:val="nil"/>
              <w:right w:val="nil"/>
            </w:tcBorders>
            <w:tcMar>
              <w:top w:w="0" w:type="dxa"/>
              <w:left w:w="108" w:type="dxa"/>
              <w:bottom w:w="0" w:type="dxa"/>
              <w:right w:w="108" w:type="dxa"/>
            </w:tcMar>
            <w:hideMark/>
          </w:tcPr>
          <w:p w:rsidR="00123CAD" w:rsidRPr="00FF2D39" w:rsidRDefault="00123CAD" w:rsidP="009D5423">
            <w:pPr>
              <w:spacing w:after="0" w:line="330" w:lineRule="atLeast"/>
              <w:jc w:val="right"/>
              <w:rPr>
                <w:rFonts w:eastAsia="Times New Roman"/>
                <w:szCs w:val="28"/>
              </w:rPr>
            </w:pPr>
            <w:r w:rsidRPr="00FF2D39">
              <w:rPr>
                <w:rFonts w:eastAsia="Times New Roman"/>
                <w:i/>
                <w:iCs/>
                <w:szCs w:val="28"/>
              </w:rPr>
              <w:t>………., ngày</w:t>
            </w:r>
            <w:r w:rsidRPr="00FF2D39">
              <w:rPr>
                <w:rFonts w:eastAsia="Times New Roman"/>
                <w:szCs w:val="28"/>
              </w:rPr>
              <w:t>………..</w:t>
            </w:r>
            <w:r w:rsidRPr="00FF2D39">
              <w:rPr>
                <w:rFonts w:eastAsia="Times New Roman"/>
                <w:i/>
                <w:iCs/>
                <w:szCs w:val="28"/>
              </w:rPr>
              <w:t>tháng</w:t>
            </w:r>
            <w:r w:rsidRPr="00FF2D39">
              <w:rPr>
                <w:rFonts w:eastAsia="Times New Roman"/>
                <w:szCs w:val="28"/>
              </w:rPr>
              <w:t>……..</w:t>
            </w:r>
            <w:r w:rsidRPr="00FF2D39">
              <w:rPr>
                <w:rFonts w:eastAsia="Times New Roman"/>
                <w:i/>
                <w:iCs/>
                <w:szCs w:val="28"/>
              </w:rPr>
              <w:t>năm</w:t>
            </w:r>
            <w:r w:rsidRPr="00FF2D39">
              <w:rPr>
                <w:rFonts w:eastAsia="Times New Roman"/>
                <w:szCs w:val="28"/>
              </w:rPr>
              <w:t>……..</w:t>
            </w:r>
          </w:p>
        </w:tc>
      </w:tr>
    </w:tbl>
    <w:p w:rsidR="00123CAD" w:rsidRPr="00FF2D39" w:rsidRDefault="00123CAD" w:rsidP="009D5423">
      <w:pPr>
        <w:spacing w:after="0" w:line="240" w:lineRule="auto"/>
        <w:rPr>
          <w:rFonts w:eastAsia="Times New Roman"/>
          <w:szCs w:val="28"/>
        </w:rPr>
      </w:pPr>
      <w:r w:rsidRPr="00FF2D39">
        <w:rPr>
          <w:rFonts w:eastAsia="Times New Roman"/>
          <w:szCs w:val="28"/>
        </w:rPr>
        <w:t> </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DỰ ÁN LIÊN KẾT</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Phần I</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GIỚI THIỆU VỀ DỰ ÁN LIÊN KẾT</w:t>
      </w:r>
    </w:p>
    <w:p w:rsidR="00123CAD" w:rsidRPr="00FF2D39" w:rsidRDefault="00123CAD" w:rsidP="009D5423">
      <w:pPr>
        <w:spacing w:after="0" w:line="240" w:lineRule="auto"/>
        <w:jc w:val="center"/>
        <w:rPr>
          <w:rFonts w:eastAsia="Times New Roman"/>
          <w:szCs w:val="28"/>
        </w:rPr>
      </w:pPr>
      <w:r w:rsidRPr="00FF2D39">
        <w:rPr>
          <w:rFonts w:eastAsia="Times New Roman"/>
          <w:szCs w:val="28"/>
        </w:rPr>
        <w: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 TÊN DỰ ÁN LIÊN KẾT: </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II. CÁC ĐỐI TƯỢNG THAM GIA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1. Chủ dự án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Người đại diện theo pháp luật: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Chức vụ: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Giấy đăng ký kinh doanh số ........................ ,ngày cấp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Địa chỉ: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Điện thoại: ................. Fax: ...................... Email: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2. Các bên tham gia liên kết (đối với trường hợp doanh nghiệp, hợp tác xã tham gia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a) Tên đơn vị tham gia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Người đại diện theo pháp luật: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Chức vụ: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Giấy đăng ký kinh doanh số………………….…, ngày cấp: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Địa chỉ: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Điện thoại:……………. Fax: …….………………E-mail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b) Tên đơn vị tham gia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Người đại diện theo pháp luật: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Chức vụ: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Giấy đăng ký kinh doanh số……………………, ngày cấp: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Địa chỉ: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Điện thoại:……………. Fax: …..…………………E-mail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c)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3. Số lượng nông dân tham gia liên kết (đối với trường hợp có nông dân tham gia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III. ĐỊA ĐIỂM THỰC HIỆN DỰ ÁN LIÊN KẾT: </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IV. CĂN CỨ PHÁP LÝ XÂY DỰNG DỰ ÁN LIÊN KẾT</w:t>
      </w:r>
      <w:r w:rsidRPr="00FF2D39">
        <w:rPr>
          <w:rFonts w:eastAsia="Times New Roman"/>
          <w:szCs w:val="28"/>
        </w:rPr>
        <w:t> (liệt kê danh mục các văn bản có liên quan làm căn cứ xây dựng dự án liên kết) ....................</w:t>
      </w:r>
    </w:p>
    <w:p w:rsidR="009D5423" w:rsidRPr="00FF2D39" w:rsidRDefault="009D5423" w:rsidP="009D5423">
      <w:pPr>
        <w:spacing w:after="0" w:line="240" w:lineRule="auto"/>
        <w:jc w:val="center"/>
        <w:rPr>
          <w:rFonts w:eastAsia="Times New Roman"/>
          <w:b/>
          <w:bCs/>
          <w:szCs w:val="28"/>
        </w:rPr>
      </w:pP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Phần II</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NỘI DUNG DỰ ÁN LIÊN KẾT</w:t>
      </w:r>
    </w:p>
    <w:p w:rsidR="00123CAD" w:rsidRPr="00FF2D39" w:rsidRDefault="00123CAD" w:rsidP="009D5423">
      <w:pPr>
        <w:spacing w:after="0" w:line="240" w:lineRule="auto"/>
        <w:jc w:val="center"/>
        <w:rPr>
          <w:rFonts w:eastAsia="Times New Roman"/>
          <w:szCs w:val="28"/>
        </w:rPr>
      </w:pPr>
      <w:r w:rsidRPr="00FF2D39">
        <w:rPr>
          <w:rFonts w:eastAsia="Times New Roman"/>
          <w:szCs w:val="28"/>
        </w:rPr>
        <w: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 MỤC TIÊU CỦA DỰ ÁN LIÊN KẾT:</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lastRenderedPageBreak/>
        <w:t>II. TỔNG QUAN VỀ LIÊN KẾT SẢN XUẤT VÀ TIÊU THỤ SẢN PHẨM NÔNG NGHIỆP TRƯỚC KHI THỰC HIỆN DỰ ÁN VÀ SỰ CẦN THIẾT XÂY DỰNG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1. Điều kiện tự nhiên, kinh tế, xã hội trên địa bàn (điều kiện tự nhiên, kinh tế, xã hội trên địa bàn có liên quan đến việc thực hiện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3. Sự cần thiết xây dựng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III. NỘI DUNG CỦA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1. Sản phẩm nông nghiệp thực hiện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2. Quy mô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3. Quy trình kỹ thuật áp dụng khi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4. Hình thức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5. Quyền hạn, trách nhiệm của các bên tham gia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6. Thị trường sản phẩm của dự án liên kết; đánh giá tiềm năng thị trường và khả năng cạnh tranh của sản phẩm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7. Các giải pháp thực hiện để đưa dự án vào hoạt động (thuê đất, san lấp mặt bằng, đầu tư vào các trang thiết bị...)</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IV. CÁC NỘI DUNG ĐỀ NGHỊ HỖ TRỢ</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1. Chi tiết các nội dung đề nghị được hỗ trợ</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chi phí tư vấn xây dựng liên kết (nội dung, thời gian tư vấn, dự toán chi phí,...)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hạ tầng phục vụ liên kết (số lượng, công trình, thời gian, đối tượng, dự toán chi phí, bản vẽ thiết kế, chi tiết mô tả công trình và các giấy tờ liên quan...) .....</w:t>
      </w:r>
      <w:r w:rsidR="009D5423"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xây dựng mô hình khuyến nông (chi tiết mô hình, dự toán kinh phí và các giấy tờ, tài liệu liên quan theo quy định của Chương trình khuyến nông,...) .....................</w:t>
      </w:r>
      <w:r w:rsidR="009D5423"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đào tạo, tập huấn (số lượng, nội dung, thời gian, đối tượng, chương trình đào tạo bồi dưỡng, dự toán chi p</w:t>
      </w:r>
      <w:r w:rsidR="009D5423" w:rsidRPr="00FF2D39">
        <w:rPr>
          <w:rFonts w:eastAsia="Times New Roman"/>
          <w:szCs w:val="28"/>
        </w:rPr>
        <w:t>hí, ………………..) ................</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giống, vật tư, bao bì, nhãn mác sản phẩm (số lượng, chủng loại và thông số kỹ thuật, thời gian hỗ trợ, dự toán chi phí,</w:t>
      </w:r>
      <w:r w:rsidR="009D5423" w:rsidRPr="00FF2D39">
        <w:rPr>
          <w:rFonts w:eastAsia="Times New Roman"/>
          <w:szCs w:val="28"/>
        </w:rPr>
        <w:t xml:space="preserve"> ……………..)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2. Đối ứng của đối tượng tham gia liên kết (chi tiết đối với từng nội dung hỗ trợ, chi tiết đối với từng năm, nếu có).</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3. Thời gian và kinh phí hỗ trợ</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a) Thời gian hỗ trợ (chi tiết thời gian cho từng nội dung chính sách, chi tiết các năm, nếu có) ...............................</w:t>
      </w:r>
      <w:r w:rsidR="009D5423" w:rsidRPr="00FF2D39">
        <w:rPr>
          <w:rFonts w:eastAsia="Times New Roman"/>
          <w:szCs w:val="28"/>
        </w:rPr>
        <w:t>.....................................</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lastRenderedPageBreak/>
        <w:t>b) Kinh phí hỗ trợ (chi tiết kinh phí hỗ trợ cho từng nội dung chính sách, chi tiết các năm)</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Tổng số tiền xin hỗ trợ ...............................................................</w:t>
      </w:r>
      <w:r w:rsidR="009D5423" w:rsidRPr="00FF2D39">
        <w:rPr>
          <w:rFonts w:eastAsia="Times New Roman"/>
          <w:szCs w:val="28"/>
        </w:rPr>
        <w:t>......</w:t>
      </w:r>
      <w:r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V. DỰ KIẾN HIỆU QUẢ VÀ TÁC ĐỘNG CỦA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1. Hiệu quả của dự án liên kết (kinh tế, môi trường, xã hội): ............</w:t>
      </w:r>
      <w:r w:rsidR="009D5423" w:rsidRPr="00FF2D39">
        <w:rPr>
          <w:rFonts w:eastAsia="Times New Roman"/>
          <w:szCs w:val="28"/>
        </w:rPr>
        <w:t>.........</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2. Tác động của dự án liên kết (các rủi ro về thị trường, tổ chức thực hiện, các rủi ro khác và giải pháp khắc phục):        </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Phần III</w:t>
      </w:r>
    </w:p>
    <w:p w:rsidR="00123CAD" w:rsidRPr="00FF2D39" w:rsidRDefault="00123CAD" w:rsidP="009D5423">
      <w:pPr>
        <w:spacing w:after="0" w:line="240" w:lineRule="auto"/>
        <w:jc w:val="center"/>
        <w:rPr>
          <w:rFonts w:eastAsia="Times New Roman"/>
          <w:szCs w:val="28"/>
        </w:rPr>
      </w:pPr>
      <w:r w:rsidRPr="00FF2D39">
        <w:rPr>
          <w:rFonts w:eastAsia="Times New Roman"/>
          <w:b/>
          <w:bCs/>
          <w:szCs w:val="28"/>
        </w:rPr>
        <w:t>TỔ CHỨC THỰC HIỆN VÀ KIẾN NGHỊ</w:t>
      </w:r>
    </w:p>
    <w:p w:rsidR="00123CAD" w:rsidRPr="00FF2D39" w:rsidRDefault="00123CAD" w:rsidP="009D5423">
      <w:pPr>
        <w:spacing w:after="0" w:line="240" w:lineRule="auto"/>
        <w:jc w:val="center"/>
        <w:rPr>
          <w:rFonts w:eastAsia="Times New Roman"/>
          <w:szCs w:val="28"/>
        </w:rPr>
      </w:pPr>
      <w:r w:rsidRPr="00FF2D39">
        <w:rPr>
          <w:rFonts w:eastAsia="Times New Roman"/>
          <w:szCs w:val="28"/>
        </w:rPr>
        <w:t> </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 KẾ HOẠCH TỔ CHỨC THỰC HIỆN DỰ ÁN</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II. TỔ CHỨC THỰC HIỆN</w:t>
      </w:r>
    </w:p>
    <w:p w:rsidR="00123CAD" w:rsidRPr="00FF2D39" w:rsidRDefault="00123CAD" w:rsidP="009D5423">
      <w:pPr>
        <w:spacing w:after="0" w:line="240" w:lineRule="auto"/>
        <w:ind w:firstLine="720"/>
        <w:jc w:val="both"/>
        <w:rPr>
          <w:rFonts w:eastAsia="Times New Roman"/>
          <w:szCs w:val="28"/>
        </w:rPr>
      </w:pPr>
      <w:r w:rsidRPr="00FF2D39">
        <w:rPr>
          <w:rFonts w:eastAsia="Times New Roman"/>
          <w:b/>
          <w:bCs/>
          <w:szCs w:val="28"/>
        </w:rPr>
        <w:t>III. KIẾN NGHỊ</w:t>
      </w:r>
    </w:p>
    <w:p w:rsidR="00123CAD" w:rsidRPr="00FF2D39" w:rsidRDefault="00123CAD" w:rsidP="009D5423">
      <w:pPr>
        <w:spacing w:after="0" w:line="240" w:lineRule="auto"/>
        <w:ind w:firstLine="720"/>
        <w:jc w:val="both"/>
        <w:rPr>
          <w:rFonts w:eastAsia="Times New Roman"/>
          <w:szCs w:val="28"/>
        </w:rPr>
      </w:pPr>
      <w:r w:rsidRPr="00FF2D39">
        <w:rPr>
          <w:rFonts w:eastAsia="Times New Roman"/>
          <w:szCs w:val="28"/>
        </w:rPr>
        <w:t>Ngoài các nội dung nêu trên, chủ đầu tư dự án liên kết có thể bổ sung các nội dung khác nhằm làm rõ hơn nội dung dự án liên kết và phù hợp với đi</w:t>
      </w:r>
      <w:r w:rsidR="009D5423" w:rsidRPr="00FF2D39">
        <w:rPr>
          <w:rFonts w:eastAsia="Times New Roman"/>
          <w:szCs w:val="28"/>
        </w:rPr>
        <w:t>ều kiện thực tế.</w:t>
      </w:r>
    </w:p>
    <w:tbl>
      <w:tblPr>
        <w:tblW w:w="9101" w:type="dxa"/>
        <w:tblInd w:w="108" w:type="dxa"/>
        <w:tblCellMar>
          <w:left w:w="0" w:type="dxa"/>
          <w:right w:w="0" w:type="dxa"/>
        </w:tblCellMar>
        <w:tblLook w:val="04A0" w:firstRow="1" w:lastRow="0" w:firstColumn="1" w:lastColumn="0" w:noHBand="0" w:noVBand="1"/>
      </w:tblPr>
      <w:tblGrid>
        <w:gridCol w:w="4303"/>
        <w:gridCol w:w="4798"/>
      </w:tblGrid>
      <w:tr w:rsidR="00FF2D39" w:rsidRPr="00FF2D39" w:rsidTr="009D5423">
        <w:trPr>
          <w:trHeight w:val="767"/>
        </w:trPr>
        <w:tc>
          <w:tcPr>
            <w:tcW w:w="4303"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szCs w:val="28"/>
              </w:rPr>
              <w:t> </w:t>
            </w:r>
          </w:p>
        </w:tc>
        <w:tc>
          <w:tcPr>
            <w:tcW w:w="4798"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CHỦ ĐẦU TƯ DỰ ÁN LIÊN KẾT</w:t>
            </w:r>
            <w:r w:rsidRPr="00FF2D39">
              <w:rPr>
                <w:rFonts w:eastAsia="Times New Roman"/>
                <w:szCs w:val="28"/>
              </w:rPr>
              <w:br/>
            </w:r>
            <w:r w:rsidRPr="00FF2D39">
              <w:rPr>
                <w:rFonts w:eastAsia="Times New Roman"/>
                <w:i/>
                <w:iCs/>
                <w:szCs w:val="28"/>
              </w:rPr>
              <w:t>(Ký, ghi rõ họ tên, đóng dấu)</w:t>
            </w:r>
          </w:p>
        </w:tc>
      </w:tr>
    </w:tbl>
    <w:p w:rsidR="00123CAD" w:rsidRPr="00FF2D39" w:rsidRDefault="00123CAD" w:rsidP="009D5423">
      <w:pPr>
        <w:spacing w:after="100" w:afterAutospacing="1" w:line="240" w:lineRule="auto"/>
        <w:rPr>
          <w:rFonts w:eastAsia="Times New Roman"/>
          <w:szCs w:val="28"/>
        </w:rPr>
      </w:pPr>
      <w:r w:rsidRPr="00FF2D39">
        <w:rPr>
          <w:rFonts w:eastAsia="Times New Roman"/>
          <w:szCs w:val="28"/>
        </w:rPr>
        <w:t> </w:t>
      </w: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9D5423" w:rsidRPr="00FF2D39" w:rsidRDefault="009D5423" w:rsidP="009D5423">
      <w:pPr>
        <w:spacing w:after="100" w:afterAutospacing="1" w:line="240" w:lineRule="auto"/>
        <w:rPr>
          <w:rFonts w:eastAsia="Times New Roman"/>
          <w:szCs w:val="28"/>
        </w:rPr>
      </w:pPr>
    </w:p>
    <w:p w:rsidR="00FF2D39" w:rsidRPr="00FF2D39" w:rsidRDefault="00FF2D39">
      <w:pPr>
        <w:spacing w:after="0" w:line="240" w:lineRule="auto"/>
        <w:rPr>
          <w:rFonts w:eastAsia="Times New Roman"/>
          <w:b/>
          <w:bCs/>
          <w:szCs w:val="28"/>
        </w:rPr>
      </w:pPr>
      <w:r w:rsidRPr="00FF2D39">
        <w:rPr>
          <w:rFonts w:eastAsia="Times New Roman"/>
          <w:b/>
          <w:bCs/>
          <w:szCs w:val="28"/>
        </w:rPr>
        <w:br w:type="page"/>
      </w:r>
    </w:p>
    <w:p w:rsidR="00123CAD" w:rsidRPr="00FF2D39" w:rsidRDefault="00123CAD" w:rsidP="00123CAD">
      <w:pPr>
        <w:spacing w:after="100" w:afterAutospacing="1" w:line="240" w:lineRule="auto"/>
        <w:jc w:val="right"/>
        <w:rPr>
          <w:rFonts w:eastAsia="Times New Roman"/>
          <w:szCs w:val="28"/>
        </w:rPr>
      </w:pPr>
      <w:r w:rsidRPr="00FF2D39">
        <w:rPr>
          <w:rFonts w:eastAsia="Times New Roman"/>
          <w:b/>
          <w:bCs/>
          <w:szCs w:val="28"/>
        </w:rPr>
        <w:lastRenderedPageBreak/>
        <w:t>Mẫu số 03</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KẾ HOẠCH ĐỀ NGHỊ HỖ TRỢ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 THÔNG TIN CHUNG VỀ QUÁ TRÌNH SẢN XUẤT VÀ TIÊU THỤ SẢN PHẨM NÔNG NGHIỆP</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Chủ trì liên kết: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Người đại diện theo pháp luật: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Chức vụ: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Giấy đăng ký kinh doanh số ........................ , ngày cấp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Địa chỉ: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Điện thoại: ...................... Fax: .................. Email: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Các bên tham gia liên kết (đối với trường hợp doanh nghiệp, hợp tác xã tham gia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a) Tên đơn vị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Người đại diện theo pháp luật: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Chức vụ: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Giấy đăng ký kinh doanh số………</w:t>
      </w:r>
      <w:r w:rsidR="009D5423" w:rsidRPr="00FF2D39">
        <w:rPr>
          <w:rFonts w:eastAsia="Times New Roman"/>
          <w:szCs w:val="28"/>
        </w:rPr>
        <w:t>…</w:t>
      </w:r>
      <w:r w:rsidRPr="00FF2D39">
        <w:rPr>
          <w:rFonts w:eastAsia="Times New Roman"/>
          <w:szCs w:val="28"/>
        </w:rPr>
        <w:t>………… ngày cấp: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Địa chỉ: ...................................</w:t>
      </w:r>
      <w:r w:rsidR="009D5423" w:rsidRPr="00FF2D39">
        <w:rPr>
          <w:rFonts w:eastAsia="Times New Roman"/>
          <w:szCs w:val="28"/>
        </w:rPr>
        <w:t>.......</w:t>
      </w:r>
      <w:r w:rsidRPr="00FF2D39">
        <w:rPr>
          <w:rFonts w:eastAsia="Times New Roman"/>
          <w:szCs w:val="28"/>
        </w:rPr>
        <w:t>...........................................................</w:t>
      </w:r>
    </w:p>
    <w:p w:rsidR="00123CAD" w:rsidRPr="00FF2D39" w:rsidRDefault="009D5423" w:rsidP="00123CAD">
      <w:pPr>
        <w:spacing w:after="120" w:line="240" w:lineRule="auto"/>
        <w:ind w:firstLine="720"/>
        <w:jc w:val="both"/>
        <w:rPr>
          <w:rFonts w:eastAsia="Times New Roman"/>
          <w:szCs w:val="28"/>
        </w:rPr>
      </w:pPr>
      <w:r w:rsidRPr="00FF2D39">
        <w:rPr>
          <w:rFonts w:eastAsia="Times New Roman"/>
          <w:szCs w:val="28"/>
        </w:rPr>
        <w:t>- Điện thoại: ..</w:t>
      </w:r>
      <w:r w:rsidR="00123CAD" w:rsidRPr="00FF2D39">
        <w:rPr>
          <w:rFonts w:eastAsia="Times New Roman"/>
          <w:szCs w:val="28"/>
        </w:rPr>
        <w:t>............. , Fax: ................ E-mail ...........................</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b) Tên đơn vị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Người đại diện theo pháp luật: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Chức vụ: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Giấ</w:t>
      </w:r>
      <w:r w:rsidR="009D5423" w:rsidRPr="00FF2D39">
        <w:rPr>
          <w:rFonts w:eastAsia="Times New Roman"/>
          <w:szCs w:val="28"/>
        </w:rPr>
        <w:t>y đăng ký kinh doanh số…………</w:t>
      </w:r>
      <w:r w:rsidRPr="00FF2D39">
        <w:rPr>
          <w:rFonts w:eastAsia="Times New Roman"/>
          <w:szCs w:val="28"/>
        </w:rPr>
        <w:t>………, ngày cấp: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Địa chỉ: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Điện thoại: ...................... Fax: .................. E-mail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 ....................................</w:t>
      </w:r>
      <w:r w:rsidR="009D5423" w:rsidRPr="00FF2D39">
        <w:rPr>
          <w:rFonts w:eastAsia="Times New Roman"/>
          <w:szCs w:val="28"/>
        </w:rPr>
        <w:t>..........................</w:t>
      </w:r>
      <w:r w:rsidRPr="00FF2D39">
        <w:rPr>
          <w:rFonts w:eastAsia="Times New Roman"/>
          <w:szCs w:val="28"/>
        </w:rPr>
        <w:t>.................</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Số lượng nông dân tham gia liên kết (đối với trường hợp có nông dân tham gia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4. Tổng quan về liên kết sản xuất và tiêu thụ sản phẩm nông nghiệp và sự cần thiết xây dựng liên kết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5. Địa điểm thực hiện liên kết: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 NỘI DUNG CỦA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Sản phẩm nông nghiệp thực hiện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Quy mô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lastRenderedPageBreak/>
        <w:t>- Quy trình kỹ thuật áp dụng khi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Hình thức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Quyền hạn, trách nhiệm của các bên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Thị trường và khả năng cạnh tranh của sản phẩm.</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III. CÁC NỘI DUNG ĐỀ NGHỊ HỖ TRỢ</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Chi tiết các nội dung, thời gian và kinh phí đề nghị được hỗ trợ, tổng số tiền xin hỗ trợ.</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Hỗ trợ chi phí tư vấn xây dựng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Hỗ trợ đào tạo, tập huấn.</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Hỗ trợ giống, vật tư, bao bì, nhãn mác sản phẩm.</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Hỗ trợ chuyển giao, ứng dụng khoa học kỹ thuật mới, áp dụng quy trình kỹ thuật và quản lý chất lượng đồng bộ theo chuỗi.</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Đối ứng của đối tượng tham gia liên kết (chi tiết đối với từng nội dung hỗ trợ, chi tiết đối với từng năm, nếu có).</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IV. DỰ KIẾN HIỆU QUẢ VÀ TÁC ĐỘNG CỦA CHÍNH SÁCH HỖ TRỢ</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V. KẾ HOẠCH TIẾN ĐỘ VÀ TỔ CHỨC THỰC HIỆN</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VI. KIẾN NGHỊ</w:t>
      </w:r>
    </w:p>
    <w:p w:rsidR="00123CAD" w:rsidRPr="00FF2D39" w:rsidRDefault="00123CAD" w:rsidP="009D5423">
      <w:pPr>
        <w:spacing w:after="100" w:afterAutospacing="1" w:line="240" w:lineRule="auto"/>
        <w:rPr>
          <w:rFonts w:eastAsia="Times New Roman"/>
          <w:szCs w:val="28"/>
        </w:rPr>
      </w:pPr>
      <w:r w:rsidRPr="00FF2D39">
        <w:rPr>
          <w:rFonts w:eastAsia="Times New Roman"/>
          <w:szCs w:val="28"/>
        </w:rPr>
        <w:t> </w:t>
      </w:r>
    </w:p>
    <w:tbl>
      <w:tblPr>
        <w:tblW w:w="9296" w:type="dxa"/>
        <w:tblInd w:w="108" w:type="dxa"/>
        <w:tblCellMar>
          <w:left w:w="0" w:type="dxa"/>
          <w:right w:w="0" w:type="dxa"/>
        </w:tblCellMar>
        <w:tblLook w:val="04A0" w:firstRow="1" w:lastRow="0" w:firstColumn="1" w:lastColumn="0" w:noHBand="0" w:noVBand="1"/>
      </w:tblPr>
      <w:tblGrid>
        <w:gridCol w:w="4395"/>
        <w:gridCol w:w="4901"/>
      </w:tblGrid>
      <w:tr w:rsidR="00FF2D39" w:rsidRPr="00FF2D39" w:rsidTr="009D5423">
        <w:trPr>
          <w:trHeight w:val="737"/>
        </w:trPr>
        <w:tc>
          <w:tcPr>
            <w:tcW w:w="4395"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szCs w:val="28"/>
              </w:rPr>
              <w:t> </w:t>
            </w:r>
          </w:p>
        </w:tc>
        <w:tc>
          <w:tcPr>
            <w:tcW w:w="4901"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CHỦ TRÌ LIÊN KẾT</w:t>
            </w:r>
            <w:r w:rsidRPr="00FF2D39">
              <w:rPr>
                <w:rFonts w:eastAsia="Times New Roman"/>
                <w:szCs w:val="28"/>
              </w:rPr>
              <w:br/>
            </w:r>
            <w:r w:rsidRPr="00FF2D39">
              <w:rPr>
                <w:rFonts w:eastAsia="Times New Roman"/>
                <w:i/>
                <w:iCs/>
                <w:szCs w:val="28"/>
              </w:rPr>
              <w:t>(Ký, ghi rõ họ tên, đóng dấu)</w:t>
            </w:r>
          </w:p>
        </w:tc>
      </w:tr>
    </w:tbl>
    <w:p w:rsidR="00123CAD" w:rsidRPr="00FF2D39" w:rsidRDefault="00123CAD" w:rsidP="009D5423">
      <w:pPr>
        <w:spacing w:after="100" w:afterAutospacing="1" w:line="240" w:lineRule="auto"/>
        <w:rPr>
          <w:rFonts w:eastAsia="Times New Roman"/>
          <w:szCs w:val="28"/>
        </w:rPr>
      </w:pPr>
      <w:r w:rsidRPr="00FF2D39">
        <w:rPr>
          <w:rFonts w:eastAsia="Times New Roman"/>
          <w:szCs w:val="28"/>
        </w:rPr>
        <w:t> </w:t>
      </w: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9D5423" w:rsidRPr="00FF2D39" w:rsidRDefault="009D5423" w:rsidP="009D5423">
      <w:pPr>
        <w:spacing w:after="100" w:afterAutospacing="1" w:line="240" w:lineRule="auto"/>
        <w:jc w:val="right"/>
        <w:rPr>
          <w:rFonts w:eastAsia="Times New Roman"/>
          <w:b/>
          <w:bCs/>
          <w:szCs w:val="28"/>
        </w:rPr>
      </w:pPr>
    </w:p>
    <w:p w:rsidR="00123CAD" w:rsidRPr="00FF2D39" w:rsidRDefault="00123CAD" w:rsidP="009D5423">
      <w:pPr>
        <w:spacing w:after="100" w:afterAutospacing="1" w:line="240" w:lineRule="auto"/>
        <w:jc w:val="right"/>
        <w:rPr>
          <w:rFonts w:eastAsia="Times New Roman"/>
          <w:szCs w:val="28"/>
        </w:rPr>
      </w:pPr>
      <w:r w:rsidRPr="00FF2D39">
        <w:rPr>
          <w:rFonts w:eastAsia="Times New Roman"/>
          <w:b/>
          <w:bCs/>
          <w:szCs w:val="28"/>
        </w:rPr>
        <w:lastRenderedPageBreak/>
        <w:t>Mẫu số 04</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BẢN THỎA THUẬN</w:t>
      </w:r>
      <w:r w:rsidRPr="00FF2D39">
        <w:rPr>
          <w:rFonts w:eastAsia="Times New Roman"/>
          <w:szCs w:val="28"/>
        </w:rPr>
        <w:br/>
      </w:r>
      <w:r w:rsidRPr="00FF2D39">
        <w:rPr>
          <w:rFonts w:eastAsia="Times New Roman"/>
          <w:b/>
          <w:bCs/>
          <w:szCs w:val="28"/>
        </w:rPr>
        <w:t>VỀ VIỆC CỬ ĐƠN VỊ LÀM CHỦ ĐẦU TƯ DỰ ÁN LIÊN KẾT</w:t>
      </w:r>
      <w:r w:rsidRPr="00FF2D39">
        <w:rPr>
          <w:rFonts w:eastAsia="Times New Roman"/>
          <w:b/>
          <w:bCs/>
          <w:szCs w:val="28"/>
        </w:rPr>
        <w:br/>
        <w:t>(HOẶC CHỦ TRÌ LIÊN KẾT)</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szCs w:val="28"/>
        </w:rPr>
        <w:t> </w:t>
      </w:r>
    </w:p>
    <w:p w:rsidR="00123CAD" w:rsidRPr="00FF2D39" w:rsidRDefault="00123CAD" w:rsidP="009D5423">
      <w:pPr>
        <w:spacing w:after="120" w:line="240" w:lineRule="auto"/>
        <w:ind w:firstLine="720"/>
        <w:jc w:val="both"/>
        <w:rPr>
          <w:rFonts w:eastAsia="Times New Roman"/>
          <w:szCs w:val="28"/>
        </w:rPr>
      </w:pPr>
      <w:r w:rsidRPr="00FF2D39">
        <w:rPr>
          <w:rFonts w:eastAsia="Times New Roman"/>
          <w:szCs w:val="28"/>
        </w:rPr>
        <w:t>Ngày .......... tháng ............ năm ............</w:t>
      </w:r>
      <w:r w:rsidR="009D5423" w:rsidRPr="00FF2D39">
        <w:rPr>
          <w:rFonts w:eastAsia="Times New Roman"/>
          <w:szCs w:val="28"/>
        </w:rPr>
        <w:t>.. , tại.................</w:t>
      </w:r>
      <w:r w:rsidRPr="00FF2D39">
        <w:rPr>
          <w:rFonts w:eastAsia="Times New Roman"/>
          <w:szCs w:val="28"/>
        </w:rPr>
        <w: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chúng tôi là các bên tham gia liên kết, bao gồm:</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Tên đơn vị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Người đại diện theo pháp luật: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Chức vụ: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Giấy đăng ký</w:t>
      </w:r>
      <w:r w:rsidR="009D5423" w:rsidRPr="00FF2D39">
        <w:rPr>
          <w:rFonts w:eastAsia="Times New Roman"/>
          <w:szCs w:val="28"/>
        </w:rPr>
        <w:t xml:space="preserve"> kinh doanh số .....</w:t>
      </w:r>
      <w:r w:rsidRPr="00FF2D39">
        <w:rPr>
          <w:rFonts w:eastAsia="Times New Roman"/>
          <w:szCs w:val="28"/>
        </w:rPr>
        <w:t>......................... , ngày cấp: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Địa chỉ: ........................</w:t>
      </w:r>
      <w:r w:rsidR="009D5423"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Điện thoại: ................... , Fax: ................. E-mail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Tên đơn vị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Người đại diện theo pháp luật: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Chức vụ: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Giấy đăng ký</w:t>
      </w:r>
      <w:r w:rsidR="009D5423" w:rsidRPr="00FF2D39">
        <w:rPr>
          <w:rFonts w:eastAsia="Times New Roman"/>
          <w:szCs w:val="28"/>
        </w:rPr>
        <w:t xml:space="preserve"> kinh doanh số ........</w:t>
      </w:r>
      <w:r w:rsidRPr="00FF2D39">
        <w:rPr>
          <w:rFonts w:eastAsia="Times New Roman"/>
          <w:szCs w:val="28"/>
        </w:rPr>
        <w:t xml:space="preserve">..................... , </w:t>
      </w:r>
      <w:r w:rsidR="009D5423" w:rsidRPr="00FF2D39">
        <w:rPr>
          <w:rFonts w:eastAsia="Times New Roman"/>
          <w:szCs w:val="28"/>
        </w:rPr>
        <w:t>ngày cấp: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Địa chỉ: ............................</w:t>
      </w:r>
      <w:r w:rsidR="009D5423" w:rsidRPr="00FF2D39">
        <w:rPr>
          <w:rFonts w:eastAsia="Times New Roman"/>
          <w:szCs w:val="28"/>
        </w:rPr>
        <w:t>.....</w:t>
      </w:r>
      <w:r w:rsidRPr="00FF2D39">
        <w:rPr>
          <w:rFonts w:eastAsia="Times New Roman"/>
          <w:szCs w:val="28"/>
        </w:rPr>
        <w:t>.................................................................</w:t>
      </w:r>
    </w:p>
    <w:p w:rsidR="00123CAD" w:rsidRPr="00FF2D39" w:rsidRDefault="009D5423" w:rsidP="00123CAD">
      <w:pPr>
        <w:spacing w:after="120" w:line="240" w:lineRule="auto"/>
        <w:ind w:firstLine="720"/>
        <w:jc w:val="both"/>
        <w:rPr>
          <w:rFonts w:eastAsia="Times New Roman"/>
          <w:szCs w:val="28"/>
        </w:rPr>
      </w:pPr>
      <w:r w:rsidRPr="00FF2D39">
        <w:rPr>
          <w:rFonts w:eastAsia="Times New Roman"/>
          <w:szCs w:val="28"/>
        </w:rPr>
        <w:t>- Điện thoại: ..........</w:t>
      </w:r>
      <w:r w:rsidR="00123CAD" w:rsidRPr="00FF2D39">
        <w:rPr>
          <w:rFonts w:eastAsia="Times New Roman"/>
          <w:szCs w:val="28"/>
        </w:rPr>
        <w:t>.................. , Fax: .......................... E-mail ................</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Các bên tham gia liên kết thống nhất cử đơn vị làm chủ đầu tư dự án liên kết (hoặc chủ trì liên kết) như sau:</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 ĐƠN VỊ LÀM CHỦ ĐẦU TƯ DỰ ÁN LIÊN KẾT (HOẶC CHỦ TRÌ LIÊN KẾT): </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 THÔNG TIN CHUNG VỀ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Địa bàn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Sản phẩm nông nghiệp thực hiện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Quy mô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4. Quy trình kỹ thuật áp dụng khi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5. Quyền hạn, trách nhiệm của các bên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III. TỔNG ĐẦU TƯ CỦA LIÊN KẾT: </w:t>
      </w:r>
      <w:r w:rsidRPr="00FF2D39">
        <w:rPr>
          <w:rFonts w:eastAsia="Times New Roman"/>
          <w:szCs w:val="28"/>
        </w:rPr>
        <w:t>................</w:t>
      </w:r>
      <w:r w:rsidR="009D5423" w:rsidRPr="00FF2D39">
        <w:rPr>
          <w:rFonts w:eastAsia="Times New Roman"/>
          <w:szCs w:val="28"/>
        </w:rPr>
        <w:t>....</w:t>
      </w:r>
      <w:r w:rsidRPr="00FF2D39">
        <w:rPr>
          <w:rFonts w:eastAsia="Times New Roman"/>
          <w:szCs w:val="28"/>
        </w:rPr>
        <w:t>.......... đồng, trong đó:</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Số vốn đề nghị hỗ trợ: ............................................................</w:t>
      </w:r>
      <w:r w:rsidR="009D5423" w:rsidRPr="00FF2D39">
        <w:rPr>
          <w:rFonts w:eastAsia="Times New Roman"/>
          <w:szCs w:val="28"/>
        </w:rPr>
        <w:t>......</w:t>
      </w:r>
      <w:r w:rsidRPr="00FF2D39">
        <w:rPr>
          <w:rFonts w:eastAsia="Times New Roman"/>
          <w:szCs w:val="28"/>
        </w:rPr>
        <w:t xml:space="preserve"> đồng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lastRenderedPageBreak/>
        <w:t>2. Đối ứng của các bên tham gia liên kết: .............................</w:t>
      </w:r>
      <w:r w:rsidR="009D5423" w:rsidRPr="00FF2D39">
        <w:rPr>
          <w:rFonts w:eastAsia="Times New Roman"/>
          <w:szCs w:val="28"/>
        </w:rPr>
        <w:t>.....</w:t>
      </w:r>
      <w:r w:rsidRPr="00FF2D39">
        <w:rPr>
          <w:rFonts w:eastAsia="Times New Roman"/>
          <w:szCs w:val="28"/>
        </w:rPr>
        <w:t>..... đồng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 (tên đơn vị tham gia liên kết): .........................</w:t>
      </w:r>
      <w:r w:rsidR="009D5423" w:rsidRPr="00FF2D39">
        <w:rPr>
          <w:rFonts w:eastAsia="Times New Roman"/>
          <w:szCs w:val="28"/>
        </w:rPr>
        <w:t>....</w:t>
      </w:r>
      <w:r w:rsidRPr="00FF2D39">
        <w:rPr>
          <w:rFonts w:eastAsia="Times New Roman"/>
          <w:szCs w:val="28"/>
        </w:rPr>
        <w:t xml:space="preserve"> đồng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 (tên đơn vị tham gia liên kết): ........................</w:t>
      </w:r>
      <w:r w:rsidR="009D5423" w:rsidRPr="00FF2D39">
        <w:rPr>
          <w:rFonts w:eastAsia="Times New Roman"/>
          <w:szCs w:val="28"/>
        </w:rPr>
        <w:t>....</w:t>
      </w:r>
      <w:r w:rsidRPr="00FF2D39">
        <w:rPr>
          <w:rFonts w:eastAsia="Times New Roman"/>
          <w:szCs w:val="28"/>
        </w:rPr>
        <w:t>.. đồng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3. Các nguồn vốn khác: ..............................................................</w:t>
      </w:r>
      <w:r w:rsidR="009D5423" w:rsidRPr="00FF2D39">
        <w:rPr>
          <w:rFonts w:eastAsia="Times New Roman"/>
          <w:szCs w:val="28"/>
        </w:rPr>
        <w:t>......</w:t>
      </w:r>
      <w:r w:rsidRPr="00FF2D39">
        <w:rPr>
          <w:rFonts w:eastAsia="Times New Roman"/>
          <w:szCs w:val="28"/>
        </w:rPr>
        <w:t xml:space="preserve"> đồng</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b/>
          <w:bCs/>
          <w:szCs w:val="28"/>
        </w:rPr>
        <w:t>IV. THỰC HIỆN LIÊN KẾT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1. Trách nhiệm của các bên tham gia liên kết (ghi rõ trách nhiệm của mỗi bên tham gia liên kết)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2. Các quy định về sửa đổi các nội dung được thỏa thuận ................</w:t>
      </w:r>
      <w:r w:rsidR="009D5423"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Bản thỏa thuận này được lập thành …………..bản có giá trị như nhau. Các bên tham gia liên kết giữ ………..bản, chủ đầu tư dự án liên kết giữ …………..bản./.</w:t>
      </w:r>
    </w:p>
    <w:p w:rsidR="00123CAD" w:rsidRPr="00FF2D39" w:rsidRDefault="00123CAD" w:rsidP="00624FBA">
      <w:pPr>
        <w:spacing w:after="100" w:afterAutospacing="1" w:line="240" w:lineRule="auto"/>
        <w:rPr>
          <w:rFonts w:eastAsia="Times New Roman"/>
          <w:szCs w:val="28"/>
        </w:rPr>
      </w:pPr>
      <w:r w:rsidRPr="00FF2D39">
        <w:rPr>
          <w:rFonts w:eastAsia="Times New Roman"/>
          <w:szCs w:val="28"/>
        </w:rPr>
        <w:t> </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Chữ ký của các bên tham gia dự án liên kết</w:t>
      </w:r>
    </w:p>
    <w:p w:rsidR="00123CAD" w:rsidRPr="00FF2D39" w:rsidRDefault="00123CAD" w:rsidP="00624FBA">
      <w:pPr>
        <w:spacing w:after="100" w:afterAutospacing="1" w:line="240" w:lineRule="auto"/>
        <w:jc w:val="center"/>
        <w:rPr>
          <w:rFonts w:eastAsia="Times New Roman"/>
          <w:szCs w:val="28"/>
        </w:rPr>
      </w:pPr>
      <w:r w:rsidRPr="00FF2D39">
        <w:rPr>
          <w:rFonts w:eastAsia="Times New Roman"/>
          <w:szCs w:val="28"/>
        </w:rPr>
        <w:t> </w:t>
      </w:r>
    </w:p>
    <w:tbl>
      <w:tblPr>
        <w:tblW w:w="9237" w:type="dxa"/>
        <w:tblInd w:w="108" w:type="dxa"/>
        <w:tblCellMar>
          <w:left w:w="0" w:type="dxa"/>
          <w:right w:w="0" w:type="dxa"/>
        </w:tblCellMar>
        <w:tblLook w:val="04A0" w:firstRow="1" w:lastRow="0" w:firstColumn="1" w:lastColumn="0" w:noHBand="0" w:noVBand="1"/>
      </w:tblPr>
      <w:tblGrid>
        <w:gridCol w:w="4367"/>
        <w:gridCol w:w="4870"/>
      </w:tblGrid>
      <w:tr w:rsidR="00FF2D39" w:rsidRPr="00FF2D39" w:rsidTr="009D5423">
        <w:trPr>
          <w:trHeight w:val="642"/>
        </w:trPr>
        <w:tc>
          <w:tcPr>
            <w:tcW w:w="4367" w:type="dxa"/>
            <w:tcBorders>
              <w:top w:val="nil"/>
              <w:left w:val="nil"/>
              <w:bottom w:val="nil"/>
              <w:right w:val="nil"/>
            </w:tcBorders>
            <w:tcMar>
              <w:top w:w="0" w:type="dxa"/>
              <w:left w:w="108" w:type="dxa"/>
              <w:bottom w:w="0" w:type="dxa"/>
              <w:right w:w="108" w:type="dxa"/>
            </w:tcMar>
            <w:vAlign w:val="cente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ĐƠN VỊ THAM GIA LIÊN KẾT</w:t>
            </w:r>
            <w:r w:rsidRPr="00FF2D39">
              <w:rPr>
                <w:rFonts w:eastAsia="Times New Roman"/>
                <w:szCs w:val="28"/>
              </w:rPr>
              <w:br/>
            </w:r>
            <w:r w:rsidRPr="00FF2D39">
              <w:rPr>
                <w:rFonts w:eastAsia="Times New Roman"/>
                <w:i/>
                <w:iCs/>
                <w:szCs w:val="28"/>
              </w:rPr>
              <w:t>(Ký, ghi rõ họ tên, đóng dấu)</w:t>
            </w:r>
          </w:p>
        </w:tc>
        <w:tc>
          <w:tcPr>
            <w:tcW w:w="4870" w:type="dxa"/>
            <w:tcBorders>
              <w:top w:val="nil"/>
              <w:left w:val="nil"/>
              <w:bottom w:val="nil"/>
              <w:right w:val="nil"/>
            </w:tcBorders>
            <w:tcMar>
              <w:top w:w="0" w:type="dxa"/>
              <w:left w:w="108" w:type="dxa"/>
              <w:bottom w:w="0" w:type="dxa"/>
              <w:right w:w="108" w:type="dxa"/>
            </w:tcMar>
            <w:vAlign w:val="cente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ĐƠN VỊ THAM GIA LIÊN KẾT</w:t>
            </w:r>
            <w:r w:rsidRPr="00FF2D39">
              <w:rPr>
                <w:rFonts w:eastAsia="Times New Roman"/>
                <w:szCs w:val="28"/>
              </w:rPr>
              <w:br/>
            </w:r>
            <w:r w:rsidRPr="00FF2D39">
              <w:rPr>
                <w:rFonts w:eastAsia="Times New Roman"/>
                <w:i/>
                <w:iCs/>
                <w:szCs w:val="28"/>
              </w:rPr>
              <w:t>(Ký, ghi rõ họ tên, đóng dấu)</w:t>
            </w:r>
          </w:p>
        </w:tc>
      </w:tr>
    </w:tbl>
    <w:p w:rsidR="00123CAD" w:rsidRPr="00FF2D39" w:rsidRDefault="00123CAD" w:rsidP="00624FBA">
      <w:pPr>
        <w:spacing w:after="100" w:afterAutospacing="1" w:line="240" w:lineRule="auto"/>
        <w:jc w:val="right"/>
        <w:rPr>
          <w:rFonts w:eastAsia="Times New Roman"/>
          <w:szCs w:val="28"/>
        </w:rPr>
      </w:pPr>
      <w:r w:rsidRPr="00FF2D39">
        <w:rPr>
          <w:rFonts w:eastAsia="Times New Roman"/>
          <w:szCs w:val="28"/>
        </w:rPr>
        <w:t> </w:t>
      </w: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624FBA" w:rsidRPr="00FF2D39" w:rsidRDefault="00624FBA" w:rsidP="00123CAD">
      <w:pPr>
        <w:spacing w:after="100" w:afterAutospacing="1" w:line="240" w:lineRule="auto"/>
        <w:jc w:val="right"/>
        <w:rPr>
          <w:rFonts w:eastAsia="Times New Roman"/>
          <w:szCs w:val="28"/>
        </w:rPr>
      </w:pPr>
    </w:p>
    <w:p w:rsidR="00123CAD" w:rsidRPr="00FF2D39" w:rsidRDefault="00123CAD" w:rsidP="00123CAD">
      <w:pPr>
        <w:spacing w:after="100" w:afterAutospacing="1" w:line="240" w:lineRule="auto"/>
        <w:jc w:val="right"/>
        <w:rPr>
          <w:rFonts w:eastAsia="Times New Roman"/>
          <w:szCs w:val="28"/>
        </w:rPr>
      </w:pPr>
      <w:r w:rsidRPr="00FF2D39">
        <w:rPr>
          <w:rFonts w:eastAsia="Times New Roman"/>
          <w:szCs w:val="28"/>
        </w:rPr>
        <w:t> </w:t>
      </w:r>
    </w:p>
    <w:p w:rsidR="00123CAD" w:rsidRPr="00FF2D39" w:rsidRDefault="00624FBA" w:rsidP="00624FBA">
      <w:pPr>
        <w:spacing w:after="100" w:afterAutospacing="1" w:line="240" w:lineRule="auto"/>
        <w:jc w:val="center"/>
        <w:rPr>
          <w:rFonts w:eastAsia="Times New Roman"/>
          <w:szCs w:val="28"/>
        </w:rPr>
      </w:pPr>
      <w:r w:rsidRPr="00FF2D39">
        <w:rPr>
          <w:rFonts w:eastAsia="Times New Roman"/>
          <w:b/>
          <w:bCs/>
          <w:szCs w:val="28"/>
        </w:rPr>
        <w:lastRenderedPageBreak/>
        <w:t xml:space="preserve">                                                                                    </w:t>
      </w:r>
      <w:r w:rsidR="00123CAD" w:rsidRPr="00FF2D39">
        <w:rPr>
          <w:rFonts w:eastAsia="Times New Roman"/>
          <w:b/>
          <w:bCs/>
          <w:szCs w:val="28"/>
        </w:rPr>
        <w:t>Mẫu số 05</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CỘNG HÒA XÃ HỘI CHỦ NGHĨA VIỆT NAM</w:t>
      </w:r>
      <w:r w:rsidRPr="00FF2D39">
        <w:rPr>
          <w:rFonts w:eastAsia="Times New Roman"/>
          <w:b/>
          <w:bCs/>
          <w:szCs w:val="28"/>
        </w:rPr>
        <w:br/>
        <w:t>Độc lập - Tự do - Hạnh phúc</w:t>
      </w:r>
      <w:r w:rsidRPr="00FF2D39">
        <w:rPr>
          <w:rFonts w:eastAsia="Times New Roman"/>
          <w:b/>
          <w:bCs/>
          <w:szCs w:val="28"/>
        </w:rPr>
        <w:br/>
        <w:t>---------------</w:t>
      </w:r>
    </w:p>
    <w:p w:rsidR="00123CAD" w:rsidRPr="00FF2D39" w:rsidRDefault="00624FBA" w:rsidP="00624FBA">
      <w:pPr>
        <w:spacing w:after="100" w:afterAutospacing="1" w:line="240" w:lineRule="auto"/>
        <w:jc w:val="center"/>
        <w:rPr>
          <w:rFonts w:eastAsia="Times New Roman"/>
          <w:szCs w:val="28"/>
        </w:rPr>
      </w:pPr>
      <w:r w:rsidRPr="00FF2D39">
        <w:rPr>
          <w:rFonts w:eastAsia="Times New Roman"/>
          <w:i/>
          <w:iCs/>
          <w:szCs w:val="28"/>
        </w:rPr>
        <w:t xml:space="preserve">              </w:t>
      </w:r>
      <w:r w:rsidR="00123CAD" w:rsidRPr="00FF2D39">
        <w:rPr>
          <w:rFonts w:eastAsia="Times New Roman"/>
          <w:i/>
          <w:iCs/>
          <w:szCs w:val="28"/>
        </w:rPr>
        <w:t>…………..,</w:t>
      </w:r>
      <w:r w:rsidRPr="00FF2D39">
        <w:rPr>
          <w:rFonts w:eastAsia="Times New Roman"/>
          <w:i/>
          <w:iCs/>
          <w:szCs w:val="28"/>
        </w:rPr>
        <w:t xml:space="preserve"> ngày ……… tháng ……… năm 20........</w:t>
      </w:r>
      <w:r w:rsidR="00123CAD" w:rsidRPr="00FF2D39">
        <w:rPr>
          <w:rFonts w:eastAsia="Times New Roman"/>
          <w:szCs w:val="28"/>
        </w:rPr>
        <w:t> </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BẢN CAM KẾT</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b/>
          <w:bCs/>
          <w:szCs w:val="28"/>
        </w:rPr>
        <w:t>Bảo đảm các quy định của pháp luật về tiêu chuẩn chất lượng sản phẩm, an toàn thực phẩm, an toàn dịch bệnh và bảo vệ môi trường</w:t>
      </w:r>
    </w:p>
    <w:p w:rsidR="00123CAD" w:rsidRPr="00FF2D39" w:rsidRDefault="00123CAD" w:rsidP="00123CAD">
      <w:pPr>
        <w:spacing w:after="100" w:afterAutospacing="1" w:line="240" w:lineRule="auto"/>
        <w:jc w:val="center"/>
        <w:rPr>
          <w:rFonts w:eastAsia="Times New Roman"/>
          <w:szCs w:val="28"/>
        </w:rPr>
      </w:pPr>
      <w:r w:rsidRPr="00FF2D39">
        <w:rPr>
          <w:rFonts w:eastAsia="Times New Roman"/>
          <w:szCs w:val="28"/>
        </w:rPr>
        <w:t> </w:t>
      </w:r>
    </w:p>
    <w:tbl>
      <w:tblPr>
        <w:tblW w:w="9236" w:type="dxa"/>
        <w:tblInd w:w="108" w:type="dxa"/>
        <w:tblCellMar>
          <w:left w:w="0" w:type="dxa"/>
          <w:right w:w="0" w:type="dxa"/>
        </w:tblCellMar>
        <w:tblLook w:val="04A0" w:firstRow="1" w:lastRow="0" w:firstColumn="1" w:lastColumn="0" w:noHBand="0" w:noVBand="1"/>
      </w:tblPr>
      <w:tblGrid>
        <w:gridCol w:w="2740"/>
        <w:gridCol w:w="6496"/>
      </w:tblGrid>
      <w:tr w:rsidR="00FF2D39" w:rsidRPr="00FF2D39" w:rsidTr="00624FBA">
        <w:trPr>
          <w:trHeight w:val="842"/>
        </w:trPr>
        <w:tc>
          <w:tcPr>
            <w:tcW w:w="2740" w:type="dxa"/>
            <w:tcBorders>
              <w:top w:val="nil"/>
              <w:left w:val="nil"/>
              <w:bottom w:val="nil"/>
              <w:right w:val="nil"/>
            </w:tcBorders>
            <w:tcMar>
              <w:top w:w="0" w:type="dxa"/>
              <w:left w:w="108" w:type="dxa"/>
              <w:bottom w:w="0" w:type="dxa"/>
              <w:right w:w="108" w:type="dxa"/>
            </w:tcMar>
            <w:hideMark/>
          </w:tcPr>
          <w:p w:rsidR="00123CAD" w:rsidRPr="00FF2D39" w:rsidRDefault="00624FBA" w:rsidP="00624FBA">
            <w:pPr>
              <w:spacing w:after="0" w:line="330" w:lineRule="atLeast"/>
              <w:rPr>
                <w:rFonts w:eastAsia="Times New Roman"/>
                <w:szCs w:val="28"/>
              </w:rPr>
            </w:pPr>
            <w:r w:rsidRPr="00FF2D39">
              <w:rPr>
                <w:rFonts w:eastAsia="Times New Roman"/>
                <w:b/>
                <w:bCs/>
                <w:szCs w:val="28"/>
              </w:rPr>
              <w:t xml:space="preserve">                 </w:t>
            </w:r>
            <w:r w:rsidR="00123CAD" w:rsidRPr="00FF2D39">
              <w:rPr>
                <w:rFonts w:eastAsia="Times New Roman"/>
                <w:b/>
                <w:bCs/>
                <w:szCs w:val="28"/>
              </w:rPr>
              <w:t>Kính gửi:</w:t>
            </w:r>
          </w:p>
        </w:tc>
        <w:tc>
          <w:tcPr>
            <w:tcW w:w="6496" w:type="dxa"/>
            <w:tcBorders>
              <w:top w:val="nil"/>
              <w:left w:val="nil"/>
              <w:bottom w:val="nil"/>
              <w:right w:val="nil"/>
            </w:tcBorders>
            <w:tcMar>
              <w:top w:w="0" w:type="dxa"/>
              <w:left w:w="108" w:type="dxa"/>
              <w:bottom w:w="0" w:type="dxa"/>
              <w:right w:w="108" w:type="dxa"/>
            </w:tcMar>
            <w:hideMark/>
          </w:tcPr>
          <w:p w:rsidR="00123CAD" w:rsidRPr="00FF2D39" w:rsidRDefault="00123CAD" w:rsidP="00624FBA">
            <w:pPr>
              <w:spacing w:after="0" w:line="330" w:lineRule="atLeast"/>
              <w:rPr>
                <w:rFonts w:eastAsia="Times New Roman"/>
                <w:szCs w:val="28"/>
              </w:rPr>
            </w:pPr>
            <w:r w:rsidRPr="00FF2D39">
              <w:rPr>
                <w:rFonts w:eastAsia="Times New Roman"/>
                <w:szCs w:val="28"/>
              </w:rPr>
              <w:t>(tên cơ quan được giao phê duyệt hỗ trợ dự án liên kết)</w:t>
            </w:r>
          </w:p>
        </w:tc>
      </w:tr>
    </w:tbl>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Chủ đầu tư dự án liên kết (hoặc chủ trì liên kết): ............................</w:t>
      </w:r>
      <w:r w:rsidR="00624FBA" w:rsidRPr="00FF2D39">
        <w:rPr>
          <w:rFonts w:eastAsia="Times New Roman"/>
          <w:szCs w:val="28"/>
        </w:rPr>
        <w:t>........</w:t>
      </w:r>
      <w:r w:rsidRPr="00FF2D39">
        <w:rPr>
          <w:rFonts w:eastAsia="Times New Roman"/>
          <w:szCs w:val="28"/>
        </w:rPr>
        <w:t>.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 xml:space="preserve">Người đại diện theo pháp </w:t>
      </w:r>
      <w:r w:rsidR="00624FBA" w:rsidRPr="00FF2D39">
        <w:rPr>
          <w:rFonts w:eastAsia="Times New Roman"/>
          <w:szCs w:val="28"/>
        </w:rPr>
        <w:t>luật: …............................</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Chức vụ: .................</w:t>
      </w:r>
      <w:r w:rsidR="00624FBA"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Địa chỉ: ..........................</w:t>
      </w:r>
      <w:r w:rsidR="00624FBA" w:rsidRPr="00FF2D39">
        <w:rPr>
          <w:rFonts w:eastAsia="Times New Roman"/>
          <w:szCs w:val="28"/>
        </w:rPr>
        <w:t>.......</w:t>
      </w:r>
      <w:r w:rsidRPr="00FF2D39">
        <w:rPr>
          <w:rFonts w:eastAsia="Times New Roman"/>
          <w:szCs w:val="28"/>
        </w:rPr>
        <w:t>....................................................................</w:t>
      </w:r>
    </w:p>
    <w:p w:rsidR="00123CAD" w:rsidRPr="00FF2D39" w:rsidRDefault="00624FBA" w:rsidP="00123CAD">
      <w:pPr>
        <w:spacing w:after="120" w:line="240" w:lineRule="auto"/>
        <w:ind w:firstLine="720"/>
        <w:jc w:val="both"/>
        <w:rPr>
          <w:rFonts w:eastAsia="Times New Roman"/>
          <w:szCs w:val="28"/>
        </w:rPr>
      </w:pPr>
      <w:r w:rsidRPr="00FF2D39">
        <w:rPr>
          <w:rFonts w:eastAsia="Times New Roman"/>
          <w:szCs w:val="28"/>
        </w:rPr>
        <w:t>Điện thoại: ……</w:t>
      </w:r>
      <w:r w:rsidR="00123CAD" w:rsidRPr="00FF2D39">
        <w:rPr>
          <w:rFonts w:eastAsia="Times New Roman"/>
          <w:szCs w:val="28"/>
        </w:rPr>
        <w:t>…………, Fax: ……</w:t>
      </w:r>
      <w:r w:rsidRPr="00FF2D39">
        <w:rPr>
          <w:rFonts w:eastAsia="Times New Roman"/>
          <w:szCs w:val="28"/>
        </w:rPr>
        <w:t>….</w:t>
      </w:r>
      <w:r w:rsidR="00123CAD" w:rsidRPr="00FF2D39">
        <w:rPr>
          <w:rFonts w:eastAsia="Times New Roman"/>
          <w:szCs w:val="28"/>
        </w:rPr>
        <w:t>……… E-mail: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Mã số thuế ..................</w:t>
      </w:r>
      <w:r w:rsidR="00624FBA"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Sản phẩm liên kết: .....................................</w:t>
      </w:r>
      <w:r w:rsidR="00624FBA"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Loại hình liên kết: ...................................................</w:t>
      </w:r>
      <w:r w:rsidR="00624FBA" w:rsidRPr="00FF2D39">
        <w:rPr>
          <w:rFonts w:eastAsia="Times New Roman"/>
          <w:szCs w:val="28"/>
        </w:rPr>
        <w:t>.........</w:t>
      </w:r>
      <w:r w:rsidRPr="00FF2D39">
        <w:rPr>
          <w:rFonts w:eastAsia="Times New Roman"/>
          <w:szCs w:val="28"/>
        </w:rPr>
        <w:t>...........................</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Chúng tôi xin cam kết thực hiện đầy đủ các quy định của pháp luật về tiêu chuẩn chất lượng sản phẩm, an toàn thực phẩm, an toàn dịch bệnh và bảo vệ môi trường trong các lĩnh vực:</w:t>
      </w:r>
    </w:p>
    <w:p w:rsidR="00123CAD" w:rsidRPr="00FF2D39" w:rsidRDefault="00123CAD" w:rsidP="00624FBA">
      <w:pPr>
        <w:spacing w:after="120" w:line="240" w:lineRule="auto"/>
        <w:ind w:firstLine="720"/>
        <w:jc w:val="both"/>
        <w:rPr>
          <w:rFonts w:eastAsia="Times New Roman"/>
          <w:szCs w:val="28"/>
        </w:rPr>
      </w:pPr>
      <w:r w:rsidRPr="00FF2D39">
        <w:rPr>
          <w:rFonts w:eastAsia="Times New Roman"/>
          <w:szCs w:val="28"/>
        </w:rPr>
        <w:t>Trồng tr</w:t>
      </w:r>
      <w:r w:rsidR="00624FBA" w:rsidRPr="00FF2D39">
        <w:rPr>
          <w:rFonts w:eastAsia="Times New Roman"/>
          <w:szCs w:val="28"/>
        </w:rPr>
        <w:t>ọt □,  </w:t>
      </w:r>
      <w:r w:rsidRPr="00FF2D39">
        <w:rPr>
          <w:rFonts w:eastAsia="Times New Roman"/>
          <w:szCs w:val="28"/>
        </w:rPr>
        <w:t>  Lâm nghiệp □</w:t>
      </w:r>
      <w:r w:rsidR="00624FBA" w:rsidRPr="00FF2D39">
        <w:rPr>
          <w:rFonts w:eastAsia="Times New Roman"/>
          <w:szCs w:val="28"/>
        </w:rPr>
        <w:t>,</w:t>
      </w:r>
      <w:r w:rsidRPr="00FF2D39">
        <w:rPr>
          <w:rFonts w:eastAsia="Times New Roman"/>
          <w:szCs w:val="28"/>
        </w:rPr>
        <w:t xml:space="preserve">  </w:t>
      </w:r>
      <w:r w:rsidR="00624FBA" w:rsidRPr="00FF2D39">
        <w:rPr>
          <w:rFonts w:eastAsia="Times New Roman"/>
          <w:szCs w:val="28"/>
        </w:rPr>
        <w:t xml:space="preserve"> Chăn nuôi □,   Nuôi trồng thủy sản</w:t>
      </w:r>
      <w:r w:rsidRPr="00FF2D39">
        <w:rPr>
          <w:rFonts w:eastAsia="Times New Roman"/>
          <w:szCs w:val="28"/>
        </w:rPr>
        <w:t xml:space="preserve">  □ </w:t>
      </w:r>
      <w:r w:rsidR="00624FBA" w:rsidRPr="00FF2D39">
        <w:rPr>
          <w:rFonts w:eastAsia="Times New Roman"/>
          <w:szCs w:val="28"/>
        </w:rPr>
        <w:t xml:space="preserve">         Khai thác, sản xuất muối □,    </w:t>
      </w:r>
      <w:r w:rsidRPr="00FF2D39">
        <w:rPr>
          <w:rFonts w:eastAsia="Times New Roman"/>
          <w:szCs w:val="28"/>
        </w:rPr>
        <w:t>Thu hái, đánh bắt, khai thác nông lâm thủy sản □</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(Đánh dấu X vào ô ghi tên lĩnh vực sản xuất và cam kết thực hiện).</w:t>
      </w:r>
    </w:p>
    <w:p w:rsidR="00123CAD" w:rsidRPr="00FF2D39" w:rsidRDefault="00123CAD" w:rsidP="00123CAD">
      <w:pPr>
        <w:spacing w:after="120" w:line="240" w:lineRule="auto"/>
        <w:ind w:firstLine="720"/>
        <w:jc w:val="both"/>
        <w:rPr>
          <w:rFonts w:eastAsia="Times New Roman"/>
          <w:szCs w:val="28"/>
        </w:rPr>
      </w:pPr>
      <w:r w:rsidRPr="00FF2D39">
        <w:rPr>
          <w:rFonts w:eastAsia="Times New Roman"/>
          <w:szCs w:val="28"/>
        </w:rPr>
        <w:t>Nếu có vi phạm, chúng tôi xin hoàn toàn chịu trách nhiệm trước pháp luật.</w:t>
      </w:r>
    </w:p>
    <w:p w:rsidR="00123CAD" w:rsidRPr="00FF2D39" w:rsidRDefault="00123CAD" w:rsidP="00624FBA">
      <w:pPr>
        <w:spacing w:after="100" w:afterAutospacing="1" w:line="240" w:lineRule="auto"/>
        <w:rPr>
          <w:rFonts w:eastAsia="Times New Roman"/>
          <w:szCs w:val="28"/>
        </w:rPr>
      </w:pPr>
      <w:r w:rsidRPr="00FF2D39">
        <w:rPr>
          <w:rFonts w:eastAsia="Times New Roman"/>
          <w:szCs w:val="28"/>
        </w:rPr>
        <w:t> </w:t>
      </w:r>
    </w:p>
    <w:tbl>
      <w:tblPr>
        <w:tblW w:w="9056" w:type="dxa"/>
        <w:tblInd w:w="108" w:type="dxa"/>
        <w:tblCellMar>
          <w:left w:w="0" w:type="dxa"/>
          <w:right w:w="0" w:type="dxa"/>
        </w:tblCellMar>
        <w:tblLook w:val="04A0" w:firstRow="1" w:lastRow="0" w:firstColumn="1" w:lastColumn="0" w:noHBand="0" w:noVBand="1"/>
      </w:tblPr>
      <w:tblGrid>
        <w:gridCol w:w="4281"/>
        <w:gridCol w:w="4775"/>
      </w:tblGrid>
      <w:tr w:rsidR="00624FBA" w:rsidRPr="00FF2D39" w:rsidTr="00624FBA">
        <w:trPr>
          <w:trHeight w:val="1050"/>
        </w:trPr>
        <w:tc>
          <w:tcPr>
            <w:tcW w:w="4281"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rPr>
                <w:rFonts w:eastAsia="Times New Roman"/>
                <w:szCs w:val="28"/>
              </w:rPr>
            </w:pPr>
            <w:r w:rsidRPr="00FF2D39">
              <w:rPr>
                <w:rFonts w:eastAsia="Times New Roman"/>
                <w:szCs w:val="28"/>
              </w:rPr>
              <w:t> </w:t>
            </w:r>
          </w:p>
        </w:tc>
        <w:tc>
          <w:tcPr>
            <w:tcW w:w="4775" w:type="dxa"/>
            <w:tcBorders>
              <w:top w:val="nil"/>
              <w:left w:val="nil"/>
              <w:bottom w:val="nil"/>
              <w:right w:val="nil"/>
            </w:tcBorders>
            <w:tcMar>
              <w:top w:w="0" w:type="dxa"/>
              <w:left w:w="108" w:type="dxa"/>
              <w:bottom w:w="0" w:type="dxa"/>
              <w:right w:w="108" w:type="dxa"/>
            </w:tcMar>
            <w:hideMark/>
          </w:tcPr>
          <w:p w:rsidR="00123CAD" w:rsidRPr="00FF2D39" w:rsidRDefault="00123CAD" w:rsidP="00123CAD">
            <w:pPr>
              <w:spacing w:after="0" w:line="330" w:lineRule="atLeast"/>
              <w:jc w:val="center"/>
              <w:rPr>
                <w:rFonts w:eastAsia="Times New Roman"/>
                <w:szCs w:val="28"/>
              </w:rPr>
            </w:pPr>
            <w:r w:rsidRPr="00FF2D39">
              <w:rPr>
                <w:rFonts w:eastAsia="Times New Roman"/>
                <w:b/>
                <w:bCs/>
                <w:szCs w:val="28"/>
              </w:rPr>
              <w:t>CHỦ ĐẦU TƯ DỰ ÁN LIÊN KẾT</w:t>
            </w:r>
            <w:r w:rsidRPr="00FF2D39">
              <w:rPr>
                <w:rFonts w:eastAsia="Times New Roman"/>
                <w:szCs w:val="28"/>
              </w:rPr>
              <w:br/>
            </w:r>
            <w:r w:rsidRPr="00FF2D39">
              <w:rPr>
                <w:rFonts w:eastAsia="Times New Roman"/>
                <w:b/>
                <w:bCs/>
                <w:szCs w:val="28"/>
              </w:rPr>
              <w:t>(HOẶC CHỦ TRÌ LIÊN KẾT)</w:t>
            </w:r>
            <w:r w:rsidRPr="00FF2D39">
              <w:rPr>
                <w:rFonts w:eastAsia="Times New Roman"/>
                <w:szCs w:val="28"/>
              </w:rPr>
              <w:br/>
            </w:r>
            <w:r w:rsidRPr="00FF2D39">
              <w:rPr>
                <w:rFonts w:eastAsia="Times New Roman"/>
                <w:i/>
                <w:iCs/>
                <w:szCs w:val="28"/>
              </w:rPr>
              <w:t>(Ký, ghi rõ họ tên, đóng dấu)</w:t>
            </w:r>
          </w:p>
        </w:tc>
      </w:tr>
    </w:tbl>
    <w:p w:rsidR="00123CAD" w:rsidRPr="00FF2D39" w:rsidRDefault="00123CAD" w:rsidP="002D4AC6">
      <w:pPr>
        <w:pStyle w:val="NormalWeb"/>
        <w:spacing w:before="0" w:beforeAutospacing="0" w:after="120" w:afterAutospacing="0"/>
        <w:ind w:firstLine="706"/>
        <w:jc w:val="both"/>
        <w:rPr>
          <w:sz w:val="28"/>
          <w:szCs w:val="28"/>
        </w:rPr>
      </w:pPr>
    </w:p>
    <w:p w:rsidR="00DC2140" w:rsidRPr="00FF2D39" w:rsidRDefault="00DC2140" w:rsidP="002D4AC6">
      <w:pPr>
        <w:spacing w:after="120" w:line="240" w:lineRule="auto"/>
        <w:ind w:firstLine="720"/>
        <w:jc w:val="both"/>
        <w:rPr>
          <w:b/>
          <w:sz w:val="26"/>
          <w:szCs w:val="26"/>
        </w:rPr>
      </w:pPr>
      <w:r w:rsidRPr="00FF2D39">
        <w:rPr>
          <w:b/>
          <w:sz w:val="26"/>
          <w:szCs w:val="26"/>
        </w:rPr>
        <w:lastRenderedPageBreak/>
        <w:t xml:space="preserve">II. </w:t>
      </w:r>
      <w:r w:rsidR="00EF3E3E" w:rsidRPr="00FF2D39">
        <w:rPr>
          <w:b/>
          <w:sz w:val="26"/>
          <w:szCs w:val="26"/>
        </w:rPr>
        <w:t>LĨNH VỰC THỦY LỢI</w:t>
      </w:r>
      <w:r w:rsidR="00166220" w:rsidRPr="00FF2D39">
        <w:rPr>
          <w:b/>
          <w:sz w:val="26"/>
          <w:szCs w:val="26"/>
        </w:rPr>
        <w:t xml:space="preserve"> (04 TTHC)</w:t>
      </w:r>
    </w:p>
    <w:p w:rsidR="00166220" w:rsidRPr="00FF2D39" w:rsidRDefault="00166220" w:rsidP="002D4AC6">
      <w:pPr>
        <w:spacing w:after="80" w:line="240" w:lineRule="auto"/>
        <w:ind w:firstLine="720"/>
        <w:jc w:val="both"/>
        <w:rPr>
          <w:b/>
          <w:szCs w:val="28"/>
        </w:rPr>
      </w:pPr>
      <w:r w:rsidRPr="00FF2D39">
        <w:rPr>
          <w:b/>
          <w:bCs/>
          <w:szCs w:val="28"/>
        </w:rPr>
        <w:t>1. </w:t>
      </w:r>
      <w:r w:rsidRPr="00FF2D39">
        <w:rPr>
          <w:b/>
          <w:szCs w:val="28"/>
        </w:rPr>
        <w:t xml:space="preserve">Cấp giấy phép xả nước thải vào công trình thủy lợi thuộc thẩm quyền cấp phép của UBND tỉnh. </w:t>
      </w:r>
    </w:p>
    <w:p w:rsidR="00166220" w:rsidRPr="00FF2D39" w:rsidRDefault="00166220" w:rsidP="002D4AC6">
      <w:pPr>
        <w:spacing w:after="80" w:line="240" w:lineRule="auto"/>
        <w:ind w:firstLine="720"/>
        <w:jc w:val="both"/>
        <w:rPr>
          <w:szCs w:val="28"/>
        </w:rPr>
      </w:pPr>
      <w:r w:rsidRPr="00FF2D39">
        <w:rPr>
          <w:szCs w:val="28"/>
        </w:rPr>
        <w:t xml:space="preserve">1.1. Trình tự thực hiện: </w:t>
      </w:r>
    </w:p>
    <w:p w:rsidR="00166220" w:rsidRPr="00FF2D39" w:rsidRDefault="00166220"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166220" w:rsidRPr="00FF2D39" w:rsidRDefault="00166220"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166220" w:rsidRPr="00FF2D39" w:rsidRDefault="00166220"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166220" w:rsidRPr="00FF2D39" w:rsidRDefault="00166220"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166220" w:rsidRPr="00FF2D39" w:rsidRDefault="00166220"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166220" w:rsidRPr="00FF2D39" w:rsidRDefault="00166220" w:rsidP="002D4AC6">
      <w:pPr>
        <w:shd w:val="clear" w:color="auto" w:fill="FFFFFF"/>
        <w:spacing w:after="80" w:line="240" w:lineRule="auto"/>
        <w:jc w:val="both"/>
        <w:rPr>
          <w:szCs w:val="28"/>
        </w:rPr>
      </w:pPr>
      <w:r w:rsidRPr="00FF2D39">
        <w:rPr>
          <w:szCs w:val="28"/>
        </w:rPr>
        <w:tab/>
        <w:t xml:space="preserve">1.2. Cách thức thực hiện: </w:t>
      </w:r>
    </w:p>
    <w:p w:rsidR="00166220" w:rsidRPr="00FF2D39" w:rsidRDefault="00166220"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166220" w:rsidRPr="00FF2D39" w:rsidRDefault="00166220"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166220" w:rsidRPr="00FF2D39" w:rsidRDefault="00166220" w:rsidP="002D4AC6">
      <w:pPr>
        <w:spacing w:after="80" w:line="240" w:lineRule="auto"/>
        <w:jc w:val="both"/>
        <w:rPr>
          <w:szCs w:val="28"/>
        </w:rPr>
      </w:pPr>
      <w:r w:rsidRPr="00FF2D39">
        <w:rPr>
          <w:szCs w:val="28"/>
        </w:rPr>
        <w:tab/>
        <w:t>1.3. Thành phần, số lượng hồ sơ:</w:t>
      </w:r>
    </w:p>
    <w:p w:rsidR="00166220" w:rsidRPr="00FF2D39" w:rsidRDefault="00166220" w:rsidP="002D4AC6">
      <w:pPr>
        <w:spacing w:after="80" w:line="240" w:lineRule="auto"/>
        <w:jc w:val="both"/>
        <w:rPr>
          <w:szCs w:val="28"/>
        </w:rPr>
      </w:pPr>
      <w:r w:rsidRPr="00FF2D39">
        <w:rPr>
          <w:szCs w:val="28"/>
        </w:rPr>
        <w:tab/>
        <w:t xml:space="preserve">a) Thành phần hồ sơ, bao gồm: </w:t>
      </w:r>
    </w:p>
    <w:p w:rsidR="00166220" w:rsidRPr="00FF2D39" w:rsidRDefault="00166220" w:rsidP="002D4AC6">
      <w:pPr>
        <w:spacing w:after="80" w:line="240" w:lineRule="auto"/>
        <w:ind w:firstLine="720"/>
        <w:jc w:val="both"/>
        <w:rPr>
          <w:szCs w:val="28"/>
        </w:rPr>
      </w:pPr>
      <w:r w:rsidRPr="00FF2D39">
        <w:rPr>
          <w:szCs w:val="28"/>
        </w:rPr>
        <w:t>- Đơn đề nghị cấp giấy phép theo mẫu </w:t>
      </w:r>
      <w:r w:rsidRPr="00FF2D39">
        <w:rPr>
          <w:i/>
          <w:iCs/>
          <w:szCs w:val="28"/>
        </w:rPr>
        <w:t>(Phụ lục III ban hành kèm theo Nghị định </w:t>
      </w:r>
      <w:r w:rsidR="00EF3E3E" w:rsidRPr="00FF2D39">
        <w:rPr>
          <w:i/>
          <w:iCs/>
          <w:szCs w:val="28"/>
        </w:rPr>
        <w:t xml:space="preserve">số </w:t>
      </w:r>
      <w:hyperlink r:id="rId9" w:tgtFrame="_blank" w:tooltip="Nghị định 67/2018/NĐ-CP" w:history="1">
        <w:r w:rsidRPr="00FF2D39">
          <w:rPr>
            <w:i/>
            <w:iCs/>
            <w:szCs w:val="28"/>
          </w:rPr>
          <w:t>67/2018/NĐ-CP</w:t>
        </w:r>
      </w:hyperlink>
      <w:r w:rsidRPr="00FF2D39">
        <w:rPr>
          <w:i/>
          <w:iCs/>
          <w:szCs w:val="28"/>
        </w:rPr>
        <w:t> ngày 14/5/2018).</w:t>
      </w:r>
    </w:p>
    <w:p w:rsidR="00166220" w:rsidRPr="00FF2D39" w:rsidRDefault="00166220" w:rsidP="002D4AC6">
      <w:pPr>
        <w:spacing w:after="80" w:line="240" w:lineRule="auto"/>
        <w:ind w:firstLine="720"/>
        <w:jc w:val="both"/>
        <w:rPr>
          <w:szCs w:val="28"/>
        </w:rPr>
      </w:pPr>
      <w:r w:rsidRPr="00FF2D39">
        <w:rPr>
          <w:szCs w:val="28"/>
        </w:rPr>
        <w:t>- Bản đồ tỉ lệ 1/5000 khu vực xử lý nước thải, vị trí xả nước thải vào hệ thống công trình thủy lợi;</w:t>
      </w:r>
    </w:p>
    <w:p w:rsidR="00166220" w:rsidRPr="00FF2D39" w:rsidRDefault="00166220" w:rsidP="002D4AC6">
      <w:pPr>
        <w:spacing w:after="80" w:line="240" w:lineRule="auto"/>
        <w:ind w:firstLine="720"/>
        <w:jc w:val="both"/>
        <w:rPr>
          <w:szCs w:val="28"/>
        </w:rPr>
      </w:pPr>
      <w:r w:rsidRPr="00FF2D39">
        <w:rPr>
          <w:szCs w:val="28"/>
        </w:rPr>
        <w:t>- Văn bản thỏa thuận của tổ chức, cá nhân trực tiếp quản lý khai thác và bảo vệ công trình thủy lợi;</w:t>
      </w:r>
    </w:p>
    <w:p w:rsidR="00166220" w:rsidRPr="00FF2D39" w:rsidRDefault="00166220" w:rsidP="002D4AC6">
      <w:pPr>
        <w:spacing w:after="80" w:line="240" w:lineRule="auto"/>
        <w:ind w:firstLine="720"/>
        <w:jc w:val="both"/>
        <w:rPr>
          <w:szCs w:val="28"/>
        </w:rPr>
      </w:pPr>
      <w:r w:rsidRPr="00FF2D39">
        <w:rPr>
          <w:szCs w:val="28"/>
        </w:rPr>
        <w:t>- Bản vẽ thiết kế thi công, quy trình vận hành hệ thống xử lý nước thải;</w:t>
      </w:r>
    </w:p>
    <w:p w:rsidR="00166220" w:rsidRPr="00FF2D39" w:rsidRDefault="00166220" w:rsidP="002D4AC6">
      <w:pPr>
        <w:spacing w:after="80" w:line="240" w:lineRule="auto"/>
        <w:ind w:firstLine="720"/>
        <w:jc w:val="both"/>
        <w:rPr>
          <w:szCs w:val="28"/>
        </w:rPr>
      </w:pPr>
      <w:r w:rsidRPr="00FF2D39">
        <w:rPr>
          <w:szCs w:val="28"/>
        </w:rPr>
        <w:t>- Kết quả phân tích chất lượng nước của công trình thủy lợi tại vị trí xả nước thải; kết quả phân tích chất lượng nước thải trước và sau khi xử lý đối với trường hợp đang xả nước thải vào công trình thủy lợi;</w:t>
      </w:r>
    </w:p>
    <w:p w:rsidR="00166220" w:rsidRPr="00FF2D39" w:rsidRDefault="00166220" w:rsidP="002D4AC6">
      <w:pPr>
        <w:spacing w:after="80" w:line="240" w:lineRule="auto"/>
        <w:ind w:firstLine="720"/>
        <w:jc w:val="both"/>
        <w:rPr>
          <w:szCs w:val="28"/>
        </w:rPr>
      </w:pPr>
      <w:r w:rsidRPr="00FF2D39">
        <w:rPr>
          <w:szCs w:val="28"/>
        </w:rPr>
        <w:t>- Đề án xả nước thải vào công trình thủy lợi đối với trường hợp chưa xả nước thải; báo cáo hiện trạng xả nước thải đối với trường hợp đang xả nước thải vào công trình thủy lợi;</w:t>
      </w:r>
    </w:p>
    <w:p w:rsidR="00166220" w:rsidRPr="00FF2D39" w:rsidRDefault="00166220" w:rsidP="002D4AC6">
      <w:pPr>
        <w:spacing w:after="80" w:line="240" w:lineRule="auto"/>
        <w:ind w:firstLine="720"/>
        <w:jc w:val="both"/>
        <w:rPr>
          <w:szCs w:val="28"/>
        </w:rPr>
      </w:pPr>
      <w:r w:rsidRPr="00FF2D39">
        <w:rPr>
          <w:szCs w:val="28"/>
        </w:rPr>
        <w:t>- Bản sao giấy tờ quyền sử dụng đất khu vực đặt hệ thống xử lý nước thải.</w:t>
      </w:r>
    </w:p>
    <w:p w:rsidR="00166220" w:rsidRPr="00FF2D39" w:rsidRDefault="00166220" w:rsidP="002D4AC6">
      <w:pPr>
        <w:spacing w:after="80" w:line="240" w:lineRule="auto"/>
        <w:jc w:val="both"/>
        <w:rPr>
          <w:szCs w:val="28"/>
        </w:rPr>
      </w:pPr>
      <w:r w:rsidRPr="00FF2D39">
        <w:rPr>
          <w:szCs w:val="28"/>
        </w:rPr>
        <w:tab/>
        <w:t>b) Số lượng hồ sơ:  01 bộ (bản giấy)</w:t>
      </w:r>
    </w:p>
    <w:p w:rsidR="00335FBF" w:rsidRPr="00335FBF" w:rsidRDefault="00166220" w:rsidP="00335FBF">
      <w:pPr>
        <w:spacing w:after="80" w:line="240" w:lineRule="auto"/>
        <w:ind w:firstLine="709"/>
        <w:jc w:val="both"/>
        <w:rPr>
          <w:szCs w:val="28"/>
        </w:rPr>
      </w:pPr>
      <w:r w:rsidRPr="00FF2D39">
        <w:rPr>
          <w:szCs w:val="28"/>
        </w:rPr>
        <w:lastRenderedPageBreak/>
        <w:t xml:space="preserve">1.4. Thời hạn giải quyết: </w:t>
      </w:r>
      <w:r w:rsidR="00335FBF" w:rsidRPr="00335FBF">
        <w:rPr>
          <w:szCs w:val="28"/>
        </w:rPr>
        <w:t>30 ngày làm việc kể từ ngày nhận đủ hồ sơ hợp lệ, trong đó:</w:t>
      </w:r>
    </w:p>
    <w:p w:rsidR="00335FBF" w:rsidRPr="00335FBF" w:rsidRDefault="00335FBF" w:rsidP="00335FBF">
      <w:pPr>
        <w:spacing w:after="80" w:line="240" w:lineRule="auto"/>
        <w:ind w:firstLine="709"/>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pacing w:after="80" w:line="240" w:lineRule="auto"/>
        <w:ind w:firstLine="709"/>
        <w:jc w:val="both"/>
        <w:rPr>
          <w:szCs w:val="28"/>
        </w:rPr>
      </w:pPr>
      <w:r w:rsidRPr="00335FBF">
        <w:rPr>
          <w:szCs w:val="28"/>
        </w:rPr>
        <w:t>- Chi cục Thủy lợi</w:t>
      </w:r>
      <w:r>
        <w:rPr>
          <w:szCs w:val="28"/>
        </w:rPr>
        <w:t>:</w:t>
      </w:r>
      <w:r w:rsidRPr="00335FBF">
        <w:rPr>
          <w:szCs w:val="28"/>
        </w:rPr>
        <w:t xml:space="preserve"> 20 ngày;</w:t>
      </w:r>
    </w:p>
    <w:p w:rsidR="00335FBF" w:rsidRPr="00335FBF" w:rsidRDefault="00335FBF" w:rsidP="00335FBF">
      <w:pPr>
        <w:spacing w:after="80" w:line="240" w:lineRule="auto"/>
        <w:ind w:firstLine="709"/>
        <w:jc w:val="both"/>
        <w:rPr>
          <w:szCs w:val="28"/>
        </w:rPr>
      </w:pPr>
      <w:r w:rsidRPr="00335FBF">
        <w:rPr>
          <w:szCs w:val="28"/>
        </w:rPr>
        <w:t>- Lãnh đạo Sở 2</w:t>
      </w:r>
      <w:r>
        <w:rPr>
          <w:szCs w:val="28"/>
        </w:rPr>
        <w:t>:</w:t>
      </w:r>
      <w:r w:rsidRPr="00335FBF">
        <w:rPr>
          <w:szCs w:val="28"/>
        </w:rPr>
        <w:t xml:space="preserve"> ngày;</w:t>
      </w:r>
    </w:p>
    <w:p w:rsidR="00335FBF" w:rsidRPr="00335FBF" w:rsidRDefault="00335FBF" w:rsidP="00335FBF">
      <w:pPr>
        <w:spacing w:after="80" w:line="240" w:lineRule="auto"/>
        <w:ind w:firstLine="709"/>
        <w:jc w:val="both"/>
        <w:rPr>
          <w:szCs w:val="28"/>
        </w:rPr>
      </w:pPr>
      <w:r w:rsidRPr="00335FBF">
        <w:rPr>
          <w:szCs w:val="28"/>
        </w:rPr>
        <w:t>- Chi cục Thủy lợi chuyển cho Trung tâm HCC tỉnh</w:t>
      </w:r>
      <w:r>
        <w:rPr>
          <w:szCs w:val="28"/>
        </w:rPr>
        <w:t>:</w:t>
      </w:r>
      <w:r w:rsidRPr="00335FBF">
        <w:rPr>
          <w:szCs w:val="28"/>
        </w:rPr>
        <w:t xml:space="preserve"> 0,5 ngày.</w:t>
      </w:r>
    </w:p>
    <w:p w:rsidR="00166220" w:rsidRPr="00FF2D39" w:rsidRDefault="00335FBF" w:rsidP="00335FBF">
      <w:pPr>
        <w:spacing w:after="80" w:line="240" w:lineRule="auto"/>
        <w:ind w:firstLine="709"/>
        <w:jc w:val="both"/>
        <w:rPr>
          <w:szCs w:val="28"/>
        </w:rPr>
      </w:pPr>
      <w:r w:rsidRPr="00335FBF">
        <w:rPr>
          <w:szCs w:val="28"/>
        </w:rPr>
        <w:t>- UBND tỉnh</w:t>
      </w:r>
      <w:r>
        <w:rPr>
          <w:szCs w:val="28"/>
        </w:rPr>
        <w:t>:</w:t>
      </w:r>
      <w:r w:rsidRPr="00335FBF">
        <w:rPr>
          <w:szCs w:val="28"/>
        </w:rPr>
        <w:t xml:space="preserve"> 7 ngày.</w:t>
      </w:r>
      <w:r w:rsidR="00166220" w:rsidRPr="00FF2D39">
        <w:rPr>
          <w:szCs w:val="28"/>
        </w:rPr>
        <w:tab/>
      </w:r>
      <w:r w:rsidR="00166220" w:rsidRPr="00FF2D39">
        <w:rPr>
          <w:szCs w:val="28"/>
        </w:rPr>
        <w:tab/>
      </w:r>
    </w:p>
    <w:p w:rsidR="00166220" w:rsidRPr="00FF2D39" w:rsidRDefault="00166220" w:rsidP="00335FBF">
      <w:pPr>
        <w:spacing w:after="80" w:line="240" w:lineRule="auto"/>
        <w:ind w:firstLine="709"/>
        <w:jc w:val="both"/>
        <w:rPr>
          <w:szCs w:val="28"/>
        </w:rPr>
      </w:pPr>
      <w:r w:rsidRPr="00FF2D39">
        <w:rPr>
          <w:szCs w:val="28"/>
        </w:rPr>
        <w:t>1.5. Đối tượng thực hiện thủ tục hành chính: Tổ chức, cá nhân.</w:t>
      </w:r>
    </w:p>
    <w:p w:rsidR="00166220" w:rsidRPr="00FF2D39" w:rsidRDefault="00166220" w:rsidP="002D4AC6">
      <w:pPr>
        <w:spacing w:after="80" w:line="240" w:lineRule="auto"/>
        <w:jc w:val="both"/>
        <w:rPr>
          <w:szCs w:val="28"/>
        </w:rPr>
      </w:pPr>
      <w:r w:rsidRPr="00FF2D39">
        <w:rPr>
          <w:szCs w:val="28"/>
        </w:rPr>
        <w:tab/>
        <w:t>1.6. Cơ quan thực hiện thủ tục hành chính: Chi cục Thuỷ lợi, Sở Nông nghiệp và Phát triển nông thôn tỉnh Hà Tĩnh.</w:t>
      </w:r>
    </w:p>
    <w:p w:rsidR="00166220" w:rsidRPr="00FF2D39" w:rsidRDefault="00166220" w:rsidP="002D4AC6">
      <w:pPr>
        <w:spacing w:after="80" w:line="240" w:lineRule="auto"/>
        <w:jc w:val="both"/>
        <w:rPr>
          <w:szCs w:val="28"/>
        </w:rPr>
      </w:pPr>
      <w:r w:rsidRPr="00FF2D39">
        <w:rPr>
          <w:szCs w:val="28"/>
        </w:rPr>
        <w:tab/>
        <w:t>1.7. Kết quả thực hiện thủ tục hành chính: Giấy phép</w:t>
      </w:r>
    </w:p>
    <w:p w:rsidR="00166220" w:rsidRPr="00FF2D39" w:rsidRDefault="00166220" w:rsidP="002D4AC6">
      <w:pPr>
        <w:spacing w:after="80" w:line="240" w:lineRule="auto"/>
        <w:jc w:val="both"/>
        <w:rPr>
          <w:szCs w:val="28"/>
        </w:rPr>
      </w:pPr>
      <w:r w:rsidRPr="00FF2D39">
        <w:rPr>
          <w:szCs w:val="28"/>
        </w:rPr>
        <w:tab/>
        <w:t>1.8. Phí, lệ phí: Không.</w:t>
      </w:r>
    </w:p>
    <w:p w:rsidR="00166220" w:rsidRPr="00FF2D39" w:rsidRDefault="00166220" w:rsidP="002D4AC6">
      <w:pPr>
        <w:spacing w:after="80" w:line="240" w:lineRule="auto"/>
        <w:jc w:val="both"/>
        <w:rPr>
          <w:szCs w:val="28"/>
        </w:rPr>
      </w:pPr>
      <w:r w:rsidRPr="00FF2D39">
        <w:rPr>
          <w:szCs w:val="28"/>
        </w:rPr>
        <w:tab/>
        <w:t>1.9. Tên mẫu đơn, mẫu tờ khai: Có (Đơn đề nghị cấp giấy phép theo mẫu tại Phụ lục III ban hành kèm theo Nghị định </w:t>
      </w:r>
      <w:r w:rsidR="003313AE" w:rsidRPr="00FF2D39">
        <w:rPr>
          <w:szCs w:val="28"/>
        </w:rPr>
        <w:t xml:space="preserve">số </w:t>
      </w:r>
      <w:hyperlink r:id="rId10" w:tgtFrame="_blank" w:tooltip="Nghị định 67/2018/NĐ-CP" w:history="1">
        <w:r w:rsidRPr="00FF2D39">
          <w:rPr>
            <w:szCs w:val="28"/>
          </w:rPr>
          <w:t>67/2018/NĐ-CP</w:t>
        </w:r>
      </w:hyperlink>
      <w:r w:rsidRPr="00FF2D39">
        <w:rPr>
          <w:szCs w:val="28"/>
        </w:rPr>
        <w:t xml:space="preserve"> ngày 14/5/2018);</w:t>
      </w:r>
    </w:p>
    <w:p w:rsidR="00166220" w:rsidRPr="00FF2D39" w:rsidRDefault="00166220" w:rsidP="002D4AC6">
      <w:pPr>
        <w:spacing w:after="80" w:line="240" w:lineRule="auto"/>
        <w:jc w:val="both"/>
        <w:rPr>
          <w:szCs w:val="28"/>
        </w:rPr>
      </w:pPr>
      <w:r w:rsidRPr="00FF2D39">
        <w:rPr>
          <w:szCs w:val="28"/>
        </w:rPr>
        <w:tab/>
        <w:t>1.10. Yêu cầu, điều kiện thực hiện thủ tục hành chính: Không.</w:t>
      </w:r>
    </w:p>
    <w:p w:rsidR="00166220" w:rsidRPr="00FF2D39" w:rsidRDefault="00166220" w:rsidP="002D4AC6">
      <w:pPr>
        <w:spacing w:after="80" w:line="240" w:lineRule="auto"/>
        <w:jc w:val="both"/>
        <w:rPr>
          <w:szCs w:val="28"/>
        </w:rPr>
      </w:pPr>
      <w:r w:rsidRPr="00FF2D39">
        <w:rPr>
          <w:szCs w:val="28"/>
        </w:rPr>
        <w:tab/>
        <w:t xml:space="preserve">1.11. Căn cứ pháp lý của thủ tục hành chính: </w:t>
      </w:r>
    </w:p>
    <w:p w:rsidR="00166220" w:rsidRPr="00FF2D39" w:rsidRDefault="00166220" w:rsidP="002D4AC6">
      <w:pPr>
        <w:spacing w:after="80" w:line="240" w:lineRule="auto"/>
        <w:jc w:val="both"/>
        <w:rPr>
          <w:szCs w:val="28"/>
        </w:rPr>
      </w:pPr>
      <w:r w:rsidRPr="00FF2D39">
        <w:rPr>
          <w:szCs w:val="28"/>
        </w:rPr>
        <w:tab/>
        <w:t>- Luật Thủy lợi số 08/2007/QH14 ngày 19/6/2017;</w:t>
      </w:r>
    </w:p>
    <w:p w:rsidR="00166220" w:rsidRPr="00FF2D39" w:rsidRDefault="00166220" w:rsidP="002D4AC6">
      <w:pPr>
        <w:spacing w:after="80" w:line="240" w:lineRule="auto"/>
        <w:ind w:firstLine="720"/>
        <w:jc w:val="both"/>
        <w:rPr>
          <w:szCs w:val="28"/>
        </w:rPr>
      </w:pPr>
      <w:r w:rsidRPr="00FF2D39">
        <w:rPr>
          <w:szCs w:val="28"/>
        </w:rPr>
        <w:t>- Nghị định </w:t>
      </w:r>
      <w:r w:rsidR="00AB0B16" w:rsidRPr="00FF2D39">
        <w:rPr>
          <w:szCs w:val="28"/>
        </w:rPr>
        <w:t xml:space="preserve">số </w:t>
      </w:r>
      <w:hyperlink r:id="rId11" w:tgtFrame="_blank" w:tooltip="Nghị định 67/2018/NĐ-CP" w:history="1">
        <w:r w:rsidRPr="00FF2D39">
          <w:rPr>
            <w:szCs w:val="28"/>
          </w:rPr>
          <w:t>67/2018/NĐ-CP</w:t>
        </w:r>
      </w:hyperlink>
      <w:r w:rsidRPr="00FF2D39">
        <w:rPr>
          <w:szCs w:val="28"/>
        </w:rPr>
        <w:t> ngày 14/5/2018 của Chính phủ quy định chi tiết một số điều của Luật Thủy lợi;</w:t>
      </w:r>
    </w:p>
    <w:p w:rsidR="00166220" w:rsidRPr="00FF2D39" w:rsidRDefault="00166220"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091F2C" w:rsidRPr="00FF2D39" w:rsidRDefault="00091F2C">
      <w:pPr>
        <w:spacing w:after="0" w:line="240" w:lineRule="auto"/>
        <w:rPr>
          <w:szCs w:val="28"/>
        </w:rPr>
      </w:pPr>
      <w:r w:rsidRPr="00FF2D39">
        <w:rPr>
          <w:szCs w:val="28"/>
        </w:rPr>
        <w:br w:type="page"/>
      </w:r>
    </w:p>
    <w:p w:rsidR="00166220" w:rsidRPr="00FF2D39" w:rsidRDefault="00166220">
      <w:pPr>
        <w:spacing w:after="0" w:line="240" w:lineRule="auto"/>
        <w:jc w:val="center"/>
        <w:rPr>
          <w:sz w:val="26"/>
          <w:szCs w:val="26"/>
        </w:rPr>
      </w:pPr>
      <w:r w:rsidRPr="00FF2D39">
        <w:rPr>
          <w:b/>
          <w:bCs/>
          <w:sz w:val="26"/>
          <w:szCs w:val="26"/>
        </w:rPr>
        <w:lastRenderedPageBreak/>
        <w:t>Mẫu số 01</w:t>
      </w:r>
    </w:p>
    <w:tbl>
      <w:tblPr>
        <w:tblW w:w="9968" w:type="dxa"/>
        <w:tblCellMar>
          <w:left w:w="0" w:type="dxa"/>
          <w:right w:w="0" w:type="dxa"/>
        </w:tblCellMar>
        <w:tblLook w:val="04A0" w:firstRow="1" w:lastRow="0" w:firstColumn="1" w:lastColumn="0" w:noHBand="0" w:noVBand="1"/>
      </w:tblPr>
      <w:tblGrid>
        <w:gridCol w:w="3768"/>
        <w:gridCol w:w="6200"/>
      </w:tblGrid>
      <w:tr w:rsidR="00FF2D39" w:rsidRPr="00FF2D39" w:rsidTr="004E3D69">
        <w:trPr>
          <w:trHeight w:val="1424"/>
        </w:trPr>
        <w:tc>
          <w:tcPr>
            <w:tcW w:w="3768"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r w:rsidRPr="00FF2D39">
              <w:rPr>
                <w:b/>
                <w:bCs/>
                <w:sz w:val="26"/>
                <w:szCs w:val="26"/>
              </w:rPr>
              <w:t>TÊN TỔ CHỨC</w:t>
            </w:r>
            <w:r w:rsidRPr="00FF2D39">
              <w:rPr>
                <w:b/>
                <w:bCs/>
                <w:sz w:val="26"/>
                <w:szCs w:val="26"/>
              </w:rPr>
              <w:br/>
              <w:t>-------</w:t>
            </w:r>
          </w:p>
        </w:tc>
        <w:tc>
          <w:tcPr>
            <w:tcW w:w="6200"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r w:rsidRPr="00FF2D39">
              <w:rPr>
                <w:b/>
                <w:bCs/>
                <w:sz w:val="26"/>
                <w:szCs w:val="26"/>
              </w:rPr>
              <w:t>CỘNG HÒA XÃ HỘI CHỦ NGHĨA VIỆT NAM</w:t>
            </w:r>
            <w:r w:rsidRPr="00FF2D39">
              <w:rPr>
                <w:b/>
                <w:bCs/>
                <w:sz w:val="26"/>
                <w:szCs w:val="26"/>
              </w:rPr>
              <w:br/>
              <w:t>Độc lập - Tự do - Hạnh phúc </w:t>
            </w:r>
            <w:r w:rsidRPr="00FF2D39">
              <w:rPr>
                <w:b/>
                <w:bCs/>
                <w:sz w:val="26"/>
                <w:szCs w:val="26"/>
              </w:rPr>
              <w:br/>
              <w:t>---------------</w:t>
            </w:r>
          </w:p>
        </w:tc>
      </w:tr>
      <w:tr w:rsidR="00FF2D39" w:rsidRPr="00FF2D39" w:rsidTr="004E3D69">
        <w:trPr>
          <w:trHeight w:val="348"/>
        </w:trPr>
        <w:tc>
          <w:tcPr>
            <w:tcW w:w="3768"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p>
        </w:tc>
        <w:tc>
          <w:tcPr>
            <w:tcW w:w="6200"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r w:rsidRPr="00FF2D39">
              <w:rPr>
                <w:i/>
                <w:iCs/>
                <w:sz w:val="26"/>
                <w:szCs w:val="26"/>
              </w:rPr>
              <w:t>……, ngày …tháng …năm….</w:t>
            </w:r>
          </w:p>
        </w:tc>
      </w:tr>
    </w:tbl>
    <w:p w:rsidR="00166220" w:rsidRPr="00FF2D39" w:rsidRDefault="00166220" w:rsidP="00166220">
      <w:pPr>
        <w:spacing w:after="0" w:line="240" w:lineRule="auto"/>
        <w:jc w:val="both"/>
        <w:rPr>
          <w:sz w:val="26"/>
          <w:szCs w:val="26"/>
        </w:rPr>
      </w:pPr>
      <w:r w:rsidRPr="00FF2D39">
        <w:rPr>
          <w:sz w:val="26"/>
          <w:szCs w:val="26"/>
        </w:rPr>
        <w:t> </w:t>
      </w:r>
    </w:p>
    <w:p w:rsidR="00166220" w:rsidRPr="00FF2D39" w:rsidRDefault="00166220" w:rsidP="00166220">
      <w:pPr>
        <w:spacing w:after="0" w:line="240" w:lineRule="auto"/>
        <w:jc w:val="center"/>
        <w:rPr>
          <w:sz w:val="26"/>
          <w:szCs w:val="26"/>
        </w:rPr>
      </w:pPr>
      <w:r w:rsidRPr="00FF2D39">
        <w:rPr>
          <w:b/>
          <w:bCs/>
          <w:sz w:val="26"/>
          <w:szCs w:val="26"/>
        </w:rPr>
        <w:t>ĐƠN ĐỀ NGHỊ</w:t>
      </w:r>
    </w:p>
    <w:p w:rsidR="00166220" w:rsidRPr="00FF2D39" w:rsidRDefault="00166220" w:rsidP="00166220">
      <w:pPr>
        <w:spacing w:after="0" w:line="240" w:lineRule="auto"/>
        <w:jc w:val="center"/>
        <w:rPr>
          <w:sz w:val="26"/>
          <w:szCs w:val="26"/>
        </w:rPr>
      </w:pPr>
      <w:r w:rsidRPr="00FF2D39">
        <w:rPr>
          <w:sz w:val="26"/>
          <w:szCs w:val="26"/>
        </w:rPr>
        <w:t>CẤP GIẤY PHÉP HOẠT ĐỘNG TRONG PHẠM VI BẢO VỆ CÔNG TRÌNH THỦY LỢI</w:t>
      </w:r>
    </w:p>
    <w:p w:rsidR="00166220" w:rsidRPr="00FF2D39" w:rsidRDefault="00166220" w:rsidP="00166220">
      <w:pPr>
        <w:spacing w:after="0" w:line="240" w:lineRule="auto"/>
        <w:jc w:val="center"/>
        <w:rPr>
          <w:sz w:val="26"/>
          <w:szCs w:val="26"/>
        </w:rPr>
      </w:pPr>
    </w:p>
    <w:p w:rsidR="00166220" w:rsidRPr="00335FBF" w:rsidRDefault="00166220" w:rsidP="00166220">
      <w:pPr>
        <w:spacing w:after="0" w:line="240" w:lineRule="auto"/>
        <w:jc w:val="both"/>
        <w:rPr>
          <w:szCs w:val="26"/>
        </w:rPr>
      </w:pPr>
      <w:r w:rsidRPr="00335FBF">
        <w:rPr>
          <w:b/>
          <w:bCs/>
          <w:szCs w:val="26"/>
        </w:rPr>
        <w:t>Kính gửi: </w:t>
      </w:r>
      <w:r w:rsidRPr="00335FBF">
        <w:rPr>
          <w:szCs w:val="26"/>
        </w:rPr>
        <w:t>Bộ Nông nghiệp và Phát triển nông thôn (Ủy ban nhân dân tỉnh...)</w:t>
      </w:r>
    </w:p>
    <w:p w:rsidR="00166220" w:rsidRPr="00335FBF" w:rsidRDefault="00166220" w:rsidP="00166220">
      <w:pPr>
        <w:spacing w:after="0" w:line="240" w:lineRule="auto"/>
        <w:jc w:val="both"/>
        <w:rPr>
          <w:szCs w:val="26"/>
        </w:rPr>
      </w:pPr>
    </w:p>
    <w:p w:rsidR="00166220" w:rsidRPr="00335FBF" w:rsidRDefault="00166220" w:rsidP="00166220">
      <w:pPr>
        <w:spacing w:after="0" w:line="240" w:lineRule="auto"/>
        <w:jc w:val="both"/>
        <w:rPr>
          <w:szCs w:val="26"/>
        </w:rPr>
      </w:pPr>
      <w:r w:rsidRPr="00335FBF">
        <w:rPr>
          <w:szCs w:val="26"/>
        </w:rPr>
        <w:t>Tên tổ chức, cá nhân xin cấp giấy phép: ..............................................................</w:t>
      </w:r>
    </w:p>
    <w:p w:rsidR="00166220" w:rsidRPr="00335FBF" w:rsidRDefault="00166220" w:rsidP="00166220">
      <w:pPr>
        <w:spacing w:after="0" w:line="240" w:lineRule="auto"/>
        <w:jc w:val="both"/>
        <w:rPr>
          <w:szCs w:val="26"/>
        </w:rPr>
      </w:pPr>
      <w:r w:rsidRPr="00335FBF">
        <w:rPr>
          <w:szCs w:val="26"/>
        </w:rPr>
        <w:t>Địa chỉ: ...................................................................................................................</w:t>
      </w:r>
    </w:p>
    <w:p w:rsidR="00166220" w:rsidRPr="00335FBF" w:rsidRDefault="00166220" w:rsidP="00166220">
      <w:pPr>
        <w:spacing w:after="0" w:line="240" w:lineRule="auto"/>
        <w:jc w:val="both"/>
        <w:rPr>
          <w:szCs w:val="26"/>
        </w:rPr>
      </w:pPr>
      <w:r w:rsidRPr="00335FBF">
        <w:rPr>
          <w:szCs w:val="26"/>
        </w:rPr>
        <w:t>Số điện thoại: …………………… Số Fax: .........................................................</w:t>
      </w:r>
    </w:p>
    <w:p w:rsidR="00166220" w:rsidRPr="00335FBF" w:rsidRDefault="00166220" w:rsidP="00166220">
      <w:pPr>
        <w:spacing w:after="0" w:line="240" w:lineRule="auto"/>
        <w:jc w:val="both"/>
        <w:rPr>
          <w:szCs w:val="26"/>
        </w:rPr>
      </w:pPr>
      <w:r w:rsidRPr="00335FBF">
        <w:rPr>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166220" w:rsidRPr="00335FBF" w:rsidRDefault="00166220" w:rsidP="00166220">
      <w:pPr>
        <w:spacing w:after="0" w:line="240" w:lineRule="auto"/>
        <w:jc w:val="both"/>
        <w:rPr>
          <w:szCs w:val="26"/>
        </w:rPr>
      </w:pPr>
      <w:r w:rsidRPr="00335FBF">
        <w:rPr>
          <w:szCs w:val="26"/>
        </w:rPr>
        <w:t>- Tên các hoạt động: ..............................................................................................</w:t>
      </w:r>
    </w:p>
    <w:p w:rsidR="00166220" w:rsidRPr="00335FBF" w:rsidRDefault="00166220" w:rsidP="00166220">
      <w:pPr>
        <w:spacing w:after="0" w:line="240" w:lineRule="auto"/>
        <w:jc w:val="both"/>
        <w:rPr>
          <w:szCs w:val="26"/>
        </w:rPr>
      </w:pPr>
      <w:r w:rsidRPr="00335FBF">
        <w:rPr>
          <w:szCs w:val="26"/>
        </w:rPr>
        <w:t>- Nội dung: .....................................................................................................</w:t>
      </w:r>
    </w:p>
    <w:p w:rsidR="00166220" w:rsidRPr="00335FBF" w:rsidRDefault="00166220" w:rsidP="00166220">
      <w:pPr>
        <w:spacing w:after="0" w:line="240" w:lineRule="auto"/>
        <w:jc w:val="both"/>
        <w:rPr>
          <w:szCs w:val="26"/>
        </w:rPr>
      </w:pPr>
      <w:r w:rsidRPr="00335FBF">
        <w:rPr>
          <w:szCs w:val="26"/>
        </w:rPr>
        <w:t>- Vị trí của các hoạt động .....................................................................................</w:t>
      </w:r>
    </w:p>
    <w:p w:rsidR="00166220" w:rsidRPr="00335FBF" w:rsidRDefault="00166220" w:rsidP="00166220">
      <w:pPr>
        <w:spacing w:after="0" w:line="240" w:lineRule="auto"/>
        <w:jc w:val="both"/>
        <w:rPr>
          <w:szCs w:val="26"/>
        </w:rPr>
      </w:pPr>
      <w:r w:rsidRPr="00335FBF">
        <w:rPr>
          <w:szCs w:val="26"/>
        </w:rPr>
        <w:t>- Thời hạn đề nghị cấp phép....; từ... ngày... tháng năm... đến ngày...tháng... năm ………</w:t>
      </w:r>
    </w:p>
    <w:p w:rsidR="00166220" w:rsidRPr="00335FBF" w:rsidRDefault="00166220" w:rsidP="00166220">
      <w:pPr>
        <w:spacing w:after="0" w:line="240" w:lineRule="auto"/>
        <w:jc w:val="both"/>
        <w:rPr>
          <w:szCs w:val="26"/>
        </w:rPr>
      </w:pPr>
      <w:r w:rsidRPr="00335FBF">
        <w:rPr>
          <w:szCs w:val="26"/>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166220" w:rsidRPr="00FF2D39" w:rsidRDefault="00166220" w:rsidP="00166220">
      <w:pPr>
        <w:spacing w:after="0" w:line="240" w:lineRule="auto"/>
        <w:jc w:val="both"/>
        <w:rPr>
          <w:szCs w:val="28"/>
        </w:rPr>
      </w:pPr>
      <w:r w:rsidRPr="00FF2D39">
        <w:rPr>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FF2D39" w:rsidRPr="00FF2D39" w:rsidTr="004E3D69">
        <w:tc>
          <w:tcPr>
            <w:tcW w:w="4428"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p>
        </w:tc>
        <w:tc>
          <w:tcPr>
            <w:tcW w:w="4428" w:type="dxa"/>
            <w:shd w:val="clear" w:color="auto" w:fill="auto"/>
            <w:tcMar>
              <w:top w:w="0" w:type="dxa"/>
              <w:left w:w="108" w:type="dxa"/>
              <w:bottom w:w="0" w:type="dxa"/>
              <w:right w:w="108" w:type="dxa"/>
            </w:tcMar>
            <w:hideMark/>
          </w:tcPr>
          <w:p w:rsidR="00166220" w:rsidRPr="00FF2D39" w:rsidRDefault="00166220" w:rsidP="004E3D69">
            <w:pPr>
              <w:spacing w:after="0" w:line="240" w:lineRule="auto"/>
              <w:jc w:val="center"/>
              <w:rPr>
                <w:sz w:val="26"/>
                <w:szCs w:val="26"/>
              </w:rPr>
            </w:pPr>
            <w:r w:rsidRPr="00FF2D39">
              <w:rPr>
                <w:b/>
                <w:bCs/>
                <w:sz w:val="26"/>
                <w:szCs w:val="26"/>
              </w:rPr>
              <w:t>TỔ CHỨC, CÁ NHÂN ĐỀ NGHỊ CẤP GIẤY PHÉP</w:t>
            </w:r>
            <w:r w:rsidRPr="00FF2D39">
              <w:rPr>
                <w:sz w:val="26"/>
                <w:szCs w:val="26"/>
              </w:rPr>
              <w:br/>
            </w:r>
            <w:r w:rsidRPr="00FF2D39">
              <w:rPr>
                <w:i/>
                <w:iCs/>
                <w:sz w:val="26"/>
                <w:szCs w:val="26"/>
              </w:rPr>
              <w:t>(Ký tên, đóng dấu, ký và ghi rõ họ tên)</w:t>
            </w:r>
          </w:p>
        </w:tc>
      </w:tr>
    </w:tbl>
    <w:p w:rsidR="00166220" w:rsidRPr="00FF2D39" w:rsidRDefault="00166220" w:rsidP="00166220">
      <w:pPr>
        <w:spacing w:after="0" w:line="240" w:lineRule="auto"/>
        <w:jc w:val="center"/>
        <w:rPr>
          <w:sz w:val="26"/>
          <w:szCs w:val="26"/>
        </w:rPr>
      </w:pPr>
    </w:p>
    <w:p w:rsidR="00166220" w:rsidRPr="00FF2D39" w:rsidRDefault="00166220" w:rsidP="00166220">
      <w:pPr>
        <w:spacing w:before="120" w:after="120"/>
        <w:rPr>
          <w:sz w:val="26"/>
          <w:szCs w:val="26"/>
        </w:rPr>
      </w:pPr>
    </w:p>
    <w:p w:rsidR="00166220" w:rsidRPr="00FF2D39" w:rsidRDefault="00166220" w:rsidP="00166220">
      <w:pPr>
        <w:spacing w:before="120" w:after="120"/>
        <w:rPr>
          <w:sz w:val="26"/>
          <w:szCs w:val="26"/>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166220">
      <w:pPr>
        <w:spacing w:before="120" w:after="120" w:line="240" w:lineRule="auto"/>
        <w:jc w:val="both"/>
        <w:rPr>
          <w:szCs w:val="28"/>
        </w:rPr>
      </w:pPr>
    </w:p>
    <w:p w:rsidR="00166220" w:rsidRPr="00FF2D39" w:rsidRDefault="00166220" w:rsidP="002D4AC6">
      <w:pPr>
        <w:spacing w:after="80" w:line="240" w:lineRule="auto"/>
        <w:ind w:firstLine="720"/>
        <w:rPr>
          <w:b/>
          <w:szCs w:val="28"/>
        </w:rPr>
      </w:pPr>
      <w:r w:rsidRPr="00FF2D39">
        <w:rPr>
          <w:b/>
          <w:bCs/>
          <w:szCs w:val="28"/>
        </w:rPr>
        <w:lastRenderedPageBreak/>
        <w:t>2. </w:t>
      </w:r>
      <w:r w:rsidRPr="00FF2D39">
        <w:rPr>
          <w:b/>
          <w:szCs w:val="28"/>
        </w:rPr>
        <w:t xml:space="preserve">Cấp gia hạn, điều chỉnh nội dung giấy phép xả nước thải vào công trình thủy lợi thuộc thẩm quyền cấp phép của UBND tỉnh. </w:t>
      </w:r>
    </w:p>
    <w:p w:rsidR="00166220" w:rsidRPr="00FF2D39" w:rsidRDefault="00166220" w:rsidP="002D4AC6">
      <w:pPr>
        <w:spacing w:after="80" w:line="240" w:lineRule="auto"/>
        <w:ind w:firstLine="720"/>
        <w:rPr>
          <w:szCs w:val="28"/>
        </w:rPr>
      </w:pPr>
      <w:r w:rsidRPr="00FF2D39">
        <w:rPr>
          <w:szCs w:val="28"/>
        </w:rPr>
        <w:t xml:space="preserve">2.1. Trình tự thực hiện: </w:t>
      </w:r>
    </w:p>
    <w:p w:rsidR="00166220" w:rsidRPr="00FF2D39" w:rsidRDefault="00166220"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166220" w:rsidRPr="00FF2D39" w:rsidRDefault="00166220"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166220" w:rsidRPr="00FF2D39" w:rsidRDefault="00166220"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166220" w:rsidRPr="00FF2D39" w:rsidRDefault="00166220"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PTNT để giải quyết theo quy định.</w:t>
      </w:r>
    </w:p>
    <w:p w:rsidR="00166220" w:rsidRPr="00FF2D39" w:rsidRDefault="00166220"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166220" w:rsidRPr="00FF2D39" w:rsidRDefault="00166220" w:rsidP="002D4AC6">
      <w:pPr>
        <w:shd w:val="clear" w:color="auto" w:fill="FFFFFF"/>
        <w:spacing w:after="80" w:line="240" w:lineRule="auto"/>
        <w:jc w:val="both"/>
        <w:rPr>
          <w:szCs w:val="28"/>
        </w:rPr>
      </w:pPr>
      <w:r w:rsidRPr="00FF2D39">
        <w:rPr>
          <w:szCs w:val="28"/>
        </w:rPr>
        <w:tab/>
        <w:t xml:space="preserve">2.2. Cách thức thực hiện: </w:t>
      </w:r>
    </w:p>
    <w:p w:rsidR="00166220" w:rsidRPr="00FF2D39" w:rsidRDefault="00166220"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166220" w:rsidRPr="00FF2D39" w:rsidRDefault="00166220" w:rsidP="002D4AC6">
      <w:pPr>
        <w:shd w:val="clear" w:color="auto" w:fill="FFFFFF"/>
        <w:spacing w:after="80" w:line="240" w:lineRule="auto"/>
        <w:jc w:val="both"/>
        <w:rPr>
          <w:szCs w:val="28"/>
        </w:rPr>
      </w:pPr>
      <w:r w:rsidRPr="00FF2D39">
        <w:rPr>
          <w:szCs w:val="28"/>
        </w:rPr>
        <w:tab/>
        <w:t>- Thời gian tiếp nhận hồ sơ: Giờ hành chính tất cả các ngày làm việc.</w:t>
      </w:r>
    </w:p>
    <w:p w:rsidR="00166220" w:rsidRPr="00FF2D39" w:rsidRDefault="00166220" w:rsidP="002D4AC6">
      <w:pPr>
        <w:spacing w:after="80" w:line="240" w:lineRule="auto"/>
        <w:jc w:val="both"/>
        <w:rPr>
          <w:szCs w:val="28"/>
        </w:rPr>
      </w:pPr>
      <w:r w:rsidRPr="00FF2D39">
        <w:rPr>
          <w:szCs w:val="28"/>
        </w:rPr>
        <w:tab/>
        <w:t>2.3. Thành phần, số lượng hồ sơ:</w:t>
      </w:r>
    </w:p>
    <w:p w:rsidR="00166220" w:rsidRPr="00FF2D39" w:rsidRDefault="00166220" w:rsidP="002D4AC6">
      <w:pPr>
        <w:spacing w:after="80" w:line="240" w:lineRule="auto"/>
        <w:jc w:val="both"/>
        <w:rPr>
          <w:szCs w:val="28"/>
        </w:rPr>
      </w:pPr>
      <w:r w:rsidRPr="00FF2D39">
        <w:rPr>
          <w:szCs w:val="28"/>
        </w:rPr>
        <w:tab/>
        <w:t xml:space="preserve">a) Thành phần hồ sơ, bao gồm: </w:t>
      </w:r>
    </w:p>
    <w:p w:rsidR="00166220" w:rsidRPr="00FF2D39" w:rsidRDefault="00166220" w:rsidP="002D4AC6">
      <w:pPr>
        <w:spacing w:after="80" w:line="240" w:lineRule="auto"/>
        <w:ind w:firstLine="720"/>
        <w:jc w:val="both"/>
        <w:rPr>
          <w:szCs w:val="28"/>
        </w:rPr>
      </w:pPr>
      <w:r w:rsidRPr="00FF2D39">
        <w:rPr>
          <w:szCs w:val="28"/>
        </w:rPr>
        <w:t>- Đơn đề nghị gia hạn, điều chỉnh nội dung giấy phép theo mẫu </w:t>
      </w:r>
      <w:r w:rsidRPr="00FF2D39">
        <w:rPr>
          <w:i/>
          <w:iCs/>
          <w:szCs w:val="28"/>
        </w:rPr>
        <w:t xml:space="preserve">(Phụ lục III ban hành kèm theo Nghị định </w:t>
      </w:r>
      <w:hyperlink r:id="rId12" w:tgtFrame="_blank" w:tooltip="Nghị định 67/2018/NĐ-CP" w:history="1">
        <w:r w:rsidRPr="00FF2D39">
          <w:rPr>
            <w:i/>
            <w:iCs/>
            <w:szCs w:val="28"/>
          </w:rPr>
          <w:t>67/2018/NĐ-CP</w:t>
        </w:r>
      </w:hyperlink>
      <w:r w:rsidRPr="00FF2D39">
        <w:rPr>
          <w:i/>
          <w:iCs/>
          <w:szCs w:val="28"/>
        </w:rPr>
        <w:t> ngày 14/5/2018);</w:t>
      </w:r>
    </w:p>
    <w:p w:rsidR="00166220" w:rsidRPr="00FF2D39" w:rsidRDefault="00166220" w:rsidP="002D4AC6">
      <w:pPr>
        <w:spacing w:after="80" w:line="240" w:lineRule="auto"/>
        <w:ind w:firstLine="720"/>
        <w:jc w:val="both"/>
        <w:rPr>
          <w:szCs w:val="28"/>
        </w:rPr>
      </w:pPr>
      <w:r w:rsidRPr="00FF2D39">
        <w:rPr>
          <w:szCs w:val="28"/>
        </w:rPr>
        <w:t>- Bản vẽ thiết kế thi công bổ sung hoặc Dự án đầu tư bổ sung;</w:t>
      </w:r>
    </w:p>
    <w:p w:rsidR="00166220" w:rsidRPr="00FF2D39" w:rsidRDefault="00166220" w:rsidP="002D4AC6">
      <w:pPr>
        <w:spacing w:after="80" w:line="240" w:lineRule="auto"/>
        <w:ind w:firstLine="720"/>
        <w:rPr>
          <w:szCs w:val="28"/>
        </w:rPr>
      </w:pPr>
      <w:r w:rsidRPr="00FF2D39">
        <w:rPr>
          <w:szCs w:val="28"/>
        </w:rPr>
        <w:t>- Báo cáo phân tích chất lượng nước thải</w:t>
      </w:r>
    </w:p>
    <w:p w:rsidR="00166220" w:rsidRPr="00FF2D39" w:rsidRDefault="00166220" w:rsidP="002D4AC6">
      <w:pPr>
        <w:spacing w:after="80" w:line="240" w:lineRule="auto"/>
        <w:ind w:firstLine="720"/>
        <w:rPr>
          <w:szCs w:val="28"/>
        </w:rPr>
      </w:pPr>
      <w:r w:rsidRPr="00FF2D39">
        <w:rPr>
          <w:szCs w:val="28"/>
        </w:rPr>
        <w:t>- Báo cáo tình hình thực hiện giấy phép được cấp;</w:t>
      </w:r>
    </w:p>
    <w:p w:rsidR="00166220" w:rsidRPr="00FF2D39" w:rsidRDefault="00166220" w:rsidP="00335FBF">
      <w:pPr>
        <w:spacing w:after="80" w:line="240" w:lineRule="auto"/>
        <w:ind w:firstLine="720"/>
        <w:jc w:val="both"/>
        <w:rPr>
          <w:szCs w:val="28"/>
        </w:rPr>
      </w:pPr>
      <w:r w:rsidRPr="00FF2D39">
        <w:rPr>
          <w:szCs w:val="28"/>
        </w:rPr>
        <w:t>- Văn bản thỏa thuận của tổ chức, cá nhân trực tiếp quản lý khai thác và bảo vệ công trình thủy lợi.</w:t>
      </w:r>
    </w:p>
    <w:p w:rsidR="00166220" w:rsidRPr="00FF2D39" w:rsidRDefault="00166220" w:rsidP="00335FBF">
      <w:pPr>
        <w:spacing w:after="80" w:line="240" w:lineRule="auto"/>
        <w:ind w:firstLine="720"/>
        <w:jc w:val="both"/>
        <w:rPr>
          <w:szCs w:val="28"/>
        </w:rPr>
      </w:pPr>
      <w:r w:rsidRPr="00FF2D39">
        <w:rPr>
          <w:szCs w:val="28"/>
        </w:rPr>
        <w:t>b) Số lượng hồ sơ:  01 bộ (bản giấy)</w:t>
      </w:r>
    </w:p>
    <w:p w:rsidR="00335FBF" w:rsidRPr="00335FBF" w:rsidRDefault="00166220" w:rsidP="00335FBF">
      <w:pPr>
        <w:spacing w:after="80" w:line="240" w:lineRule="auto"/>
        <w:ind w:firstLine="720"/>
        <w:jc w:val="both"/>
        <w:rPr>
          <w:szCs w:val="28"/>
        </w:rPr>
      </w:pPr>
      <w:r w:rsidRPr="00FF2D39">
        <w:rPr>
          <w:szCs w:val="28"/>
        </w:rPr>
        <w:t xml:space="preserve">2.4. Thời hạn giải quyết: </w:t>
      </w:r>
      <w:r w:rsidR="00335FBF" w:rsidRPr="00335FBF">
        <w:rPr>
          <w:szCs w:val="28"/>
        </w:rPr>
        <w:t>15 ngày làm việc kể từ ngày nhận đủ hồ sơ hợp lệ, trong đó:</w:t>
      </w:r>
    </w:p>
    <w:p w:rsidR="00335FBF" w:rsidRPr="00335FBF" w:rsidRDefault="00335FBF" w:rsidP="00335FBF">
      <w:pPr>
        <w:spacing w:after="80" w:line="240" w:lineRule="auto"/>
        <w:ind w:firstLine="720"/>
        <w:jc w:val="both"/>
        <w:rPr>
          <w:szCs w:val="28"/>
        </w:rPr>
      </w:pPr>
      <w:r w:rsidRPr="00335FBF">
        <w:rPr>
          <w:szCs w:val="28"/>
        </w:rPr>
        <w:t>- Trung tâm HCC tỉnh tiếp nhận</w:t>
      </w:r>
      <w:r>
        <w:rPr>
          <w:szCs w:val="28"/>
        </w:rPr>
        <w:t>:</w:t>
      </w:r>
      <w:r w:rsidRPr="00335FBF">
        <w:rPr>
          <w:szCs w:val="28"/>
        </w:rPr>
        <w:t xml:space="preserve"> 0,5 ngày;</w:t>
      </w:r>
    </w:p>
    <w:p w:rsidR="00335FBF" w:rsidRPr="00335FBF" w:rsidRDefault="00335FBF" w:rsidP="00335FBF">
      <w:pPr>
        <w:spacing w:after="80" w:line="240" w:lineRule="auto"/>
        <w:ind w:firstLine="720"/>
        <w:jc w:val="both"/>
        <w:rPr>
          <w:szCs w:val="28"/>
        </w:rPr>
      </w:pPr>
      <w:r w:rsidRPr="00335FBF">
        <w:rPr>
          <w:szCs w:val="28"/>
        </w:rPr>
        <w:t>- Chi cục Thủy lợi</w:t>
      </w:r>
      <w:r>
        <w:rPr>
          <w:szCs w:val="28"/>
        </w:rPr>
        <w:t>:</w:t>
      </w:r>
      <w:r w:rsidRPr="00335FBF">
        <w:rPr>
          <w:szCs w:val="28"/>
        </w:rPr>
        <w:t xml:space="preserve"> 8 ngày;</w:t>
      </w:r>
    </w:p>
    <w:p w:rsidR="00335FBF" w:rsidRPr="00335FBF" w:rsidRDefault="00335FBF" w:rsidP="00335FBF">
      <w:pPr>
        <w:spacing w:after="80" w:line="240" w:lineRule="auto"/>
        <w:ind w:firstLine="720"/>
        <w:jc w:val="both"/>
        <w:rPr>
          <w:szCs w:val="28"/>
        </w:rPr>
      </w:pPr>
      <w:r w:rsidRPr="00335FBF">
        <w:rPr>
          <w:szCs w:val="28"/>
        </w:rPr>
        <w:t>- Lãnh đạo Sở</w:t>
      </w:r>
      <w:r>
        <w:rPr>
          <w:szCs w:val="28"/>
        </w:rPr>
        <w:t>:</w:t>
      </w:r>
      <w:r w:rsidRPr="00335FBF">
        <w:rPr>
          <w:szCs w:val="28"/>
        </w:rPr>
        <w:t xml:space="preserve"> 1 ngày;</w:t>
      </w:r>
    </w:p>
    <w:p w:rsidR="00335FBF" w:rsidRPr="00335FBF" w:rsidRDefault="00335FBF" w:rsidP="00335FBF">
      <w:pPr>
        <w:spacing w:after="80" w:line="240" w:lineRule="auto"/>
        <w:ind w:firstLine="720"/>
        <w:jc w:val="both"/>
        <w:rPr>
          <w:szCs w:val="28"/>
        </w:rPr>
      </w:pPr>
      <w:r w:rsidRPr="00335FBF">
        <w:rPr>
          <w:szCs w:val="28"/>
        </w:rPr>
        <w:t>- Chi cục Thủy lợi chuyển cho Trung tâm HCC tỉnh</w:t>
      </w:r>
      <w:r>
        <w:rPr>
          <w:szCs w:val="28"/>
        </w:rPr>
        <w:t>:</w:t>
      </w:r>
      <w:r w:rsidRPr="00335FBF">
        <w:rPr>
          <w:szCs w:val="28"/>
        </w:rPr>
        <w:t xml:space="preserve"> 0,5 ngày.</w:t>
      </w:r>
    </w:p>
    <w:p w:rsidR="00166220" w:rsidRPr="00FF2D39" w:rsidRDefault="00335FBF" w:rsidP="00335FBF">
      <w:pPr>
        <w:spacing w:after="80" w:line="240" w:lineRule="auto"/>
        <w:ind w:firstLine="720"/>
        <w:jc w:val="both"/>
        <w:rPr>
          <w:szCs w:val="28"/>
        </w:rPr>
      </w:pPr>
      <w:r w:rsidRPr="00335FBF">
        <w:rPr>
          <w:szCs w:val="28"/>
        </w:rPr>
        <w:t>- UBND tỉnh</w:t>
      </w:r>
      <w:r>
        <w:rPr>
          <w:szCs w:val="28"/>
        </w:rPr>
        <w:t>:</w:t>
      </w:r>
      <w:r w:rsidRPr="00335FBF">
        <w:rPr>
          <w:szCs w:val="28"/>
        </w:rPr>
        <w:t xml:space="preserve"> 5 ngày.</w:t>
      </w:r>
    </w:p>
    <w:p w:rsidR="00166220" w:rsidRPr="00FF2D39" w:rsidRDefault="00166220" w:rsidP="00335FBF">
      <w:pPr>
        <w:spacing w:after="80" w:line="240" w:lineRule="auto"/>
        <w:ind w:firstLine="720"/>
        <w:jc w:val="both"/>
        <w:rPr>
          <w:szCs w:val="28"/>
        </w:rPr>
      </w:pPr>
      <w:r w:rsidRPr="00FF2D39">
        <w:rPr>
          <w:szCs w:val="28"/>
        </w:rPr>
        <w:t>2.5. Đối tượng thực hiện thủ tục hành chính: Tổ chức, cá nhân.</w:t>
      </w:r>
    </w:p>
    <w:p w:rsidR="00166220" w:rsidRPr="00FF2D39" w:rsidRDefault="00166220" w:rsidP="002D4AC6">
      <w:pPr>
        <w:spacing w:after="80" w:line="240" w:lineRule="auto"/>
        <w:jc w:val="both"/>
        <w:rPr>
          <w:szCs w:val="28"/>
        </w:rPr>
      </w:pPr>
      <w:r w:rsidRPr="00FF2D39">
        <w:rPr>
          <w:szCs w:val="28"/>
        </w:rPr>
        <w:tab/>
        <w:t>2.6. Cơ quan thực hiện thủ tục hành chính: Chi cục Thuỷ lợi, Sở Nông nghiệp và Phát triển nông thôn tỉnh Hà Tĩnh.</w:t>
      </w:r>
    </w:p>
    <w:p w:rsidR="00166220" w:rsidRPr="00FF2D39" w:rsidRDefault="00166220" w:rsidP="002D4AC6">
      <w:pPr>
        <w:spacing w:after="80" w:line="240" w:lineRule="auto"/>
        <w:jc w:val="both"/>
        <w:rPr>
          <w:szCs w:val="28"/>
        </w:rPr>
      </w:pPr>
      <w:r w:rsidRPr="00FF2D39">
        <w:rPr>
          <w:szCs w:val="28"/>
        </w:rPr>
        <w:lastRenderedPageBreak/>
        <w:tab/>
        <w:t>2.7. Kết quả thực hiện thủ tục hành chính: Giấy phép</w:t>
      </w:r>
    </w:p>
    <w:p w:rsidR="00166220" w:rsidRPr="00FF2D39" w:rsidRDefault="00166220" w:rsidP="002D4AC6">
      <w:pPr>
        <w:spacing w:after="80" w:line="240" w:lineRule="auto"/>
        <w:jc w:val="both"/>
        <w:rPr>
          <w:szCs w:val="28"/>
        </w:rPr>
      </w:pPr>
      <w:r w:rsidRPr="00FF2D39">
        <w:rPr>
          <w:szCs w:val="28"/>
        </w:rPr>
        <w:tab/>
        <w:t>2.8. Phí, lệ phí: Không.</w:t>
      </w:r>
    </w:p>
    <w:p w:rsidR="00166220" w:rsidRPr="00FF2D39" w:rsidRDefault="00166220" w:rsidP="002D4AC6">
      <w:pPr>
        <w:spacing w:after="80" w:line="240" w:lineRule="auto"/>
        <w:jc w:val="both"/>
        <w:rPr>
          <w:szCs w:val="28"/>
        </w:rPr>
      </w:pPr>
      <w:r w:rsidRPr="00FF2D39">
        <w:rPr>
          <w:szCs w:val="28"/>
        </w:rPr>
        <w:tab/>
        <w:t>2.9. Tên mẫu đơn, mẫu tờ khai: Đơn đề nghị cấp giấy phép theo mẫu tại Phụ lục III ban hành kèm theo Nghị định </w:t>
      </w:r>
      <w:hyperlink r:id="rId13" w:tgtFrame="_blank" w:tooltip="Nghị định 67/2018/NĐ-CP" w:history="1">
        <w:r w:rsidRPr="00FF2D39">
          <w:rPr>
            <w:szCs w:val="28"/>
          </w:rPr>
          <w:t>67/2018/NĐ-CP</w:t>
        </w:r>
      </w:hyperlink>
      <w:r w:rsidRPr="00FF2D39">
        <w:rPr>
          <w:szCs w:val="28"/>
        </w:rPr>
        <w:t xml:space="preserve"> ngày 14/5/2018.</w:t>
      </w:r>
    </w:p>
    <w:p w:rsidR="00166220" w:rsidRPr="00FF2D39" w:rsidRDefault="00166220" w:rsidP="002D4AC6">
      <w:pPr>
        <w:spacing w:after="80" w:line="240" w:lineRule="auto"/>
        <w:rPr>
          <w:szCs w:val="28"/>
        </w:rPr>
      </w:pPr>
      <w:r w:rsidRPr="00FF2D39">
        <w:rPr>
          <w:szCs w:val="28"/>
        </w:rPr>
        <w:tab/>
        <w:t>2.10. Yêu cầu, điều kiện thực hiện thủ tục hành chính: Không.</w:t>
      </w:r>
    </w:p>
    <w:p w:rsidR="00166220" w:rsidRPr="00FF2D39" w:rsidRDefault="00166220" w:rsidP="002D4AC6">
      <w:pPr>
        <w:spacing w:after="80" w:line="240" w:lineRule="auto"/>
        <w:jc w:val="both"/>
        <w:rPr>
          <w:szCs w:val="28"/>
        </w:rPr>
      </w:pPr>
      <w:r w:rsidRPr="00FF2D39">
        <w:rPr>
          <w:szCs w:val="28"/>
        </w:rPr>
        <w:tab/>
        <w:t xml:space="preserve">2.11. Căn cứ pháp lý của thủ tục hành chính: </w:t>
      </w:r>
    </w:p>
    <w:p w:rsidR="00166220" w:rsidRPr="00FF2D39" w:rsidRDefault="00166220" w:rsidP="002D4AC6">
      <w:pPr>
        <w:spacing w:after="80" w:line="240" w:lineRule="auto"/>
        <w:jc w:val="both"/>
        <w:rPr>
          <w:szCs w:val="28"/>
        </w:rPr>
      </w:pPr>
      <w:r w:rsidRPr="00FF2D39">
        <w:rPr>
          <w:szCs w:val="28"/>
        </w:rPr>
        <w:tab/>
        <w:t>- Luật Thủy lợi số 08/2007/QH14 ngày 19/6/2017;</w:t>
      </w:r>
    </w:p>
    <w:p w:rsidR="00166220" w:rsidRPr="00FF2D39" w:rsidRDefault="00166220" w:rsidP="002D4AC6">
      <w:pPr>
        <w:spacing w:after="80" w:line="240" w:lineRule="auto"/>
        <w:ind w:firstLine="720"/>
        <w:rPr>
          <w:szCs w:val="28"/>
        </w:rPr>
      </w:pPr>
      <w:r w:rsidRPr="00FF2D39">
        <w:rPr>
          <w:szCs w:val="28"/>
        </w:rPr>
        <w:t>- Nghị định </w:t>
      </w:r>
      <w:hyperlink r:id="rId14" w:tgtFrame="_blank" w:tooltip="Nghị định 67/2018/NĐ-CP" w:history="1">
        <w:r w:rsidRPr="00FF2D39">
          <w:rPr>
            <w:szCs w:val="28"/>
          </w:rPr>
          <w:t>67/2018/NĐ-CP</w:t>
        </w:r>
      </w:hyperlink>
      <w:r w:rsidRPr="00FF2D39">
        <w:rPr>
          <w:szCs w:val="28"/>
        </w:rPr>
        <w:t> ngày 14/5/2018 của Chính phủ quy định chi tiết một số điều của Luật Thủy lợi;</w:t>
      </w:r>
    </w:p>
    <w:p w:rsidR="00166220" w:rsidRPr="00FF2D39" w:rsidRDefault="00166220"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166220" w:rsidRPr="00FF2D39" w:rsidRDefault="00166220" w:rsidP="00166220">
      <w:pPr>
        <w:spacing w:after="0" w:line="240" w:lineRule="auto"/>
        <w:ind w:firstLine="720"/>
        <w:rPr>
          <w:szCs w:val="28"/>
        </w:rPr>
      </w:pPr>
    </w:p>
    <w:p w:rsidR="00030995" w:rsidRPr="00FF2D39" w:rsidRDefault="00030995">
      <w:pPr>
        <w:spacing w:after="0" w:line="240" w:lineRule="auto"/>
        <w:rPr>
          <w:szCs w:val="28"/>
        </w:rPr>
      </w:pPr>
      <w:r w:rsidRPr="00FF2D39">
        <w:rPr>
          <w:szCs w:val="28"/>
        </w:rPr>
        <w:br w:type="page"/>
      </w:r>
    </w:p>
    <w:p w:rsidR="00166220" w:rsidRPr="00FF2D39" w:rsidRDefault="00166220" w:rsidP="00166220">
      <w:pPr>
        <w:spacing w:before="120" w:after="120"/>
        <w:jc w:val="center"/>
        <w:rPr>
          <w:sz w:val="26"/>
          <w:szCs w:val="26"/>
        </w:rPr>
      </w:pPr>
      <w:r w:rsidRPr="00FF2D39">
        <w:rPr>
          <w:b/>
          <w:bCs/>
          <w:sz w:val="26"/>
          <w:szCs w:val="26"/>
        </w:rPr>
        <w:lastRenderedPageBreak/>
        <w:t>Mẫu số 02</w:t>
      </w:r>
    </w:p>
    <w:tbl>
      <w:tblPr>
        <w:tblW w:w="9464" w:type="dxa"/>
        <w:tblCellMar>
          <w:left w:w="0" w:type="dxa"/>
          <w:right w:w="0" w:type="dxa"/>
        </w:tblCellMar>
        <w:tblLook w:val="04A0" w:firstRow="1" w:lastRow="0" w:firstColumn="1" w:lastColumn="0" w:noHBand="0" w:noVBand="1"/>
      </w:tblPr>
      <w:tblGrid>
        <w:gridCol w:w="3348"/>
        <w:gridCol w:w="6116"/>
      </w:tblGrid>
      <w:tr w:rsidR="00FF2D39" w:rsidRPr="00FF2D39" w:rsidTr="004E3D69">
        <w:tc>
          <w:tcPr>
            <w:tcW w:w="3348" w:type="dxa"/>
            <w:shd w:val="clear" w:color="auto" w:fill="auto"/>
            <w:tcMar>
              <w:top w:w="0" w:type="dxa"/>
              <w:left w:w="108" w:type="dxa"/>
              <w:bottom w:w="0" w:type="dxa"/>
              <w:right w:w="108" w:type="dxa"/>
            </w:tcMar>
            <w:hideMark/>
          </w:tcPr>
          <w:p w:rsidR="00166220" w:rsidRPr="00FF2D39" w:rsidRDefault="00166220" w:rsidP="004E3D69">
            <w:pPr>
              <w:spacing w:before="120" w:after="120"/>
              <w:jc w:val="center"/>
              <w:rPr>
                <w:sz w:val="26"/>
                <w:szCs w:val="26"/>
              </w:rPr>
            </w:pPr>
            <w:r w:rsidRPr="00FF2D39">
              <w:rPr>
                <w:b/>
                <w:bCs/>
                <w:sz w:val="26"/>
                <w:szCs w:val="26"/>
              </w:rPr>
              <w:t>TÊN TỔ CHỨC</w:t>
            </w:r>
            <w:r w:rsidRPr="00FF2D39">
              <w:rPr>
                <w:b/>
                <w:bCs/>
                <w:sz w:val="26"/>
                <w:szCs w:val="26"/>
              </w:rPr>
              <w:br/>
              <w:t>-------</w:t>
            </w:r>
          </w:p>
        </w:tc>
        <w:tc>
          <w:tcPr>
            <w:tcW w:w="6116" w:type="dxa"/>
            <w:shd w:val="clear" w:color="auto" w:fill="auto"/>
            <w:tcMar>
              <w:top w:w="0" w:type="dxa"/>
              <w:left w:w="108" w:type="dxa"/>
              <w:bottom w:w="0" w:type="dxa"/>
              <w:right w:w="108" w:type="dxa"/>
            </w:tcMar>
            <w:hideMark/>
          </w:tcPr>
          <w:p w:rsidR="00166220" w:rsidRPr="00FF2D39" w:rsidRDefault="00166220" w:rsidP="004E3D69">
            <w:pPr>
              <w:spacing w:before="120" w:after="120"/>
              <w:jc w:val="center"/>
              <w:rPr>
                <w:sz w:val="26"/>
                <w:szCs w:val="26"/>
              </w:rPr>
            </w:pPr>
            <w:r w:rsidRPr="00FF2D39">
              <w:rPr>
                <w:b/>
                <w:bCs/>
                <w:sz w:val="26"/>
                <w:szCs w:val="26"/>
              </w:rPr>
              <w:t>CỘNG HÒA XÃ HỘI CHỦ NGHĨA VIỆT NAM</w:t>
            </w:r>
            <w:r w:rsidRPr="00FF2D39">
              <w:rPr>
                <w:b/>
                <w:bCs/>
                <w:sz w:val="26"/>
                <w:szCs w:val="26"/>
              </w:rPr>
              <w:br/>
              <w:t>Độc lập - Tự do - Hạnh phúc </w:t>
            </w:r>
            <w:r w:rsidRPr="00FF2D39">
              <w:rPr>
                <w:b/>
                <w:bCs/>
                <w:sz w:val="26"/>
                <w:szCs w:val="26"/>
              </w:rPr>
              <w:br/>
              <w:t>---------------</w:t>
            </w:r>
          </w:p>
        </w:tc>
      </w:tr>
      <w:tr w:rsidR="00FF2D39" w:rsidRPr="00FF2D39" w:rsidTr="004E3D69">
        <w:tc>
          <w:tcPr>
            <w:tcW w:w="3348" w:type="dxa"/>
            <w:shd w:val="clear" w:color="auto" w:fill="auto"/>
            <w:tcMar>
              <w:top w:w="0" w:type="dxa"/>
              <w:left w:w="108" w:type="dxa"/>
              <w:bottom w:w="0" w:type="dxa"/>
              <w:right w:w="108" w:type="dxa"/>
            </w:tcMar>
            <w:hideMark/>
          </w:tcPr>
          <w:p w:rsidR="00166220" w:rsidRPr="00FF2D39" w:rsidRDefault="00166220" w:rsidP="004E3D69">
            <w:pPr>
              <w:spacing w:before="120" w:after="120"/>
              <w:jc w:val="center"/>
              <w:rPr>
                <w:sz w:val="26"/>
                <w:szCs w:val="26"/>
              </w:rPr>
            </w:pPr>
            <w:r w:rsidRPr="00FF2D39">
              <w:rPr>
                <w:sz w:val="26"/>
                <w:szCs w:val="26"/>
              </w:rPr>
              <w:t> </w:t>
            </w:r>
          </w:p>
        </w:tc>
        <w:tc>
          <w:tcPr>
            <w:tcW w:w="6116" w:type="dxa"/>
            <w:shd w:val="clear" w:color="auto" w:fill="auto"/>
            <w:tcMar>
              <w:top w:w="0" w:type="dxa"/>
              <w:left w:w="108" w:type="dxa"/>
              <w:bottom w:w="0" w:type="dxa"/>
              <w:right w:w="108" w:type="dxa"/>
            </w:tcMar>
            <w:hideMark/>
          </w:tcPr>
          <w:p w:rsidR="00166220" w:rsidRPr="00FF2D39" w:rsidRDefault="00166220" w:rsidP="004E3D69">
            <w:pPr>
              <w:spacing w:before="120" w:after="120"/>
              <w:jc w:val="right"/>
              <w:rPr>
                <w:sz w:val="26"/>
                <w:szCs w:val="26"/>
              </w:rPr>
            </w:pPr>
            <w:r w:rsidRPr="00FF2D39">
              <w:rPr>
                <w:i/>
                <w:iCs/>
                <w:sz w:val="26"/>
                <w:szCs w:val="26"/>
              </w:rPr>
              <w:t>……., ngày … tháng … năm…</w:t>
            </w:r>
          </w:p>
        </w:tc>
      </w:tr>
    </w:tbl>
    <w:p w:rsidR="00166220" w:rsidRPr="00FF2D39" w:rsidRDefault="00166220" w:rsidP="00166220">
      <w:pPr>
        <w:spacing w:before="120" w:after="120"/>
        <w:jc w:val="center"/>
        <w:rPr>
          <w:sz w:val="26"/>
          <w:szCs w:val="26"/>
        </w:rPr>
      </w:pPr>
      <w:r w:rsidRPr="00FF2D39">
        <w:rPr>
          <w:b/>
          <w:bCs/>
          <w:sz w:val="26"/>
          <w:szCs w:val="26"/>
        </w:rPr>
        <w:t>ĐƠN ĐỀ NGHỊ</w:t>
      </w:r>
    </w:p>
    <w:p w:rsidR="00166220" w:rsidRPr="00FF2D39" w:rsidRDefault="00166220" w:rsidP="00166220">
      <w:pPr>
        <w:spacing w:before="120" w:after="120"/>
        <w:jc w:val="center"/>
        <w:rPr>
          <w:sz w:val="26"/>
          <w:szCs w:val="26"/>
        </w:rPr>
      </w:pPr>
      <w:r w:rsidRPr="00FF2D39">
        <w:rPr>
          <w:b/>
          <w:bCs/>
          <w:sz w:val="26"/>
          <w:szCs w:val="26"/>
        </w:rPr>
        <w:t>GIA HẠN SỬ DỤNG (HOẶC ĐIỀU CHỈNH NỘI DUNG) GIẤY PHÉP HOẠT ĐỘNG TRONG PHẠM VI BẢO VỆ CÔNG TRÌNH THỦY LỢI</w:t>
      </w:r>
    </w:p>
    <w:p w:rsidR="00166220" w:rsidRPr="00335FBF" w:rsidRDefault="00166220" w:rsidP="00166220">
      <w:pPr>
        <w:spacing w:before="120" w:after="120"/>
        <w:jc w:val="center"/>
        <w:rPr>
          <w:szCs w:val="26"/>
        </w:rPr>
      </w:pPr>
      <w:r w:rsidRPr="00335FBF">
        <w:rPr>
          <w:b/>
          <w:bCs/>
          <w:szCs w:val="26"/>
        </w:rPr>
        <w:t>Kính gửi: </w:t>
      </w:r>
      <w:r w:rsidRPr="00335FBF">
        <w:rPr>
          <w:szCs w:val="26"/>
        </w:rPr>
        <w:t>Bộ Nông nghiệp và Phát triển nông thôn (Ủy ban nhân dân tỉnh...)</w:t>
      </w:r>
    </w:p>
    <w:p w:rsidR="00166220" w:rsidRPr="00335FBF" w:rsidRDefault="00166220" w:rsidP="00166220">
      <w:pPr>
        <w:spacing w:before="120" w:after="120"/>
        <w:jc w:val="both"/>
        <w:rPr>
          <w:szCs w:val="26"/>
        </w:rPr>
      </w:pPr>
      <w:r w:rsidRPr="00335FBF">
        <w:rPr>
          <w:szCs w:val="26"/>
        </w:rPr>
        <w:t>Tên tổ chức, cá nhân đề nghị gia hạn sử dụng Điều chỉnh nội dung giấy phép: ....</w:t>
      </w:r>
    </w:p>
    <w:p w:rsidR="00166220" w:rsidRPr="00335FBF" w:rsidRDefault="00166220" w:rsidP="00166220">
      <w:pPr>
        <w:spacing w:before="120" w:after="120"/>
        <w:jc w:val="both"/>
        <w:rPr>
          <w:szCs w:val="26"/>
        </w:rPr>
      </w:pPr>
      <w:r w:rsidRPr="00335FBF">
        <w:rPr>
          <w:szCs w:val="26"/>
        </w:rPr>
        <w:t>Địa chỉ: ...................................................................................................................</w:t>
      </w:r>
    </w:p>
    <w:p w:rsidR="00166220" w:rsidRPr="00335FBF" w:rsidRDefault="00166220" w:rsidP="00166220">
      <w:pPr>
        <w:spacing w:before="120" w:after="120"/>
        <w:jc w:val="both"/>
        <w:rPr>
          <w:szCs w:val="26"/>
        </w:rPr>
      </w:pPr>
      <w:r w:rsidRPr="00335FBF">
        <w:rPr>
          <w:szCs w:val="26"/>
        </w:rPr>
        <w:t>Số điện thoại: .................................. Số Fax: ..........................................................</w:t>
      </w:r>
    </w:p>
    <w:p w:rsidR="00166220" w:rsidRPr="00335FBF" w:rsidRDefault="00166220" w:rsidP="00166220">
      <w:pPr>
        <w:spacing w:before="120" w:after="120"/>
        <w:jc w:val="both"/>
        <w:rPr>
          <w:szCs w:val="26"/>
        </w:rPr>
      </w:pPr>
      <w:r w:rsidRPr="00335FBF">
        <w:rPr>
          <w:szCs w:val="26"/>
        </w:rPr>
        <w:t>Đang tiến hành các hoạt động ……trong phạm vi bảo vệ công trình thủy lợi tại vị trí theo giấy phép số.... ngày... tháng... năm... do (Tên cơ quan cấp phép); thời hạn sử dụng giấy phép từ……… đến ……….</w:t>
      </w:r>
    </w:p>
    <w:p w:rsidR="00166220" w:rsidRPr="00335FBF" w:rsidRDefault="00166220" w:rsidP="00166220">
      <w:pPr>
        <w:spacing w:before="120" w:after="120"/>
        <w:jc w:val="both"/>
        <w:rPr>
          <w:szCs w:val="26"/>
        </w:rPr>
      </w:pPr>
      <w:r w:rsidRPr="00335FBF">
        <w:rPr>
          <w:szCs w:val="26"/>
        </w:rPr>
        <w:t>Đề nghị Bộ Nông nghiệp và Phát triển nông thôn (Ủy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rsidR="00166220" w:rsidRPr="00335FBF" w:rsidRDefault="00166220" w:rsidP="00166220">
      <w:pPr>
        <w:spacing w:before="120" w:after="120"/>
        <w:jc w:val="both"/>
        <w:rPr>
          <w:szCs w:val="26"/>
        </w:rPr>
      </w:pPr>
      <w:r w:rsidRPr="00335FBF">
        <w:rPr>
          <w:szCs w:val="26"/>
        </w:rPr>
        <w:t>- Tên các hoạt động đề nghị gia hạn hoặc Điều chỉnh nội dung: .........................</w:t>
      </w:r>
    </w:p>
    <w:p w:rsidR="00166220" w:rsidRPr="00335FBF" w:rsidRDefault="00166220" w:rsidP="00166220">
      <w:pPr>
        <w:spacing w:before="120" w:after="120"/>
        <w:jc w:val="both"/>
        <w:rPr>
          <w:szCs w:val="26"/>
        </w:rPr>
      </w:pPr>
      <w:r w:rsidRPr="00335FBF">
        <w:rPr>
          <w:szCs w:val="26"/>
        </w:rPr>
        <w:t>- Vị trí của các hoạt động .......................................................................................</w:t>
      </w:r>
    </w:p>
    <w:p w:rsidR="00166220" w:rsidRPr="00335FBF" w:rsidRDefault="00166220" w:rsidP="00166220">
      <w:pPr>
        <w:spacing w:before="120" w:after="120"/>
        <w:jc w:val="both"/>
        <w:rPr>
          <w:szCs w:val="26"/>
        </w:rPr>
      </w:pPr>
      <w:r w:rsidRPr="00335FBF">
        <w:rPr>
          <w:szCs w:val="26"/>
        </w:rPr>
        <w:t>- Nội dung: ..............................................................................................................</w:t>
      </w:r>
    </w:p>
    <w:p w:rsidR="00166220" w:rsidRPr="00335FBF" w:rsidRDefault="00166220" w:rsidP="00166220">
      <w:pPr>
        <w:spacing w:before="120" w:after="120"/>
        <w:jc w:val="both"/>
        <w:rPr>
          <w:szCs w:val="26"/>
        </w:rPr>
      </w:pPr>
      <w:r w:rsidRPr="00335FBF">
        <w:rPr>
          <w:szCs w:val="26"/>
        </w:rPr>
        <w:t>- Thời hạn đề nghị gia hạn...; từ.... ngày... tháng... năm... đến ngày... tháng... năm....</w:t>
      </w:r>
    </w:p>
    <w:p w:rsidR="00166220" w:rsidRPr="00335FBF" w:rsidRDefault="00166220" w:rsidP="00166220">
      <w:pPr>
        <w:spacing w:before="120" w:after="120"/>
        <w:jc w:val="both"/>
        <w:rPr>
          <w:szCs w:val="26"/>
        </w:rPr>
      </w:pPr>
      <w:r w:rsidRPr="00335FBF">
        <w:rPr>
          <w:szCs w:val="26"/>
        </w:rPr>
        <w:t>Đề nghị Bộ Nông nghiệp và Phát triển nông thôn (Ủy ban nhân dân tỉnh) xem xét và cấp giấy phép cho (tên tổ chức, cá nhân đề nghị cấp phép) gia hạn (hoặc Điều chỉnh) thực hiện các hoạt động trên. Chúng tôi cam kết hoạt động đúng phạm vi được phép và tuân thủ các quy định của giấy phép.</w:t>
      </w:r>
    </w:p>
    <w:tbl>
      <w:tblPr>
        <w:tblW w:w="9464" w:type="dxa"/>
        <w:tblCellMar>
          <w:left w:w="0" w:type="dxa"/>
          <w:right w:w="0" w:type="dxa"/>
        </w:tblCellMar>
        <w:tblLook w:val="04A0" w:firstRow="1" w:lastRow="0" w:firstColumn="1" w:lastColumn="0" w:noHBand="0" w:noVBand="1"/>
      </w:tblPr>
      <w:tblGrid>
        <w:gridCol w:w="4219"/>
        <w:gridCol w:w="5245"/>
      </w:tblGrid>
      <w:tr w:rsidR="00FF2D39" w:rsidRPr="00FF2D39" w:rsidTr="004E3D69">
        <w:tc>
          <w:tcPr>
            <w:tcW w:w="4219" w:type="dxa"/>
            <w:shd w:val="clear" w:color="auto" w:fill="auto"/>
            <w:tcMar>
              <w:top w:w="0" w:type="dxa"/>
              <w:left w:w="108" w:type="dxa"/>
              <w:bottom w:w="0" w:type="dxa"/>
              <w:right w:w="108" w:type="dxa"/>
            </w:tcMar>
            <w:hideMark/>
          </w:tcPr>
          <w:p w:rsidR="00166220" w:rsidRPr="00FF2D39" w:rsidRDefault="00166220" w:rsidP="004E3D69">
            <w:pPr>
              <w:spacing w:before="120" w:after="120"/>
              <w:rPr>
                <w:sz w:val="26"/>
                <w:szCs w:val="26"/>
              </w:rPr>
            </w:pPr>
            <w:r w:rsidRPr="00FF2D39">
              <w:rPr>
                <w:sz w:val="26"/>
                <w:szCs w:val="26"/>
              </w:rPr>
              <w:t>  </w:t>
            </w:r>
          </w:p>
        </w:tc>
        <w:tc>
          <w:tcPr>
            <w:tcW w:w="5245" w:type="dxa"/>
            <w:shd w:val="clear" w:color="auto" w:fill="auto"/>
            <w:tcMar>
              <w:top w:w="0" w:type="dxa"/>
              <w:left w:w="108" w:type="dxa"/>
              <w:bottom w:w="0" w:type="dxa"/>
              <w:right w:w="108" w:type="dxa"/>
            </w:tcMar>
            <w:hideMark/>
          </w:tcPr>
          <w:p w:rsidR="00166220" w:rsidRPr="00FF2D39" w:rsidRDefault="00166220" w:rsidP="004E3D69">
            <w:pPr>
              <w:spacing w:before="120" w:after="120"/>
              <w:jc w:val="center"/>
              <w:rPr>
                <w:sz w:val="26"/>
                <w:szCs w:val="26"/>
              </w:rPr>
            </w:pPr>
            <w:r w:rsidRPr="00FF2D39">
              <w:rPr>
                <w:b/>
                <w:bCs/>
                <w:sz w:val="26"/>
                <w:szCs w:val="26"/>
              </w:rPr>
              <w:t>TỔ CHỨC, CÁ NHÂN ĐỀ NGHỊ CẤP </w:t>
            </w:r>
            <w:r w:rsidRPr="00FF2D39">
              <w:rPr>
                <w:b/>
                <w:bCs/>
                <w:sz w:val="26"/>
                <w:szCs w:val="26"/>
              </w:rPr>
              <w:br/>
              <w:t>GIẤY PHÉP</w:t>
            </w:r>
            <w:r w:rsidRPr="00FF2D39">
              <w:rPr>
                <w:sz w:val="26"/>
                <w:szCs w:val="26"/>
              </w:rPr>
              <w:br/>
            </w:r>
            <w:r w:rsidRPr="00FF2D39">
              <w:rPr>
                <w:i/>
                <w:iCs/>
                <w:sz w:val="26"/>
                <w:szCs w:val="26"/>
              </w:rPr>
              <w:t>(Ký tên, đóng dấu, ký và ghi rõ họ tên)</w:t>
            </w:r>
          </w:p>
        </w:tc>
      </w:tr>
    </w:tbl>
    <w:p w:rsidR="00166220" w:rsidRPr="00FF2D39" w:rsidRDefault="00166220" w:rsidP="007F4E2D">
      <w:pPr>
        <w:spacing w:after="0"/>
        <w:ind w:firstLine="720"/>
        <w:jc w:val="both"/>
        <w:rPr>
          <w:b/>
          <w:sz w:val="26"/>
          <w:szCs w:val="26"/>
        </w:rPr>
      </w:pPr>
    </w:p>
    <w:p w:rsidR="00CD3688" w:rsidRPr="00FF2D39" w:rsidRDefault="00CD3688" w:rsidP="007F4E2D">
      <w:pPr>
        <w:spacing w:after="0"/>
        <w:ind w:firstLine="720"/>
        <w:jc w:val="both"/>
        <w:rPr>
          <w:b/>
          <w:sz w:val="26"/>
          <w:szCs w:val="26"/>
        </w:rPr>
      </w:pPr>
    </w:p>
    <w:p w:rsidR="001F519E" w:rsidRPr="00FF2D39" w:rsidRDefault="001F519E" w:rsidP="00C04D25">
      <w:pPr>
        <w:spacing w:after="80" w:line="240" w:lineRule="auto"/>
        <w:ind w:firstLine="720"/>
        <w:jc w:val="both"/>
        <w:rPr>
          <w:b/>
          <w:szCs w:val="28"/>
        </w:rPr>
      </w:pPr>
      <w:r w:rsidRPr="00FF2D39">
        <w:rPr>
          <w:b/>
          <w:szCs w:val="28"/>
        </w:rPr>
        <w:lastRenderedPageBreak/>
        <w:t xml:space="preserve">3. Cấp lại giấy phép bị mất, bị rách, hư hỏng thuộc thẩm quyền cấp phép của UBND tỉnh. </w:t>
      </w:r>
    </w:p>
    <w:p w:rsidR="001F519E" w:rsidRPr="00FF2D39" w:rsidRDefault="001F519E" w:rsidP="002D4AC6">
      <w:pPr>
        <w:spacing w:after="80" w:line="240" w:lineRule="auto"/>
        <w:ind w:firstLine="720"/>
        <w:jc w:val="both"/>
        <w:rPr>
          <w:szCs w:val="28"/>
        </w:rPr>
      </w:pPr>
      <w:r w:rsidRPr="00FF2D39">
        <w:rPr>
          <w:szCs w:val="28"/>
        </w:rPr>
        <w:t xml:space="preserve">3.1. Trình tự thực hiện: </w:t>
      </w:r>
    </w:p>
    <w:p w:rsidR="001F519E" w:rsidRPr="00FF2D39" w:rsidRDefault="001F519E"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1F519E" w:rsidRPr="00FF2D39" w:rsidRDefault="001F519E"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1F519E" w:rsidRPr="00FF2D39" w:rsidRDefault="001F519E"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1F519E" w:rsidRPr="00FF2D39" w:rsidRDefault="001F519E"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1F519E" w:rsidRPr="00FF2D39" w:rsidRDefault="001F519E"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1F519E" w:rsidRPr="00FF2D39" w:rsidRDefault="001F519E" w:rsidP="002D4AC6">
      <w:pPr>
        <w:shd w:val="clear" w:color="auto" w:fill="FFFFFF"/>
        <w:spacing w:after="80" w:line="240" w:lineRule="auto"/>
        <w:jc w:val="both"/>
        <w:rPr>
          <w:szCs w:val="28"/>
        </w:rPr>
      </w:pPr>
      <w:r w:rsidRPr="00FF2D39">
        <w:rPr>
          <w:szCs w:val="28"/>
        </w:rPr>
        <w:tab/>
        <w:t xml:space="preserve">3.2. Cách thức thực hiện: </w:t>
      </w:r>
    </w:p>
    <w:p w:rsidR="001F519E" w:rsidRPr="00FF2D39" w:rsidRDefault="001F519E"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1F519E" w:rsidRPr="00FF2D39" w:rsidRDefault="001F519E" w:rsidP="002D4AC6">
      <w:pPr>
        <w:shd w:val="clear" w:color="auto" w:fill="FFFFFF"/>
        <w:spacing w:after="80" w:line="240" w:lineRule="auto"/>
        <w:jc w:val="both"/>
        <w:rPr>
          <w:szCs w:val="28"/>
        </w:rPr>
      </w:pPr>
      <w:r w:rsidRPr="00FF2D39">
        <w:rPr>
          <w:szCs w:val="28"/>
        </w:rPr>
        <w:tab/>
        <w:t>- Thời gian tiếp nhận hồ sơ: Giờ hành chính tất cả các ngày làm việc trong tuần.</w:t>
      </w:r>
    </w:p>
    <w:p w:rsidR="001F519E" w:rsidRPr="00FF2D39" w:rsidRDefault="001F519E" w:rsidP="002D4AC6">
      <w:pPr>
        <w:spacing w:after="80" w:line="240" w:lineRule="auto"/>
        <w:jc w:val="both"/>
        <w:rPr>
          <w:szCs w:val="28"/>
        </w:rPr>
      </w:pPr>
      <w:r w:rsidRPr="00FF2D39">
        <w:rPr>
          <w:szCs w:val="28"/>
        </w:rPr>
        <w:tab/>
        <w:t>3.3. Thành phần, số lượng hồ sơ:</w:t>
      </w:r>
    </w:p>
    <w:p w:rsidR="001F519E" w:rsidRPr="00FF2D39" w:rsidRDefault="001F519E" w:rsidP="002D4AC6">
      <w:pPr>
        <w:spacing w:after="80" w:line="240" w:lineRule="auto"/>
        <w:jc w:val="both"/>
        <w:rPr>
          <w:szCs w:val="28"/>
        </w:rPr>
      </w:pPr>
      <w:r w:rsidRPr="00FF2D39">
        <w:rPr>
          <w:szCs w:val="28"/>
        </w:rPr>
        <w:tab/>
        <w:t xml:space="preserve">a) Thành phần hồ sơ, bao gồm: </w:t>
      </w:r>
    </w:p>
    <w:p w:rsidR="001F519E" w:rsidRPr="00FF2D39" w:rsidRDefault="001F519E" w:rsidP="002D4AC6">
      <w:pPr>
        <w:spacing w:after="80" w:line="240" w:lineRule="auto"/>
        <w:ind w:firstLine="720"/>
        <w:jc w:val="both"/>
        <w:rPr>
          <w:szCs w:val="28"/>
        </w:rPr>
      </w:pPr>
      <w:r w:rsidRPr="00FF2D39">
        <w:rPr>
          <w:szCs w:val="28"/>
        </w:rPr>
        <w:t>- Đơn đề nghị cấp lại giấy phép.</w:t>
      </w:r>
    </w:p>
    <w:p w:rsidR="001F519E" w:rsidRPr="00FF2D39" w:rsidRDefault="001F519E" w:rsidP="00335FBF">
      <w:pPr>
        <w:shd w:val="clear" w:color="auto" w:fill="FFFFFF"/>
        <w:spacing w:after="80" w:line="240" w:lineRule="auto"/>
        <w:jc w:val="both"/>
        <w:rPr>
          <w:szCs w:val="28"/>
        </w:rPr>
      </w:pPr>
      <w:r w:rsidRPr="00FF2D39">
        <w:rPr>
          <w:szCs w:val="28"/>
        </w:rPr>
        <w:tab/>
        <w:t>b) Số lượng hồ sơ:  Không quy định</w:t>
      </w:r>
    </w:p>
    <w:p w:rsidR="00335FBF" w:rsidRPr="00335FBF" w:rsidRDefault="001F519E" w:rsidP="00335FBF">
      <w:pPr>
        <w:shd w:val="clear" w:color="auto" w:fill="FFFFFF"/>
        <w:spacing w:after="80" w:line="240" w:lineRule="auto"/>
        <w:ind w:firstLine="709"/>
        <w:jc w:val="both"/>
        <w:rPr>
          <w:szCs w:val="28"/>
        </w:rPr>
      </w:pPr>
      <w:r w:rsidRPr="00FF2D39">
        <w:rPr>
          <w:szCs w:val="28"/>
        </w:rPr>
        <w:t xml:space="preserve">3.4. Thời hạn giải quyết: </w:t>
      </w:r>
      <w:r w:rsidR="00335FBF" w:rsidRPr="00335FBF">
        <w:rPr>
          <w:szCs w:val="28"/>
        </w:rPr>
        <w:t>3 ngày làm việc kể từ ngày nhận đủ hồ sơ hợp lệ, trong đó:</w:t>
      </w:r>
    </w:p>
    <w:p w:rsidR="00335FBF" w:rsidRPr="00335FBF" w:rsidRDefault="00335FBF" w:rsidP="00335FBF">
      <w:pPr>
        <w:shd w:val="clear" w:color="auto" w:fill="FFFFFF"/>
        <w:spacing w:after="80" w:line="240" w:lineRule="auto"/>
        <w:ind w:firstLine="709"/>
        <w:jc w:val="both"/>
        <w:rPr>
          <w:szCs w:val="28"/>
        </w:rPr>
      </w:pPr>
      <w:r w:rsidRPr="00335FBF">
        <w:rPr>
          <w:szCs w:val="28"/>
        </w:rPr>
        <w:t>- Trung tâm HCC tỉnh tiếp nhận</w:t>
      </w:r>
      <w:r>
        <w:rPr>
          <w:szCs w:val="28"/>
        </w:rPr>
        <w:t>:</w:t>
      </w:r>
      <w:r w:rsidRPr="00335FBF">
        <w:rPr>
          <w:szCs w:val="28"/>
        </w:rPr>
        <w:t xml:space="preserve"> 2 giờ;</w:t>
      </w:r>
    </w:p>
    <w:p w:rsidR="00335FBF" w:rsidRPr="00335FBF" w:rsidRDefault="00335FBF" w:rsidP="00335FBF">
      <w:pPr>
        <w:shd w:val="clear" w:color="auto" w:fill="FFFFFF"/>
        <w:spacing w:after="80" w:line="240" w:lineRule="auto"/>
        <w:ind w:firstLine="709"/>
        <w:jc w:val="both"/>
        <w:rPr>
          <w:szCs w:val="28"/>
        </w:rPr>
      </w:pPr>
      <w:r w:rsidRPr="00335FBF">
        <w:rPr>
          <w:szCs w:val="28"/>
        </w:rPr>
        <w:t>- Chi cục Thủy lợi</w:t>
      </w:r>
      <w:r>
        <w:rPr>
          <w:szCs w:val="28"/>
        </w:rPr>
        <w:t>:</w:t>
      </w:r>
      <w:r w:rsidRPr="00335FBF">
        <w:rPr>
          <w:szCs w:val="28"/>
        </w:rPr>
        <w:t xml:space="preserve"> 1 ngày;</w:t>
      </w:r>
    </w:p>
    <w:p w:rsidR="00335FBF" w:rsidRPr="00335FBF" w:rsidRDefault="00335FBF" w:rsidP="00335FBF">
      <w:pPr>
        <w:shd w:val="clear" w:color="auto" w:fill="FFFFFF"/>
        <w:spacing w:after="80" w:line="240" w:lineRule="auto"/>
        <w:ind w:firstLine="709"/>
        <w:jc w:val="both"/>
        <w:rPr>
          <w:szCs w:val="28"/>
        </w:rPr>
      </w:pPr>
      <w:r w:rsidRPr="00335FBF">
        <w:rPr>
          <w:szCs w:val="28"/>
        </w:rPr>
        <w:t>- Lãnh đạo Sở</w:t>
      </w:r>
      <w:r>
        <w:rPr>
          <w:szCs w:val="28"/>
        </w:rPr>
        <w:t>:</w:t>
      </w:r>
      <w:r w:rsidRPr="00335FBF">
        <w:rPr>
          <w:szCs w:val="28"/>
        </w:rPr>
        <w:t xml:space="preserve"> 0,5 ngày;</w:t>
      </w:r>
    </w:p>
    <w:p w:rsidR="00335FBF" w:rsidRPr="00335FBF" w:rsidRDefault="00335FBF" w:rsidP="00335FBF">
      <w:pPr>
        <w:shd w:val="clear" w:color="auto" w:fill="FFFFFF"/>
        <w:spacing w:after="80" w:line="240" w:lineRule="auto"/>
        <w:ind w:firstLine="709"/>
        <w:jc w:val="both"/>
        <w:rPr>
          <w:szCs w:val="28"/>
        </w:rPr>
      </w:pPr>
      <w:r w:rsidRPr="00335FBF">
        <w:rPr>
          <w:szCs w:val="28"/>
        </w:rPr>
        <w:t>- Chi cục Thủy lợi chuyển cho Trung tâm HCC tỉnh</w:t>
      </w:r>
      <w:r>
        <w:rPr>
          <w:szCs w:val="28"/>
        </w:rPr>
        <w:t>:</w:t>
      </w:r>
      <w:r w:rsidRPr="00335FBF">
        <w:rPr>
          <w:szCs w:val="28"/>
        </w:rPr>
        <w:t xml:space="preserve"> 2 giờ.</w:t>
      </w:r>
    </w:p>
    <w:p w:rsidR="001F519E" w:rsidRPr="00FF2D39" w:rsidRDefault="00335FBF" w:rsidP="00335FBF">
      <w:pPr>
        <w:shd w:val="clear" w:color="auto" w:fill="FFFFFF"/>
        <w:spacing w:after="80" w:line="240" w:lineRule="auto"/>
        <w:ind w:firstLine="709"/>
        <w:jc w:val="both"/>
        <w:rPr>
          <w:szCs w:val="28"/>
        </w:rPr>
      </w:pPr>
      <w:r w:rsidRPr="00335FBF">
        <w:rPr>
          <w:szCs w:val="28"/>
        </w:rPr>
        <w:t>- UBND tỉnh</w:t>
      </w:r>
      <w:r>
        <w:rPr>
          <w:szCs w:val="28"/>
        </w:rPr>
        <w:t>:</w:t>
      </w:r>
      <w:r w:rsidRPr="00335FBF">
        <w:rPr>
          <w:szCs w:val="28"/>
        </w:rPr>
        <w:t xml:space="preserve"> 1 ngày.</w:t>
      </w:r>
      <w:r w:rsidR="001F519E" w:rsidRPr="00FF2D39">
        <w:rPr>
          <w:szCs w:val="28"/>
        </w:rPr>
        <w:tab/>
      </w:r>
      <w:r w:rsidR="001F519E" w:rsidRPr="00FF2D39">
        <w:rPr>
          <w:szCs w:val="28"/>
        </w:rPr>
        <w:tab/>
      </w:r>
    </w:p>
    <w:p w:rsidR="001F519E" w:rsidRPr="00FF2D39" w:rsidRDefault="001F519E" w:rsidP="00335FBF">
      <w:pPr>
        <w:shd w:val="clear" w:color="auto" w:fill="FFFFFF"/>
        <w:spacing w:after="80" w:line="240" w:lineRule="auto"/>
        <w:ind w:firstLine="709"/>
        <w:jc w:val="both"/>
        <w:rPr>
          <w:szCs w:val="28"/>
        </w:rPr>
      </w:pPr>
      <w:r w:rsidRPr="00FF2D39">
        <w:rPr>
          <w:szCs w:val="28"/>
        </w:rPr>
        <w:t>3.5. Đối tượng thực hiện thủ tục hành chính: Tổ chức, cá nhân.</w:t>
      </w:r>
    </w:p>
    <w:p w:rsidR="001F519E" w:rsidRPr="00FF2D39" w:rsidRDefault="001F519E" w:rsidP="00335FBF">
      <w:pPr>
        <w:shd w:val="clear" w:color="auto" w:fill="FFFFFF"/>
        <w:spacing w:after="80" w:line="240" w:lineRule="auto"/>
        <w:jc w:val="both"/>
        <w:rPr>
          <w:szCs w:val="28"/>
        </w:rPr>
      </w:pPr>
      <w:r w:rsidRPr="00FF2D39">
        <w:rPr>
          <w:szCs w:val="28"/>
        </w:rPr>
        <w:tab/>
        <w:t>3.6. Cơ quan thực hiện thủ tục hành chính: Chi cục Thuỷ lợi, Sở Nông nghiệp và Phát triển nông thôn tỉnh Hà Tĩnh.</w:t>
      </w:r>
    </w:p>
    <w:p w:rsidR="001F519E" w:rsidRPr="00FF2D39" w:rsidRDefault="001F519E" w:rsidP="002D4AC6">
      <w:pPr>
        <w:spacing w:after="80" w:line="240" w:lineRule="auto"/>
        <w:jc w:val="both"/>
        <w:rPr>
          <w:szCs w:val="28"/>
        </w:rPr>
      </w:pPr>
      <w:r w:rsidRPr="00FF2D39">
        <w:rPr>
          <w:szCs w:val="28"/>
        </w:rPr>
        <w:tab/>
        <w:t>3.7. Kết quả thực hiện thủ tục hành chính: Giấy phép.</w:t>
      </w:r>
    </w:p>
    <w:p w:rsidR="001F519E" w:rsidRPr="00FF2D39" w:rsidRDefault="001F519E" w:rsidP="002D4AC6">
      <w:pPr>
        <w:spacing w:after="80" w:line="240" w:lineRule="auto"/>
        <w:jc w:val="both"/>
        <w:rPr>
          <w:szCs w:val="28"/>
        </w:rPr>
      </w:pPr>
      <w:r w:rsidRPr="00FF2D39">
        <w:rPr>
          <w:szCs w:val="28"/>
        </w:rPr>
        <w:tab/>
        <w:t>3.8. Phí, lệ phí: Không.</w:t>
      </w:r>
    </w:p>
    <w:p w:rsidR="001F519E" w:rsidRPr="00FF2D39" w:rsidRDefault="001F519E" w:rsidP="002D4AC6">
      <w:pPr>
        <w:spacing w:after="80" w:line="240" w:lineRule="auto"/>
        <w:jc w:val="both"/>
        <w:rPr>
          <w:szCs w:val="28"/>
        </w:rPr>
      </w:pPr>
      <w:r w:rsidRPr="00FF2D39">
        <w:rPr>
          <w:szCs w:val="28"/>
        </w:rPr>
        <w:tab/>
        <w:t>3.9. Tên mẫu đơn, mẫu tờ khai: Không.</w:t>
      </w:r>
    </w:p>
    <w:p w:rsidR="001F519E" w:rsidRPr="00FF2D39" w:rsidRDefault="001F519E" w:rsidP="002D4AC6">
      <w:pPr>
        <w:spacing w:after="80" w:line="240" w:lineRule="auto"/>
        <w:jc w:val="both"/>
        <w:rPr>
          <w:szCs w:val="28"/>
        </w:rPr>
      </w:pPr>
      <w:r w:rsidRPr="00FF2D39">
        <w:rPr>
          <w:szCs w:val="28"/>
        </w:rPr>
        <w:lastRenderedPageBreak/>
        <w:tab/>
        <w:t>3.10. Yêu cầu, điều kiện thực hiện thủ tục hành chính: Giấy phép cho các hoạt động trong phạm vi bảo vệ công trình thủy lợi có sự thay đổi tên của chủ giấy phép đã được cấp do chuyển nhượng, sáp nhập, chia tách, cơ cấu lại tổ chức đối với các hoạt động thuộc phạm vi quản lý của UBND cấp tỉnh.</w:t>
      </w:r>
    </w:p>
    <w:p w:rsidR="001F519E" w:rsidRPr="00FF2D39" w:rsidRDefault="001F519E" w:rsidP="002D4AC6">
      <w:pPr>
        <w:spacing w:after="80" w:line="240" w:lineRule="auto"/>
        <w:jc w:val="both"/>
        <w:rPr>
          <w:szCs w:val="28"/>
        </w:rPr>
      </w:pPr>
      <w:r w:rsidRPr="00FF2D39">
        <w:rPr>
          <w:szCs w:val="28"/>
        </w:rPr>
        <w:tab/>
        <w:t xml:space="preserve">3.11. Căn cứ pháp lý của thủ tục hành chính: </w:t>
      </w:r>
    </w:p>
    <w:p w:rsidR="001F519E" w:rsidRPr="00FF2D39" w:rsidRDefault="001F519E" w:rsidP="002D4AC6">
      <w:pPr>
        <w:spacing w:after="80" w:line="240" w:lineRule="auto"/>
        <w:jc w:val="both"/>
        <w:rPr>
          <w:szCs w:val="28"/>
        </w:rPr>
      </w:pPr>
      <w:r w:rsidRPr="00FF2D39">
        <w:rPr>
          <w:szCs w:val="28"/>
        </w:rPr>
        <w:tab/>
        <w:t>- Luật Thủy lợi số 08/2007/QH14 ngày 19/6/2017;</w:t>
      </w:r>
    </w:p>
    <w:p w:rsidR="001F519E" w:rsidRPr="00FF2D39" w:rsidRDefault="001F519E" w:rsidP="002D4AC6">
      <w:pPr>
        <w:spacing w:after="80" w:line="240" w:lineRule="auto"/>
        <w:ind w:firstLine="720"/>
        <w:jc w:val="both"/>
        <w:rPr>
          <w:szCs w:val="28"/>
        </w:rPr>
      </w:pPr>
      <w:r w:rsidRPr="00FF2D39">
        <w:rPr>
          <w:szCs w:val="28"/>
        </w:rPr>
        <w:t>- Nghị định số 67/2018/NĐ-CP ngày 14/05/2018 của Chính phủ về Quy định chi tiết một số điều của Luật thủy lợi;</w:t>
      </w:r>
    </w:p>
    <w:p w:rsidR="001F519E" w:rsidRPr="00FF2D39" w:rsidRDefault="001F519E"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335FBF" w:rsidRDefault="00335FBF">
      <w:pPr>
        <w:spacing w:after="0" w:line="240" w:lineRule="auto"/>
        <w:rPr>
          <w:b/>
          <w:bCs/>
          <w:szCs w:val="28"/>
        </w:rPr>
      </w:pPr>
      <w:r>
        <w:rPr>
          <w:b/>
          <w:bCs/>
          <w:szCs w:val="28"/>
        </w:rPr>
        <w:br w:type="page"/>
      </w:r>
    </w:p>
    <w:p w:rsidR="001F519E" w:rsidRPr="00FF2D39" w:rsidRDefault="001F519E" w:rsidP="002D4AC6">
      <w:pPr>
        <w:spacing w:after="80" w:line="240" w:lineRule="auto"/>
        <w:ind w:firstLine="720"/>
        <w:jc w:val="both"/>
        <w:rPr>
          <w:b/>
          <w:szCs w:val="28"/>
        </w:rPr>
      </w:pPr>
      <w:r w:rsidRPr="00FF2D39">
        <w:rPr>
          <w:b/>
          <w:bCs/>
          <w:szCs w:val="28"/>
        </w:rPr>
        <w:lastRenderedPageBreak/>
        <w:t xml:space="preserve">4. </w:t>
      </w:r>
      <w:r w:rsidRPr="00FF2D39">
        <w:rPr>
          <w:b/>
          <w:szCs w:val="28"/>
        </w:rPr>
        <w:t xml:space="preserve">Cấp lại giấy phép tên chủ giấy phép đã được cấp bị thay đổi do chuyển nhượng, sáp nhập, chia tách, cơ cấu lại tổ chức thuộc thẩm quyền cấp phép của UBND tỉnh. </w:t>
      </w:r>
    </w:p>
    <w:p w:rsidR="001F519E" w:rsidRPr="00FF2D39" w:rsidRDefault="001F519E" w:rsidP="002D4AC6">
      <w:pPr>
        <w:spacing w:after="80" w:line="240" w:lineRule="auto"/>
        <w:ind w:firstLine="720"/>
        <w:jc w:val="both"/>
        <w:rPr>
          <w:szCs w:val="28"/>
        </w:rPr>
      </w:pPr>
      <w:r w:rsidRPr="00FF2D39">
        <w:rPr>
          <w:szCs w:val="28"/>
        </w:rPr>
        <w:t xml:space="preserve">4.1. Trình tự thực hiện: </w:t>
      </w:r>
    </w:p>
    <w:p w:rsidR="001F519E" w:rsidRPr="00FF2D39" w:rsidRDefault="001F519E" w:rsidP="002D4AC6">
      <w:pPr>
        <w:spacing w:after="80" w:line="240" w:lineRule="auto"/>
        <w:ind w:firstLine="720"/>
        <w:jc w:val="both"/>
        <w:rPr>
          <w:szCs w:val="28"/>
        </w:rPr>
      </w:pPr>
      <w:r w:rsidRPr="00FF2D39">
        <w:rPr>
          <w:szCs w:val="28"/>
        </w:rPr>
        <w:t>- Bước 1: Tổ chức, cá nhân nộp hồ sơ giải quyết thủ tục hành chính tại Trung tâm Hành chính công tỉnh Hà Tĩnh (Số 02A đường Nguyễn Chí Thanh, thành phố Hà Tĩnh, tỉnh Hà Tĩnh). Cán bộ chuyên môn kiểm tra tính đầy đủ, hợp lệ của hồ sơ:</w:t>
      </w:r>
    </w:p>
    <w:p w:rsidR="001F519E" w:rsidRPr="00FF2D39" w:rsidRDefault="001F519E" w:rsidP="002D4AC6">
      <w:pPr>
        <w:spacing w:after="80" w:line="240" w:lineRule="auto"/>
        <w:ind w:firstLine="720"/>
        <w:jc w:val="both"/>
        <w:rPr>
          <w:szCs w:val="28"/>
        </w:rPr>
      </w:pPr>
      <w:r w:rsidRPr="00FF2D39">
        <w:rPr>
          <w:szCs w:val="28"/>
        </w:rPr>
        <w:t>+ Nếu hồ sơ chưa đầy đủ hoặc không hợp lệ: Cán bộ chuyên môn hướng dẫn bổ sung, hoàn thiện hồ sơ theo quy định.</w:t>
      </w:r>
    </w:p>
    <w:p w:rsidR="001F519E" w:rsidRPr="00FF2D39" w:rsidRDefault="001F519E" w:rsidP="002D4AC6">
      <w:pPr>
        <w:spacing w:after="80" w:line="240" w:lineRule="auto"/>
        <w:ind w:firstLine="709"/>
        <w:jc w:val="both"/>
        <w:rPr>
          <w:szCs w:val="28"/>
        </w:rPr>
      </w:pPr>
      <w:r w:rsidRPr="00FF2D39">
        <w:rPr>
          <w:szCs w:val="28"/>
        </w:rPr>
        <w:t>+ Nếu hồ sơ đầy đủ, hợp lệ: Làm thủ tục tiếp nhận hồ sơ, hẹn trả kết quả cho tổ chức, cá nhân.</w:t>
      </w:r>
    </w:p>
    <w:p w:rsidR="001F519E" w:rsidRPr="00FF2D39" w:rsidRDefault="001F519E" w:rsidP="002D4AC6">
      <w:pPr>
        <w:shd w:val="clear" w:color="auto" w:fill="FFFFFF"/>
        <w:spacing w:after="80" w:line="240" w:lineRule="auto"/>
        <w:jc w:val="both"/>
        <w:rPr>
          <w:szCs w:val="28"/>
        </w:rPr>
      </w:pPr>
      <w:r w:rsidRPr="00FF2D39">
        <w:rPr>
          <w:szCs w:val="28"/>
        </w:rPr>
        <w:tab/>
        <w:t>- Bước 2: Cán bộ chuyên môn tiếp nhận hồ sơ có trách nhiệm chuyển hồ sơ về Chi cục Thủy lợi, Sở Nông nghiệp và Phát triển nông thôn để giải quyết theo quy định.</w:t>
      </w:r>
    </w:p>
    <w:p w:rsidR="001F519E" w:rsidRPr="00FF2D39" w:rsidRDefault="001F519E" w:rsidP="002D4AC6">
      <w:pPr>
        <w:shd w:val="clear" w:color="auto" w:fill="FFFFFF"/>
        <w:spacing w:after="80" w:line="240" w:lineRule="auto"/>
        <w:jc w:val="both"/>
        <w:rPr>
          <w:szCs w:val="28"/>
        </w:rPr>
      </w:pPr>
      <w:r w:rsidRPr="00FF2D39">
        <w:rPr>
          <w:szCs w:val="28"/>
        </w:rPr>
        <w:tab/>
        <w:t>- Bước 3: Đến hẹn, Trung tâm Hành chính công tỉnh trả kết quả giải quyết thủ tục hành chính cho tổ chức, cá nhân.</w:t>
      </w:r>
    </w:p>
    <w:p w:rsidR="001F519E" w:rsidRPr="00FF2D39" w:rsidRDefault="001F519E" w:rsidP="002D4AC6">
      <w:pPr>
        <w:shd w:val="clear" w:color="auto" w:fill="FFFFFF"/>
        <w:spacing w:after="80" w:line="240" w:lineRule="auto"/>
        <w:jc w:val="both"/>
        <w:rPr>
          <w:szCs w:val="28"/>
        </w:rPr>
      </w:pPr>
      <w:r w:rsidRPr="00FF2D39">
        <w:rPr>
          <w:szCs w:val="28"/>
        </w:rPr>
        <w:tab/>
        <w:t xml:space="preserve">4.2. Cách thức thực hiện: </w:t>
      </w:r>
    </w:p>
    <w:p w:rsidR="001F519E" w:rsidRPr="00FF2D39" w:rsidRDefault="001F519E" w:rsidP="002D4AC6">
      <w:pPr>
        <w:shd w:val="clear" w:color="auto" w:fill="FFFFFF"/>
        <w:spacing w:after="80" w:line="240" w:lineRule="auto"/>
        <w:jc w:val="both"/>
        <w:rPr>
          <w:szCs w:val="28"/>
        </w:rPr>
      </w:pPr>
      <w:r w:rsidRPr="00FF2D39">
        <w:rPr>
          <w:szCs w:val="28"/>
        </w:rPr>
        <w:tab/>
        <w:t xml:space="preserve">- Nộp hồ sơ trực tiếp tại Trung tâm Hành chính công tỉnh Hà Tĩnh hoặc qua đường bưu điện. </w:t>
      </w:r>
    </w:p>
    <w:p w:rsidR="001F519E" w:rsidRPr="00FF2D39" w:rsidRDefault="001F519E" w:rsidP="002D4AC6">
      <w:pPr>
        <w:shd w:val="clear" w:color="auto" w:fill="FFFFFF"/>
        <w:spacing w:after="80" w:line="240" w:lineRule="auto"/>
        <w:jc w:val="both"/>
        <w:rPr>
          <w:szCs w:val="28"/>
        </w:rPr>
      </w:pPr>
      <w:r w:rsidRPr="00FF2D39">
        <w:rPr>
          <w:szCs w:val="28"/>
        </w:rPr>
        <w:tab/>
        <w:t>- Thời gian tiếp nhận hồ sơ: Giờ hành chính tất cả các ngày làm việc.</w:t>
      </w:r>
    </w:p>
    <w:p w:rsidR="001F519E" w:rsidRPr="00FF2D39" w:rsidRDefault="001F519E" w:rsidP="002D4AC6">
      <w:pPr>
        <w:spacing w:after="80" w:line="240" w:lineRule="auto"/>
        <w:jc w:val="both"/>
        <w:rPr>
          <w:szCs w:val="28"/>
        </w:rPr>
      </w:pPr>
      <w:r w:rsidRPr="00FF2D39">
        <w:rPr>
          <w:szCs w:val="28"/>
        </w:rPr>
        <w:tab/>
        <w:t>4.3. Thành phần, số lượng hồ sơ:</w:t>
      </w:r>
    </w:p>
    <w:p w:rsidR="001F519E" w:rsidRPr="00FF2D39" w:rsidRDefault="001F519E" w:rsidP="002D4AC6">
      <w:pPr>
        <w:spacing w:after="80" w:line="240" w:lineRule="auto"/>
        <w:jc w:val="both"/>
        <w:rPr>
          <w:szCs w:val="28"/>
        </w:rPr>
      </w:pPr>
      <w:r w:rsidRPr="00FF2D39">
        <w:rPr>
          <w:szCs w:val="28"/>
        </w:rPr>
        <w:tab/>
        <w:t xml:space="preserve">a) Thành phần hồ sơ, bao gồm: </w:t>
      </w:r>
    </w:p>
    <w:p w:rsidR="001F519E" w:rsidRPr="00FF2D39" w:rsidRDefault="001F519E" w:rsidP="002D4AC6">
      <w:pPr>
        <w:shd w:val="clear" w:color="auto" w:fill="FFFFFF"/>
        <w:spacing w:after="80" w:line="240" w:lineRule="auto"/>
        <w:ind w:firstLine="720"/>
        <w:jc w:val="both"/>
        <w:rPr>
          <w:szCs w:val="28"/>
        </w:rPr>
      </w:pPr>
      <w:r w:rsidRPr="00FF2D39">
        <w:rPr>
          <w:szCs w:val="28"/>
        </w:rPr>
        <w:t>- Đơn đề nghị cấp lại giấy phép.</w:t>
      </w:r>
    </w:p>
    <w:p w:rsidR="001F519E" w:rsidRPr="00FF2D39" w:rsidRDefault="001F519E" w:rsidP="002D4AC6">
      <w:pPr>
        <w:shd w:val="clear" w:color="auto" w:fill="FFFFFF"/>
        <w:spacing w:after="80" w:line="240" w:lineRule="auto"/>
        <w:ind w:firstLine="720"/>
        <w:jc w:val="both"/>
        <w:rPr>
          <w:szCs w:val="28"/>
        </w:rPr>
      </w:pPr>
      <w:r w:rsidRPr="00FF2D39">
        <w:rPr>
          <w:szCs w:val="28"/>
        </w:rPr>
        <w:t>- Tài liệu chứng minh việc thay đổi tên chủ Giấy phép trực tiếp.</w:t>
      </w:r>
    </w:p>
    <w:p w:rsidR="001F519E" w:rsidRPr="00FF2D39" w:rsidRDefault="001F519E" w:rsidP="00335FBF">
      <w:pPr>
        <w:spacing w:after="80" w:line="240" w:lineRule="auto"/>
        <w:ind w:firstLine="567"/>
        <w:jc w:val="both"/>
        <w:rPr>
          <w:szCs w:val="28"/>
        </w:rPr>
      </w:pPr>
      <w:r w:rsidRPr="00FF2D39">
        <w:rPr>
          <w:szCs w:val="28"/>
        </w:rPr>
        <w:tab/>
        <w:t>b) Số lượng hồ sơ: 01 bộ.</w:t>
      </w:r>
    </w:p>
    <w:p w:rsidR="00335FBF" w:rsidRPr="00335FBF" w:rsidRDefault="001F519E" w:rsidP="00335FBF">
      <w:pPr>
        <w:spacing w:after="80" w:line="240" w:lineRule="auto"/>
        <w:ind w:firstLine="709"/>
        <w:jc w:val="both"/>
        <w:rPr>
          <w:szCs w:val="28"/>
        </w:rPr>
      </w:pPr>
      <w:r w:rsidRPr="00FF2D39">
        <w:rPr>
          <w:szCs w:val="28"/>
        </w:rPr>
        <w:t xml:space="preserve">4.4. Thời hạn giải quyết: </w:t>
      </w:r>
      <w:r w:rsidR="00335FBF" w:rsidRPr="00335FBF">
        <w:rPr>
          <w:szCs w:val="28"/>
        </w:rPr>
        <w:t>3 ngày làm việc kể từ ngày nhận đủ hồ sơ hợp lệ, trong đó:</w:t>
      </w:r>
    </w:p>
    <w:p w:rsidR="00335FBF" w:rsidRPr="00335FBF" w:rsidRDefault="00335FBF" w:rsidP="00335FBF">
      <w:pPr>
        <w:spacing w:after="80" w:line="240" w:lineRule="auto"/>
        <w:ind w:firstLine="709"/>
        <w:jc w:val="both"/>
        <w:rPr>
          <w:szCs w:val="28"/>
        </w:rPr>
      </w:pPr>
      <w:r w:rsidRPr="00335FBF">
        <w:rPr>
          <w:szCs w:val="28"/>
        </w:rPr>
        <w:t>- Trung tâm HCC tỉnh tiếp nhận</w:t>
      </w:r>
      <w:r>
        <w:rPr>
          <w:szCs w:val="28"/>
        </w:rPr>
        <w:t>:</w:t>
      </w:r>
      <w:r w:rsidRPr="00335FBF">
        <w:rPr>
          <w:szCs w:val="28"/>
        </w:rPr>
        <w:t xml:space="preserve"> 2 giờ;</w:t>
      </w:r>
    </w:p>
    <w:p w:rsidR="00335FBF" w:rsidRPr="00335FBF" w:rsidRDefault="00335FBF" w:rsidP="00335FBF">
      <w:pPr>
        <w:spacing w:after="80" w:line="240" w:lineRule="auto"/>
        <w:ind w:firstLine="709"/>
        <w:jc w:val="both"/>
        <w:rPr>
          <w:szCs w:val="28"/>
        </w:rPr>
      </w:pPr>
      <w:r w:rsidRPr="00335FBF">
        <w:rPr>
          <w:szCs w:val="28"/>
        </w:rPr>
        <w:t>- Chi cục Th</w:t>
      </w:r>
      <w:bookmarkStart w:id="0" w:name="_GoBack"/>
      <w:bookmarkEnd w:id="0"/>
      <w:r w:rsidRPr="00335FBF">
        <w:rPr>
          <w:szCs w:val="28"/>
        </w:rPr>
        <w:t>ủy lợi</w:t>
      </w:r>
      <w:r>
        <w:rPr>
          <w:szCs w:val="28"/>
        </w:rPr>
        <w:t>:</w:t>
      </w:r>
      <w:r w:rsidRPr="00335FBF">
        <w:rPr>
          <w:szCs w:val="28"/>
        </w:rPr>
        <w:t xml:space="preserve"> 1 ngày;</w:t>
      </w:r>
    </w:p>
    <w:p w:rsidR="00335FBF" w:rsidRPr="00335FBF" w:rsidRDefault="00335FBF" w:rsidP="00335FBF">
      <w:pPr>
        <w:spacing w:after="80" w:line="240" w:lineRule="auto"/>
        <w:ind w:firstLine="709"/>
        <w:jc w:val="both"/>
        <w:rPr>
          <w:szCs w:val="28"/>
        </w:rPr>
      </w:pPr>
      <w:r w:rsidRPr="00335FBF">
        <w:rPr>
          <w:szCs w:val="28"/>
        </w:rPr>
        <w:t>- Lãnh đạo Sở</w:t>
      </w:r>
      <w:r>
        <w:rPr>
          <w:szCs w:val="28"/>
        </w:rPr>
        <w:t>:</w:t>
      </w:r>
      <w:r w:rsidRPr="00335FBF">
        <w:rPr>
          <w:szCs w:val="28"/>
        </w:rPr>
        <w:t xml:space="preserve"> 0,5 ngày;</w:t>
      </w:r>
    </w:p>
    <w:p w:rsidR="00335FBF" w:rsidRPr="00335FBF" w:rsidRDefault="00335FBF" w:rsidP="00335FBF">
      <w:pPr>
        <w:spacing w:after="80" w:line="240" w:lineRule="auto"/>
        <w:ind w:firstLine="709"/>
        <w:jc w:val="both"/>
        <w:rPr>
          <w:szCs w:val="28"/>
        </w:rPr>
      </w:pPr>
      <w:r w:rsidRPr="00335FBF">
        <w:rPr>
          <w:szCs w:val="28"/>
        </w:rPr>
        <w:t>- Chi cục Thủy lợi chuyển cho Trung tâm HCC tỉnh</w:t>
      </w:r>
      <w:r>
        <w:rPr>
          <w:szCs w:val="28"/>
        </w:rPr>
        <w:t>:</w:t>
      </w:r>
      <w:r w:rsidRPr="00335FBF">
        <w:rPr>
          <w:szCs w:val="28"/>
        </w:rPr>
        <w:t xml:space="preserve"> 2 giờ.</w:t>
      </w:r>
    </w:p>
    <w:p w:rsidR="001F519E" w:rsidRPr="00FF2D39" w:rsidRDefault="00335FBF" w:rsidP="00335FBF">
      <w:pPr>
        <w:spacing w:after="80" w:line="240" w:lineRule="auto"/>
        <w:ind w:firstLine="709"/>
        <w:jc w:val="both"/>
        <w:rPr>
          <w:szCs w:val="28"/>
        </w:rPr>
      </w:pPr>
      <w:r w:rsidRPr="00335FBF">
        <w:rPr>
          <w:szCs w:val="28"/>
        </w:rPr>
        <w:t>- UBND tỉnh</w:t>
      </w:r>
      <w:r>
        <w:rPr>
          <w:szCs w:val="28"/>
        </w:rPr>
        <w:t>:</w:t>
      </w:r>
      <w:r w:rsidRPr="00335FBF">
        <w:rPr>
          <w:szCs w:val="28"/>
        </w:rPr>
        <w:t xml:space="preserve"> 1 ngày.</w:t>
      </w:r>
      <w:r w:rsidR="001F519E" w:rsidRPr="00FF2D39">
        <w:rPr>
          <w:szCs w:val="28"/>
        </w:rPr>
        <w:tab/>
      </w:r>
    </w:p>
    <w:p w:rsidR="001F519E" w:rsidRPr="00FF2D39" w:rsidRDefault="001F519E" w:rsidP="00335FBF">
      <w:pPr>
        <w:spacing w:after="80" w:line="240" w:lineRule="auto"/>
        <w:ind w:firstLine="709"/>
        <w:jc w:val="both"/>
        <w:rPr>
          <w:szCs w:val="28"/>
        </w:rPr>
      </w:pPr>
      <w:r w:rsidRPr="00FF2D39">
        <w:rPr>
          <w:szCs w:val="28"/>
        </w:rPr>
        <w:t>4.5. Đối tượng thực hiện thủ tục hành chính: Tổ chức, cá nhân.</w:t>
      </w:r>
    </w:p>
    <w:p w:rsidR="001F519E" w:rsidRPr="00FF2D39" w:rsidRDefault="001F519E" w:rsidP="00335FBF">
      <w:pPr>
        <w:spacing w:after="80" w:line="240" w:lineRule="auto"/>
        <w:ind w:firstLine="567"/>
        <w:jc w:val="both"/>
        <w:rPr>
          <w:szCs w:val="28"/>
        </w:rPr>
      </w:pPr>
      <w:r w:rsidRPr="00FF2D39">
        <w:rPr>
          <w:szCs w:val="28"/>
        </w:rPr>
        <w:tab/>
        <w:t>4.6. Cơ quan thực hiện thủ tục hành chính: Chi cục Thuỷ lợi, Sở Nông nghiệp và Phát triển nông thôn tỉnh Hà Tĩnh.</w:t>
      </w:r>
    </w:p>
    <w:p w:rsidR="001F519E" w:rsidRPr="00FF2D39" w:rsidRDefault="001F519E" w:rsidP="002D4AC6">
      <w:pPr>
        <w:spacing w:after="80" w:line="240" w:lineRule="auto"/>
        <w:jc w:val="both"/>
        <w:rPr>
          <w:szCs w:val="28"/>
        </w:rPr>
      </w:pPr>
      <w:r w:rsidRPr="00FF2D39">
        <w:rPr>
          <w:szCs w:val="28"/>
        </w:rPr>
        <w:tab/>
        <w:t>4.7. Kết quả thực hiện thủ tục hành chính: Giấy phép.</w:t>
      </w:r>
    </w:p>
    <w:p w:rsidR="001F519E" w:rsidRPr="00FF2D39" w:rsidRDefault="001F519E" w:rsidP="002D4AC6">
      <w:pPr>
        <w:spacing w:after="80" w:line="240" w:lineRule="auto"/>
        <w:jc w:val="both"/>
        <w:rPr>
          <w:szCs w:val="28"/>
        </w:rPr>
      </w:pPr>
      <w:r w:rsidRPr="00FF2D39">
        <w:rPr>
          <w:szCs w:val="28"/>
        </w:rPr>
        <w:tab/>
        <w:t>4.8. Phí, lệ phí: Không.</w:t>
      </w:r>
    </w:p>
    <w:p w:rsidR="001F519E" w:rsidRPr="00FF2D39" w:rsidRDefault="001F519E" w:rsidP="002D4AC6">
      <w:pPr>
        <w:spacing w:after="80" w:line="240" w:lineRule="auto"/>
        <w:jc w:val="both"/>
        <w:rPr>
          <w:szCs w:val="28"/>
        </w:rPr>
      </w:pPr>
      <w:r w:rsidRPr="00FF2D39">
        <w:rPr>
          <w:szCs w:val="28"/>
        </w:rPr>
        <w:tab/>
        <w:t>4.9. Tên mẫu đơn, mẫu tờ khai: Không</w:t>
      </w:r>
    </w:p>
    <w:p w:rsidR="001F519E" w:rsidRPr="00FF2D39" w:rsidRDefault="001F519E" w:rsidP="002D4AC6">
      <w:pPr>
        <w:spacing w:after="80" w:line="240" w:lineRule="auto"/>
        <w:jc w:val="both"/>
        <w:rPr>
          <w:szCs w:val="28"/>
        </w:rPr>
      </w:pPr>
      <w:r w:rsidRPr="00FF2D39">
        <w:rPr>
          <w:szCs w:val="28"/>
        </w:rPr>
        <w:lastRenderedPageBreak/>
        <w:tab/>
        <w:t>4.10. Yêu cầu, điều kiện thực hiện thủ tục hành chính: Giấy phép cho các hoạt động trong phạm vi bảo vệ công trình thủy lợi có sự thay đổi tên của chủ giấy phép đã được cấp do chuyển nhượng, sáp nhập, chia tách, cơ cấu lại tổ chức đối với các hoạt động thuộc phạm vi quản lý của UBND cấp tỉnh.</w:t>
      </w:r>
    </w:p>
    <w:p w:rsidR="001F519E" w:rsidRPr="00FF2D39" w:rsidRDefault="001F519E" w:rsidP="002D4AC6">
      <w:pPr>
        <w:spacing w:after="80" w:line="240" w:lineRule="auto"/>
        <w:jc w:val="both"/>
        <w:rPr>
          <w:szCs w:val="28"/>
        </w:rPr>
      </w:pPr>
      <w:r w:rsidRPr="00FF2D39">
        <w:rPr>
          <w:szCs w:val="28"/>
        </w:rPr>
        <w:tab/>
        <w:t xml:space="preserve">4.11. Căn cứ pháp lý của thủ tục hành chính: </w:t>
      </w:r>
    </w:p>
    <w:p w:rsidR="001F519E" w:rsidRPr="00FF2D39" w:rsidRDefault="001F519E" w:rsidP="002D4AC6">
      <w:pPr>
        <w:spacing w:after="80" w:line="240" w:lineRule="auto"/>
        <w:jc w:val="both"/>
        <w:rPr>
          <w:szCs w:val="28"/>
        </w:rPr>
      </w:pPr>
      <w:r w:rsidRPr="00FF2D39">
        <w:rPr>
          <w:szCs w:val="28"/>
        </w:rPr>
        <w:tab/>
        <w:t>- Luật Thủy lợi số 08/2007/QH14 ngày 19/6/2017;</w:t>
      </w:r>
    </w:p>
    <w:p w:rsidR="001F519E" w:rsidRPr="00FF2D39" w:rsidRDefault="001F519E" w:rsidP="002D4AC6">
      <w:pPr>
        <w:spacing w:after="80" w:line="240" w:lineRule="auto"/>
        <w:ind w:firstLine="720"/>
        <w:jc w:val="both"/>
        <w:rPr>
          <w:szCs w:val="28"/>
        </w:rPr>
      </w:pPr>
      <w:r w:rsidRPr="00FF2D39">
        <w:rPr>
          <w:szCs w:val="28"/>
        </w:rPr>
        <w:t xml:space="preserve">- Nghị định số 67/2018/NĐ-CP ngày 14/05/2018 của Chính phủ về Quy định chi tiết một số điều của Luật </w:t>
      </w:r>
      <w:r w:rsidR="00091F2C" w:rsidRPr="00FF2D39">
        <w:rPr>
          <w:szCs w:val="28"/>
        </w:rPr>
        <w:t>T</w:t>
      </w:r>
      <w:r w:rsidRPr="00FF2D39">
        <w:rPr>
          <w:szCs w:val="28"/>
        </w:rPr>
        <w:t>hủy lợi;</w:t>
      </w:r>
    </w:p>
    <w:p w:rsidR="001F519E" w:rsidRPr="00FF2D39" w:rsidRDefault="001F519E" w:rsidP="002D4AC6">
      <w:pPr>
        <w:spacing w:after="80" w:line="240" w:lineRule="auto"/>
        <w:ind w:firstLine="720"/>
        <w:jc w:val="both"/>
        <w:rPr>
          <w:szCs w:val="28"/>
        </w:rPr>
      </w:pPr>
      <w:r w:rsidRPr="00FF2D39">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1F519E" w:rsidRPr="00FF2D39" w:rsidRDefault="001F519E" w:rsidP="008358E4">
      <w:pPr>
        <w:widowControl w:val="0"/>
        <w:spacing w:after="0" w:line="240" w:lineRule="auto"/>
        <w:ind w:firstLine="720"/>
        <w:jc w:val="both"/>
        <w:rPr>
          <w:b/>
          <w:szCs w:val="28"/>
        </w:rPr>
      </w:pPr>
    </w:p>
    <w:p w:rsidR="002C260C" w:rsidRPr="00FF2D39" w:rsidRDefault="002C260C" w:rsidP="008358E4">
      <w:pPr>
        <w:spacing w:after="0" w:line="240" w:lineRule="auto"/>
        <w:ind w:firstLine="720"/>
        <w:jc w:val="both"/>
        <w:rPr>
          <w:szCs w:val="28"/>
        </w:rPr>
      </w:pPr>
    </w:p>
    <w:p w:rsidR="002C260C" w:rsidRPr="00FF2D39" w:rsidRDefault="002C260C" w:rsidP="00AC702D">
      <w:pPr>
        <w:spacing w:after="0" w:line="240" w:lineRule="auto"/>
        <w:jc w:val="both"/>
        <w:rPr>
          <w:szCs w:val="28"/>
        </w:rPr>
      </w:pPr>
    </w:p>
    <w:p w:rsidR="007E184D" w:rsidRPr="00FF2D39" w:rsidRDefault="007E184D" w:rsidP="007E184D">
      <w:pPr>
        <w:spacing w:before="120" w:after="120"/>
        <w:rPr>
          <w:sz w:val="26"/>
          <w:szCs w:val="26"/>
        </w:rPr>
      </w:pPr>
      <w:r w:rsidRPr="00FF2D39">
        <w:rPr>
          <w:sz w:val="26"/>
          <w:szCs w:val="26"/>
        </w:rPr>
        <w:t> </w:t>
      </w:r>
    </w:p>
    <w:p w:rsidR="007F4E2D" w:rsidRPr="00FF2D39" w:rsidRDefault="007F4E2D" w:rsidP="007F4E2D">
      <w:pPr>
        <w:spacing w:before="120" w:after="120"/>
        <w:jc w:val="both"/>
        <w:rPr>
          <w:sz w:val="26"/>
          <w:szCs w:val="26"/>
        </w:rPr>
      </w:pPr>
    </w:p>
    <w:p w:rsidR="00DC2140" w:rsidRPr="00FF2D39" w:rsidRDefault="00DC2140" w:rsidP="001639A3">
      <w:pPr>
        <w:shd w:val="clear" w:color="auto" w:fill="FFFFFF"/>
        <w:spacing w:before="120" w:after="0"/>
        <w:rPr>
          <w:b/>
          <w:bCs/>
          <w:sz w:val="26"/>
          <w:szCs w:val="26"/>
          <w:lang w:val="pt-BR"/>
        </w:rPr>
      </w:pPr>
    </w:p>
    <w:sectPr w:rsidR="00DC2140" w:rsidRPr="00FF2D39" w:rsidSect="00123CAD">
      <w:footerReference w:type="default" r:id="rId15"/>
      <w:pgSz w:w="11907" w:h="16840" w:code="9"/>
      <w:pgMar w:top="1021" w:right="1134" w:bottom="90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97" w:rsidRDefault="00A95F97" w:rsidP="002871B6">
      <w:pPr>
        <w:spacing w:after="0" w:line="240" w:lineRule="auto"/>
      </w:pPr>
      <w:r>
        <w:separator/>
      </w:r>
    </w:p>
  </w:endnote>
  <w:endnote w:type="continuationSeparator" w:id="0">
    <w:p w:rsidR="00A95F97" w:rsidRDefault="00A95F97"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AD" w:rsidRPr="002938C7" w:rsidRDefault="00123CAD">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335FBF">
      <w:rPr>
        <w:noProof/>
        <w:sz w:val="24"/>
        <w:szCs w:val="24"/>
      </w:rPr>
      <w:t>32</w:t>
    </w:r>
    <w:r w:rsidRPr="002938C7">
      <w:rPr>
        <w:noProof/>
        <w:sz w:val="24"/>
        <w:szCs w:val="24"/>
      </w:rPr>
      <w:fldChar w:fldCharType="end"/>
    </w:r>
  </w:p>
  <w:p w:rsidR="00123CAD" w:rsidRDefault="00123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97" w:rsidRDefault="00A95F97" w:rsidP="002871B6">
      <w:pPr>
        <w:spacing w:after="0" w:line="240" w:lineRule="auto"/>
      </w:pPr>
      <w:r>
        <w:separator/>
      </w:r>
    </w:p>
  </w:footnote>
  <w:footnote w:type="continuationSeparator" w:id="0">
    <w:p w:rsidR="00A95F97" w:rsidRDefault="00A95F97"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6"/>
  </w:num>
  <w:num w:numId="5">
    <w:abstractNumId w:val="4"/>
  </w:num>
  <w:num w:numId="6">
    <w:abstractNumId w:val="22"/>
  </w:num>
  <w:num w:numId="7">
    <w:abstractNumId w:val="19"/>
  </w:num>
  <w:num w:numId="8">
    <w:abstractNumId w:val="7"/>
  </w:num>
  <w:num w:numId="9">
    <w:abstractNumId w:val="16"/>
  </w:num>
  <w:num w:numId="10">
    <w:abstractNumId w:val="9"/>
  </w:num>
  <w:num w:numId="11">
    <w:abstractNumId w:val="20"/>
  </w:num>
  <w:num w:numId="12">
    <w:abstractNumId w:val="2"/>
  </w:num>
  <w:num w:numId="13">
    <w:abstractNumId w:val="21"/>
  </w:num>
  <w:num w:numId="14">
    <w:abstractNumId w:val="14"/>
  </w:num>
  <w:num w:numId="15">
    <w:abstractNumId w:val="12"/>
  </w:num>
  <w:num w:numId="16">
    <w:abstractNumId w:val="8"/>
  </w:num>
  <w:num w:numId="17">
    <w:abstractNumId w:val="3"/>
  </w:num>
  <w:num w:numId="18">
    <w:abstractNumId w:val="1"/>
  </w:num>
  <w:num w:numId="19">
    <w:abstractNumId w:val="24"/>
  </w:num>
  <w:num w:numId="20">
    <w:abstractNumId w:val="10"/>
  </w:num>
  <w:num w:numId="21">
    <w:abstractNumId w:val="13"/>
  </w:num>
  <w:num w:numId="22">
    <w:abstractNumId w:val="18"/>
  </w:num>
  <w:num w:numId="23">
    <w:abstractNumId w:val="1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21091"/>
    <w:rsid w:val="00021791"/>
    <w:rsid w:val="000223D5"/>
    <w:rsid w:val="000251E0"/>
    <w:rsid w:val="0002528A"/>
    <w:rsid w:val="00026DBA"/>
    <w:rsid w:val="00030995"/>
    <w:rsid w:val="00030D85"/>
    <w:rsid w:val="00032795"/>
    <w:rsid w:val="000342BA"/>
    <w:rsid w:val="00034B49"/>
    <w:rsid w:val="00037D68"/>
    <w:rsid w:val="00040368"/>
    <w:rsid w:val="0004159F"/>
    <w:rsid w:val="0004160B"/>
    <w:rsid w:val="00042EBF"/>
    <w:rsid w:val="00043F7E"/>
    <w:rsid w:val="00044B08"/>
    <w:rsid w:val="00045375"/>
    <w:rsid w:val="00045E45"/>
    <w:rsid w:val="000515DC"/>
    <w:rsid w:val="000518A3"/>
    <w:rsid w:val="0005190A"/>
    <w:rsid w:val="00052B0D"/>
    <w:rsid w:val="00055514"/>
    <w:rsid w:val="0005562C"/>
    <w:rsid w:val="00055C46"/>
    <w:rsid w:val="00061851"/>
    <w:rsid w:val="00064E2F"/>
    <w:rsid w:val="00064ECF"/>
    <w:rsid w:val="00067A71"/>
    <w:rsid w:val="00070C2C"/>
    <w:rsid w:val="00070E62"/>
    <w:rsid w:val="00070EA7"/>
    <w:rsid w:val="00074A1F"/>
    <w:rsid w:val="00075667"/>
    <w:rsid w:val="00075A0D"/>
    <w:rsid w:val="00076F2B"/>
    <w:rsid w:val="00077AFA"/>
    <w:rsid w:val="00077FA6"/>
    <w:rsid w:val="000800F6"/>
    <w:rsid w:val="0008309B"/>
    <w:rsid w:val="000831B5"/>
    <w:rsid w:val="000850E0"/>
    <w:rsid w:val="00091F2C"/>
    <w:rsid w:val="00092A32"/>
    <w:rsid w:val="00094C1B"/>
    <w:rsid w:val="0009744E"/>
    <w:rsid w:val="00097EAC"/>
    <w:rsid w:val="000A0A08"/>
    <w:rsid w:val="000A35B0"/>
    <w:rsid w:val="000A4F0B"/>
    <w:rsid w:val="000A500B"/>
    <w:rsid w:val="000A68D8"/>
    <w:rsid w:val="000A79DC"/>
    <w:rsid w:val="000B054E"/>
    <w:rsid w:val="000B2EA5"/>
    <w:rsid w:val="000B327B"/>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CAD"/>
    <w:rsid w:val="00123D97"/>
    <w:rsid w:val="00124650"/>
    <w:rsid w:val="00125EF6"/>
    <w:rsid w:val="00126A83"/>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1DD3"/>
    <w:rsid w:val="001B2794"/>
    <w:rsid w:val="001B28A5"/>
    <w:rsid w:val="001B36A8"/>
    <w:rsid w:val="001B6664"/>
    <w:rsid w:val="001B7272"/>
    <w:rsid w:val="001B7409"/>
    <w:rsid w:val="001B7B05"/>
    <w:rsid w:val="001C1EAC"/>
    <w:rsid w:val="001C35DE"/>
    <w:rsid w:val="001C4CEB"/>
    <w:rsid w:val="001C61B0"/>
    <w:rsid w:val="001D00CE"/>
    <w:rsid w:val="001D0D1E"/>
    <w:rsid w:val="001D7581"/>
    <w:rsid w:val="001D7739"/>
    <w:rsid w:val="001E2014"/>
    <w:rsid w:val="001E2AD7"/>
    <w:rsid w:val="001E35D5"/>
    <w:rsid w:val="001E6659"/>
    <w:rsid w:val="001E766E"/>
    <w:rsid w:val="001F519E"/>
    <w:rsid w:val="001F7D3B"/>
    <w:rsid w:val="002056DA"/>
    <w:rsid w:val="00206439"/>
    <w:rsid w:val="002105AD"/>
    <w:rsid w:val="002116DE"/>
    <w:rsid w:val="00216B0D"/>
    <w:rsid w:val="0022194F"/>
    <w:rsid w:val="00221B70"/>
    <w:rsid w:val="00223D29"/>
    <w:rsid w:val="0022513E"/>
    <w:rsid w:val="00230FDC"/>
    <w:rsid w:val="002311BE"/>
    <w:rsid w:val="00233312"/>
    <w:rsid w:val="0023510F"/>
    <w:rsid w:val="00242435"/>
    <w:rsid w:val="00242B85"/>
    <w:rsid w:val="002435CF"/>
    <w:rsid w:val="00243686"/>
    <w:rsid w:val="00245A4B"/>
    <w:rsid w:val="00251C48"/>
    <w:rsid w:val="00252E46"/>
    <w:rsid w:val="002540EF"/>
    <w:rsid w:val="002545BF"/>
    <w:rsid w:val="00264849"/>
    <w:rsid w:val="00267C88"/>
    <w:rsid w:val="00271618"/>
    <w:rsid w:val="00271FB0"/>
    <w:rsid w:val="002721FD"/>
    <w:rsid w:val="00273EBC"/>
    <w:rsid w:val="00276236"/>
    <w:rsid w:val="00276505"/>
    <w:rsid w:val="0027654A"/>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5FBF"/>
    <w:rsid w:val="0033613A"/>
    <w:rsid w:val="003376BC"/>
    <w:rsid w:val="00340086"/>
    <w:rsid w:val="0034031C"/>
    <w:rsid w:val="00344C9B"/>
    <w:rsid w:val="00346742"/>
    <w:rsid w:val="0035078D"/>
    <w:rsid w:val="00351524"/>
    <w:rsid w:val="003515DF"/>
    <w:rsid w:val="003658C1"/>
    <w:rsid w:val="003676FD"/>
    <w:rsid w:val="0037286B"/>
    <w:rsid w:val="003728A2"/>
    <w:rsid w:val="00374FE1"/>
    <w:rsid w:val="003775D8"/>
    <w:rsid w:val="0038247E"/>
    <w:rsid w:val="00382E9E"/>
    <w:rsid w:val="00386BC9"/>
    <w:rsid w:val="003870E1"/>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7445"/>
    <w:rsid w:val="00417C0A"/>
    <w:rsid w:val="00421C7D"/>
    <w:rsid w:val="00422640"/>
    <w:rsid w:val="00422D08"/>
    <w:rsid w:val="00423615"/>
    <w:rsid w:val="00423B3D"/>
    <w:rsid w:val="0042467B"/>
    <w:rsid w:val="00424EF6"/>
    <w:rsid w:val="00425D12"/>
    <w:rsid w:val="00430835"/>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DAC"/>
    <w:rsid w:val="00487978"/>
    <w:rsid w:val="00487A90"/>
    <w:rsid w:val="004905D9"/>
    <w:rsid w:val="0049337F"/>
    <w:rsid w:val="004941F6"/>
    <w:rsid w:val="00497B63"/>
    <w:rsid w:val="00497BBE"/>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1494"/>
    <w:rsid w:val="00511B74"/>
    <w:rsid w:val="00513CF0"/>
    <w:rsid w:val="005143DA"/>
    <w:rsid w:val="005147D1"/>
    <w:rsid w:val="00515EED"/>
    <w:rsid w:val="00516057"/>
    <w:rsid w:val="0051661D"/>
    <w:rsid w:val="00516F17"/>
    <w:rsid w:val="00517B40"/>
    <w:rsid w:val="00522EC6"/>
    <w:rsid w:val="00523278"/>
    <w:rsid w:val="005236AD"/>
    <w:rsid w:val="005238BC"/>
    <w:rsid w:val="00532365"/>
    <w:rsid w:val="00533508"/>
    <w:rsid w:val="00533ACC"/>
    <w:rsid w:val="005341E7"/>
    <w:rsid w:val="00534EF8"/>
    <w:rsid w:val="00535F51"/>
    <w:rsid w:val="005423F9"/>
    <w:rsid w:val="0054255A"/>
    <w:rsid w:val="00543216"/>
    <w:rsid w:val="00545281"/>
    <w:rsid w:val="0054535D"/>
    <w:rsid w:val="00546DE0"/>
    <w:rsid w:val="00553C48"/>
    <w:rsid w:val="00554148"/>
    <w:rsid w:val="00554490"/>
    <w:rsid w:val="00556C0D"/>
    <w:rsid w:val="00562F32"/>
    <w:rsid w:val="00564096"/>
    <w:rsid w:val="005645EB"/>
    <w:rsid w:val="00567534"/>
    <w:rsid w:val="00567866"/>
    <w:rsid w:val="00570BCC"/>
    <w:rsid w:val="00571374"/>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046"/>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E1FDD"/>
    <w:rsid w:val="005E24F5"/>
    <w:rsid w:val="005E2702"/>
    <w:rsid w:val="005E2A4B"/>
    <w:rsid w:val="005E4BEE"/>
    <w:rsid w:val="005E4E08"/>
    <w:rsid w:val="005E564F"/>
    <w:rsid w:val="005E719D"/>
    <w:rsid w:val="005F084F"/>
    <w:rsid w:val="005F3035"/>
    <w:rsid w:val="005F5E40"/>
    <w:rsid w:val="005F5F2D"/>
    <w:rsid w:val="005F6A89"/>
    <w:rsid w:val="00600723"/>
    <w:rsid w:val="00603E57"/>
    <w:rsid w:val="0060494A"/>
    <w:rsid w:val="00605D52"/>
    <w:rsid w:val="00606103"/>
    <w:rsid w:val="006109B7"/>
    <w:rsid w:val="00611470"/>
    <w:rsid w:val="0061617E"/>
    <w:rsid w:val="00623A41"/>
    <w:rsid w:val="00624FBA"/>
    <w:rsid w:val="00624FFD"/>
    <w:rsid w:val="00626128"/>
    <w:rsid w:val="006263ED"/>
    <w:rsid w:val="00630B94"/>
    <w:rsid w:val="00631303"/>
    <w:rsid w:val="006318DA"/>
    <w:rsid w:val="00632212"/>
    <w:rsid w:val="0063591B"/>
    <w:rsid w:val="00635C55"/>
    <w:rsid w:val="00636DEA"/>
    <w:rsid w:val="00643667"/>
    <w:rsid w:val="006446F9"/>
    <w:rsid w:val="006459D0"/>
    <w:rsid w:val="00646094"/>
    <w:rsid w:val="00650AD4"/>
    <w:rsid w:val="00651D56"/>
    <w:rsid w:val="00652CE0"/>
    <w:rsid w:val="0065366A"/>
    <w:rsid w:val="00654587"/>
    <w:rsid w:val="00654AC7"/>
    <w:rsid w:val="00655467"/>
    <w:rsid w:val="00655896"/>
    <w:rsid w:val="00655EBE"/>
    <w:rsid w:val="00656988"/>
    <w:rsid w:val="0066064E"/>
    <w:rsid w:val="00662F77"/>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A0887"/>
    <w:rsid w:val="006A3149"/>
    <w:rsid w:val="006A3286"/>
    <w:rsid w:val="006A4415"/>
    <w:rsid w:val="006A4607"/>
    <w:rsid w:val="006B0BAA"/>
    <w:rsid w:val="006B61D1"/>
    <w:rsid w:val="006C0120"/>
    <w:rsid w:val="006C0904"/>
    <w:rsid w:val="006C0D1B"/>
    <w:rsid w:val="006C54FB"/>
    <w:rsid w:val="006C55B5"/>
    <w:rsid w:val="006D0F0D"/>
    <w:rsid w:val="006D6028"/>
    <w:rsid w:val="006E2AE4"/>
    <w:rsid w:val="006E3B84"/>
    <w:rsid w:val="006F266B"/>
    <w:rsid w:val="006F296E"/>
    <w:rsid w:val="006F687F"/>
    <w:rsid w:val="006F6A3C"/>
    <w:rsid w:val="006F7C5A"/>
    <w:rsid w:val="00700292"/>
    <w:rsid w:val="007058BF"/>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7B4C"/>
    <w:rsid w:val="00755D3A"/>
    <w:rsid w:val="007609D1"/>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1813"/>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54FA"/>
    <w:rsid w:val="008557E1"/>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A056B"/>
    <w:rsid w:val="008A0C80"/>
    <w:rsid w:val="008A1297"/>
    <w:rsid w:val="008A2401"/>
    <w:rsid w:val="008A3E39"/>
    <w:rsid w:val="008A48CB"/>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55CA"/>
    <w:rsid w:val="00915B25"/>
    <w:rsid w:val="00917409"/>
    <w:rsid w:val="00920E2E"/>
    <w:rsid w:val="00922041"/>
    <w:rsid w:val="00922E5D"/>
    <w:rsid w:val="00922F64"/>
    <w:rsid w:val="00923FB5"/>
    <w:rsid w:val="00924DB9"/>
    <w:rsid w:val="00927038"/>
    <w:rsid w:val="00930F85"/>
    <w:rsid w:val="0093112B"/>
    <w:rsid w:val="0093251D"/>
    <w:rsid w:val="0093289C"/>
    <w:rsid w:val="009348AE"/>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619E6"/>
    <w:rsid w:val="009623A6"/>
    <w:rsid w:val="009629E9"/>
    <w:rsid w:val="009631F1"/>
    <w:rsid w:val="009650B8"/>
    <w:rsid w:val="009654FF"/>
    <w:rsid w:val="00970E12"/>
    <w:rsid w:val="00972F4C"/>
    <w:rsid w:val="00974A5F"/>
    <w:rsid w:val="009751F2"/>
    <w:rsid w:val="009754A3"/>
    <w:rsid w:val="00976989"/>
    <w:rsid w:val="009817BC"/>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6FD5"/>
    <w:rsid w:val="009A7319"/>
    <w:rsid w:val="009B3132"/>
    <w:rsid w:val="009B3D55"/>
    <w:rsid w:val="009B50F9"/>
    <w:rsid w:val="009B5214"/>
    <w:rsid w:val="009B7D71"/>
    <w:rsid w:val="009C203A"/>
    <w:rsid w:val="009C54B4"/>
    <w:rsid w:val="009C6A7C"/>
    <w:rsid w:val="009C71C0"/>
    <w:rsid w:val="009D02DE"/>
    <w:rsid w:val="009D04A9"/>
    <w:rsid w:val="009D1599"/>
    <w:rsid w:val="009D1739"/>
    <w:rsid w:val="009D5423"/>
    <w:rsid w:val="009D57AC"/>
    <w:rsid w:val="009D6A57"/>
    <w:rsid w:val="009D6EEA"/>
    <w:rsid w:val="009D7706"/>
    <w:rsid w:val="009D7CEB"/>
    <w:rsid w:val="009E2A05"/>
    <w:rsid w:val="009E3892"/>
    <w:rsid w:val="009E4B1C"/>
    <w:rsid w:val="009E5DC1"/>
    <w:rsid w:val="009E62E0"/>
    <w:rsid w:val="009E631F"/>
    <w:rsid w:val="009E679E"/>
    <w:rsid w:val="009E73E9"/>
    <w:rsid w:val="009E79AA"/>
    <w:rsid w:val="009F0129"/>
    <w:rsid w:val="009F36CF"/>
    <w:rsid w:val="00A003C6"/>
    <w:rsid w:val="00A00867"/>
    <w:rsid w:val="00A018BE"/>
    <w:rsid w:val="00A01982"/>
    <w:rsid w:val="00A03921"/>
    <w:rsid w:val="00A03A1C"/>
    <w:rsid w:val="00A03D06"/>
    <w:rsid w:val="00A06830"/>
    <w:rsid w:val="00A1334B"/>
    <w:rsid w:val="00A137BC"/>
    <w:rsid w:val="00A13CAB"/>
    <w:rsid w:val="00A14EA9"/>
    <w:rsid w:val="00A164F9"/>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A89"/>
    <w:rsid w:val="00A57BB6"/>
    <w:rsid w:val="00A57DC2"/>
    <w:rsid w:val="00A73904"/>
    <w:rsid w:val="00A753AE"/>
    <w:rsid w:val="00A77D84"/>
    <w:rsid w:val="00A81112"/>
    <w:rsid w:val="00A81D96"/>
    <w:rsid w:val="00A837BD"/>
    <w:rsid w:val="00A855C5"/>
    <w:rsid w:val="00A86D61"/>
    <w:rsid w:val="00A909CC"/>
    <w:rsid w:val="00A91DF3"/>
    <w:rsid w:val="00A93097"/>
    <w:rsid w:val="00A95F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5D1E"/>
    <w:rsid w:val="00AE0051"/>
    <w:rsid w:val="00AE0565"/>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9517A"/>
    <w:rsid w:val="00BA00F6"/>
    <w:rsid w:val="00BA07A0"/>
    <w:rsid w:val="00BA3322"/>
    <w:rsid w:val="00BA4B25"/>
    <w:rsid w:val="00BA55FB"/>
    <w:rsid w:val="00BA5BF9"/>
    <w:rsid w:val="00BA72FA"/>
    <w:rsid w:val="00BA7C2E"/>
    <w:rsid w:val="00BB1131"/>
    <w:rsid w:val="00BB377B"/>
    <w:rsid w:val="00BB7FF6"/>
    <w:rsid w:val="00BC2F2B"/>
    <w:rsid w:val="00BC4AF9"/>
    <w:rsid w:val="00BC6382"/>
    <w:rsid w:val="00BD0E7C"/>
    <w:rsid w:val="00BD2D31"/>
    <w:rsid w:val="00BD3AA5"/>
    <w:rsid w:val="00BD6F7A"/>
    <w:rsid w:val="00BD727F"/>
    <w:rsid w:val="00BD7E0A"/>
    <w:rsid w:val="00BE0DA0"/>
    <w:rsid w:val="00BE30A3"/>
    <w:rsid w:val="00BE364C"/>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4D25"/>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462D"/>
    <w:rsid w:val="00C76EB5"/>
    <w:rsid w:val="00C76F79"/>
    <w:rsid w:val="00C77BB3"/>
    <w:rsid w:val="00C81F21"/>
    <w:rsid w:val="00C81FF6"/>
    <w:rsid w:val="00C8720F"/>
    <w:rsid w:val="00C903B0"/>
    <w:rsid w:val="00C90457"/>
    <w:rsid w:val="00C90A98"/>
    <w:rsid w:val="00C913E5"/>
    <w:rsid w:val="00C930D3"/>
    <w:rsid w:val="00C97149"/>
    <w:rsid w:val="00C97A82"/>
    <w:rsid w:val="00CA56E9"/>
    <w:rsid w:val="00CA5C23"/>
    <w:rsid w:val="00CA63AF"/>
    <w:rsid w:val="00CB0630"/>
    <w:rsid w:val="00CB2DFC"/>
    <w:rsid w:val="00CB2FA7"/>
    <w:rsid w:val="00CB4112"/>
    <w:rsid w:val="00CB427E"/>
    <w:rsid w:val="00CB4CC6"/>
    <w:rsid w:val="00CB4CEA"/>
    <w:rsid w:val="00CB5237"/>
    <w:rsid w:val="00CB78A2"/>
    <w:rsid w:val="00CC0E53"/>
    <w:rsid w:val="00CC2037"/>
    <w:rsid w:val="00CC2436"/>
    <w:rsid w:val="00CC3510"/>
    <w:rsid w:val="00CC4ACA"/>
    <w:rsid w:val="00CC4D8C"/>
    <w:rsid w:val="00CC680C"/>
    <w:rsid w:val="00CC727F"/>
    <w:rsid w:val="00CD193F"/>
    <w:rsid w:val="00CD1E96"/>
    <w:rsid w:val="00CD1FEA"/>
    <w:rsid w:val="00CD3688"/>
    <w:rsid w:val="00CD39E3"/>
    <w:rsid w:val="00CD4461"/>
    <w:rsid w:val="00CD44BC"/>
    <w:rsid w:val="00CD5927"/>
    <w:rsid w:val="00CD7247"/>
    <w:rsid w:val="00CD765E"/>
    <w:rsid w:val="00CE046E"/>
    <w:rsid w:val="00CE3452"/>
    <w:rsid w:val="00CE4445"/>
    <w:rsid w:val="00CE6A5E"/>
    <w:rsid w:val="00CF0B58"/>
    <w:rsid w:val="00CF249A"/>
    <w:rsid w:val="00CF2F68"/>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92D"/>
    <w:rsid w:val="00DA33E8"/>
    <w:rsid w:val="00DA3506"/>
    <w:rsid w:val="00DA3545"/>
    <w:rsid w:val="00DA3FCA"/>
    <w:rsid w:val="00DB119F"/>
    <w:rsid w:val="00DB2E52"/>
    <w:rsid w:val="00DB4058"/>
    <w:rsid w:val="00DB4CA1"/>
    <w:rsid w:val="00DB62F5"/>
    <w:rsid w:val="00DB71C0"/>
    <w:rsid w:val="00DC1FCD"/>
    <w:rsid w:val="00DC2140"/>
    <w:rsid w:val="00DC5368"/>
    <w:rsid w:val="00DD73B1"/>
    <w:rsid w:val="00DD7DD8"/>
    <w:rsid w:val="00DE2A54"/>
    <w:rsid w:val="00DE3934"/>
    <w:rsid w:val="00DE3CCC"/>
    <w:rsid w:val="00DE4665"/>
    <w:rsid w:val="00DE4C18"/>
    <w:rsid w:val="00DE7AFC"/>
    <w:rsid w:val="00DF09DA"/>
    <w:rsid w:val="00DF25DF"/>
    <w:rsid w:val="00DF2608"/>
    <w:rsid w:val="00DF2CD7"/>
    <w:rsid w:val="00DF2D39"/>
    <w:rsid w:val="00DF41FC"/>
    <w:rsid w:val="00DF500D"/>
    <w:rsid w:val="00DF7D4D"/>
    <w:rsid w:val="00E00741"/>
    <w:rsid w:val="00E04C3F"/>
    <w:rsid w:val="00E1097E"/>
    <w:rsid w:val="00E10B9B"/>
    <w:rsid w:val="00E119B3"/>
    <w:rsid w:val="00E122C1"/>
    <w:rsid w:val="00E13F66"/>
    <w:rsid w:val="00E14E9E"/>
    <w:rsid w:val="00E201A3"/>
    <w:rsid w:val="00E21203"/>
    <w:rsid w:val="00E24218"/>
    <w:rsid w:val="00E2506A"/>
    <w:rsid w:val="00E25489"/>
    <w:rsid w:val="00E256CB"/>
    <w:rsid w:val="00E26DC7"/>
    <w:rsid w:val="00E310D6"/>
    <w:rsid w:val="00E33A28"/>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8350D"/>
    <w:rsid w:val="00E8481B"/>
    <w:rsid w:val="00E862A4"/>
    <w:rsid w:val="00E91597"/>
    <w:rsid w:val="00E91B2A"/>
    <w:rsid w:val="00E91E5C"/>
    <w:rsid w:val="00E92B1B"/>
    <w:rsid w:val="00E92DBE"/>
    <w:rsid w:val="00E95226"/>
    <w:rsid w:val="00E96647"/>
    <w:rsid w:val="00E971DB"/>
    <w:rsid w:val="00EA021A"/>
    <w:rsid w:val="00EA1AF3"/>
    <w:rsid w:val="00EA1F59"/>
    <w:rsid w:val="00EA43BB"/>
    <w:rsid w:val="00EA5009"/>
    <w:rsid w:val="00EA78DE"/>
    <w:rsid w:val="00EB07BB"/>
    <w:rsid w:val="00EB12C4"/>
    <w:rsid w:val="00EB21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77E"/>
    <w:rsid w:val="00F1112C"/>
    <w:rsid w:val="00F1138F"/>
    <w:rsid w:val="00F125FA"/>
    <w:rsid w:val="00F1331E"/>
    <w:rsid w:val="00F13D1A"/>
    <w:rsid w:val="00F15140"/>
    <w:rsid w:val="00F16A60"/>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70A8"/>
    <w:rsid w:val="00F6718D"/>
    <w:rsid w:val="00F71491"/>
    <w:rsid w:val="00F71E6B"/>
    <w:rsid w:val="00F72024"/>
    <w:rsid w:val="00F72AD9"/>
    <w:rsid w:val="00F7354B"/>
    <w:rsid w:val="00F73724"/>
    <w:rsid w:val="00F74D7F"/>
    <w:rsid w:val="00F766F2"/>
    <w:rsid w:val="00F819D4"/>
    <w:rsid w:val="00F86341"/>
    <w:rsid w:val="00F90BA2"/>
    <w:rsid w:val="00F91CCB"/>
    <w:rsid w:val="00F94247"/>
    <w:rsid w:val="00F95027"/>
    <w:rsid w:val="00F9505B"/>
    <w:rsid w:val="00F95F64"/>
    <w:rsid w:val="00F97D31"/>
    <w:rsid w:val="00FA086C"/>
    <w:rsid w:val="00FA3D29"/>
    <w:rsid w:val="00FA47FB"/>
    <w:rsid w:val="00FA4FDF"/>
    <w:rsid w:val="00FA7BFA"/>
    <w:rsid w:val="00FB0DEB"/>
    <w:rsid w:val="00FB25B5"/>
    <w:rsid w:val="00FB5303"/>
    <w:rsid w:val="00FB7524"/>
    <w:rsid w:val="00FC471B"/>
    <w:rsid w:val="00FC5E75"/>
    <w:rsid w:val="00FC747D"/>
    <w:rsid w:val="00FC751B"/>
    <w:rsid w:val="00FD3F8C"/>
    <w:rsid w:val="00FD4A8C"/>
    <w:rsid w:val="00FD6166"/>
    <w:rsid w:val="00FE2E98"/>
    <w:rsid w:val="00FE4E83"/>
    <w:rsid w:val="00FE4EB2"/>
    <w:rsid w:val="00FE575A"/>
    <w:rsid w:val="00FE5AE0"/>
    <w:rsid w:val="00FF16A5"/>
    <w:rsid w:val="00FF2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5794940">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kyluat.vn/vb/nghi-dinh-67-2018-nd-cp-huong-dan-thuc-hien-luat-thuy-loi-56fb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kyluat.vn/vb/nghi-dinh-67-2018-nd-cp-huong-dan-thuc-hien-luat-thuy-loi-56fb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kyluat.vn/vb/nghi-dinh-67-2018-nd-cp-huong-dan-thuc-hien-luat-thuy-loi-56fb9.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kyluat.vn/vb/nghi-dinh-67-2018-nd-cp-huong-dan-thuc-hien-luat-thuy-loi-56fb9.html" TargetMode="External"/><Relationship Id="rId4" Type="http://schemas.microsoft.com/office/2007/relationships/stylesWithEffects" Target="stylesWithEffects.xml"/><Relationship Id="rId9" Type="http://schemas.openxmlformats.org/officeDocument/2006/relationships/hyperlink" Target="https://thukyluat.vn/vb/nghi-dinh-67-2018-nd-cp-huong-dan-thuc-hien-luat-thuy-loi-56fb9.html" TargetMode="External"/><Relationship Id="rId14" Type="http://schemas.openxmlformats.org/officeDocument/2006/relationships/hyperlink" Target="https://thukyluat.vn/vb/nghi-dinh-67-2018-nd-cp-huong-dan-thuc-hien-luat-thuy-loi-56fb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C240-9191-4345-B3EE-E1226B77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53136</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Lhi</cp:lastModifiedBy>
  <cp:revision>4</cp:revision>
  <cp:lastPrinted>2019-01-04T01:08:00Z</cp:lastPrinted>
  <dcterms:created xsi:type="dcterms:W3CDTF">2019-01-14T02:35:00Z</dcterms:created>
  <dcterms:modified xsi:type="dcterms:W3CDTF">2019-01-14T08:01:00Z</dcterms:modified>
</cp:coreProperties>
</file>