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064ECF" w:rsidRPr="00AB0B16" w:rsidTr="002D4AC6">
        <w:trPr>
          <w:trHeight w:val="1417"/>
          <w:jc w:val="center"/>
        </w:trPr>
        <w:tc>
          <w:tcPr>
            <w:tcW w:w="3296" w:type="dxa"/>
          </w:tcPr>
          <w:p w:rsidR="00DB71C0" w:rsidRPr="002D4AC6" w:rsidRDefault="00DB71C0" w:rsidP="00576A55">
            <w:pPr>
              <w:spacing w:after="0" w:line="240" w:lineRule="auto"/>
              <w:jc w:val="center"/>
              <w:rPr>
                <w:b/>
                <w:sz w:val="26"/>
                <w:szCs w:val="28"/>
              </w:rPr>
            </w:pPr>
            <w:r w:rsidRPr="002D4AC6">
              <w:rPr>
                <w:b/>
                <w:sz w:val="26"/>
                <w:szCs w:val="28"/>
              </w:rPr>
              <w:t>ỦY BAN NHÂN DÂN</w:t>
            </w:r>
          </w:p>
          <w:p w:rsidR="00DB71C0" w:rsidRPr="002D4AC6" w:rsidRDefault="00DB71C0" w:rsidP="00576A55">
            <w:pPr>
              <w:spacing w:after="0" w:line="240" w:lineRule="auto"/>
              <w:jc w:val="center"/>
              <w:rPr>
                <w:b/>
                <w:sz w:val="26"/>
                <w:szCs w:val="28"/>
              </w:rPr>
            </w:pPr>
            <w:r w:rsidRPr="002D4AC6">
              <w:rPr>
                <w:b/>
                <w:sz w:val="26"/>
                <w:szCs w:val="28"/>
              </w:rPr>
              <w:t>TỈNH HÀ TĨNH</w:t>
            </w:r>
          </w:p>
          <w:p w:rsidR="00DB71C0" w:rsidRPr="002D4AC6" w:rsidRDefault="00D51F39" w:rsidP="00576A55">
            <w:pPr>
              <w:spacing w:after="0" w:line="240" w:lineRule="auto"/>
              <w:jc w:val="center"/>
              <w:rPr>
                <w:szCs w:val="28"/>
              </w:rPr>
            </w:pPr>
            <w:r w:rsidRPr="002D4AC6">
              <w:rPr>
                <w:noProof/>
                <w:szCs w:val="28"/>
              </w:rPr>
              <mc:AlternateContent>
                <mc:Choice Requires="wps">
                  <w:drawing>
                    <wp:anchor distT="4294967291" distB="4294967291" distL="114300" distR="114300" simplePos="0" relativeHeight="251660288" behindDoc="0" locked="0" layoutInCell="1" allowOverlap="1" wp14:anchorId="353B7639" wp14:editId="453345B1">
                      <wp:simplePos x="0" y="0"/>
                      <wp:positionH relativeFrom="column">
                        <wp:posOffset>685165</wp:posOffset>
                      </wp:positionH>
                      <wp:positionV relativeFrom="paragraph">
                        <wp:posOffset>36829</wp:posOffset>
                      </wp:positionV>
                      <wp:extent cx="539115" cy="0"/>
                      <wp:effectExtent l="0" t="0" r="13335" b="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94F4EBF" id="Straight Connector 22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95pt,2.9pt" to="96.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udHgIAADkEAAAOAAAAZHJzL2Uyb0RvYy54bWysU8GO2jAQvVfqP1i+Q0gWK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"/>
                  </w:pict>
                </mc:Fallback>
              </mc:AlternateContent>
            </w:r>
          </w:p>
          <w:p w:rsidR="00516057" w:rsidRPr="002D4AC6" w:rsidRDefault="00DB71C0" w:rsidP="00576A55">
            <w:pPr>
              <w:spacing w:after="0" w:line="240" w:lineRule="auto"/>
              <w:jc w:val="center"/>
              <w:rPr>
                <w:szCs w:val="28"/>
              </w:rPr>
            </w:pPr>
            <w:r w:rsidRPr="002D4AC6">
              <w:rPr>
                <w:szCs w:val="28"/>
              </w:rPr>
              <w:t xml:space="preserve">Số: </w:t>
            </w:r>
            <w:r w:rsidR="001B079B">
              <w:rPr>
                <w:szCs w:val="28"/>
              </w:rPr>
              <w:t>174</w:t>
            </w:r>
            <w:r w:rsidRPr="002D4AC6">
              <w:rPr>
                <w:szCs w:val="28"/>
              </w:rPr>
              <w:t>/QĐ-UBND</w:t>
            </w:r>
          </w:p>
          <w:p w:rsidR="00FE5AE0" w:rsidRPr="002D4AC6" w:rsidRDefault="00FE5AE0" w:rsidP="00576A55">
            <w:pPr>
              <w:spacing w:after="0" w:line="240" w:lineRule="auto"/>
              <w:jc w:val="center"/>
              <w:rPr>
                <w:szCs w:val="28"/>
              </w:rPr>
            </w:pPr>
          </w:p>
        </w:tc>
        <w:tc>
          <w:tcPr>
            <w:tcW w:w="6049" w:type="dxa"/>
          </w:tcPr>
          <w:p w:rsidR="00DB71C0" w:rsidRPr="002D4AC6" w:rsidRDefault="00DB71C0" w:rsidP="00576A55">
            <w:pPr>
              <w:spacing w:after="0" w:line="240" w:lineRule="auto"/>
              <w:jc w:val="center"/>
              <w:rPr>
                <w:b/>
                <w:sz w:val="26"/>
                <w:szCs w:val="28"/>
              </w:rPr>
            </w:pPr>
            <w:r w:rsidRPr="002D4AC6">
              <w:rPr>
                <w:b/>
                <w:sz w:val="26"/>
                <w:szCs w:val="28"/>
              </w:rPr>
              <w:t>CỘNG HÒA XÃ HỘI CHỦ NGHĨA VIỆT NAM</w:t>
            </w:r>
          </w:p>
          <w:p w:rsidR="00DB71C0" w:rsidRPr="002D4AC6" w:rsidRDefault="00DB71C0" w:rsidP="00576A55">
            <w:pPr>
              <w:spacing w:after="0" w:line="240" w:lineRule="auto"/>
              <w:jc w:val="center"/>
              <w:rPr>
                <w:b/>
                <w:szCs w:val="28"/>
              </w:rPr>
            </w:pPr>
            <w:r w:rsidRPr="002D4AC6">
              <w:rPr>
                <w:b/>
                <w:szCs w:val="28"/>
              </w:rPr>
              <w:t>Độc lập - Tự do - Hạnh phúc</w:t>
            </w:r>
          </w:p>
          <w:p w:rsidR="00DB71C0" w:rsidRPr="002D4AC6" w:rsidRDefault="00D51F39" w:rsidP="00576A55">
            <w:pPr>
              <w:spacing w:after="0" w:line="240" w:lineRule="auto"/>
              <w:jc w:val="center"/>
              <w:rPr>
                <w:i/>
                <w:szCs w:val="28"/>
              </w:rPr>
            </w:pPr>
            <w:r w:rsidRPr="002D4AC6">
              <w:rPr>
                <w:noProof/>
                <w:szCs w:val="28"/>
              </w:rPr>
              <mc:AlternateContent>
                <mc:Choice Requires="wps">
                  <w:drawing>
                    <wp:anchor distT="4294967291" distB="4294967291" distL="114300" distR="114300" simplePos="0" relativeHeight="251661312" behindDoc="0" locked="0" layoutInCell="1" allowOverlap="1" wp14:anchorId="5B058119" wp14:editId="7D368833">
                      <wp:simplePos x="0" y="0"/>
                      <wp:positionH relativeFrom="column">
                        <wp:posOffset>779780</wp:posOffset>
                      </wp:positionH>
                      <wp:positionV relativeFrom="paragraph">
                        <wp:posOffset>41909</wp:posOffset>
                      </wp:positionV>
                      <wp:extent cx="2161540" cy="0"/>
                      <wp:effectExtent l="0" t="0" r="10160" b="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3D27197" id="Straight Connector 22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4pt,3.3pt" to="231.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hmHw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"/>
                  </w:pict>
                </mc:Fallback>
              </mc:AlternateContent>
            </w:r>
          </w:p>
          <w:p w:rsidR="00DB71C0" w:rsidRPr="002D4AC6" w:rsidRDefault="00AD0016" w:rsidP="001B079B">
            <w:pPr>
              <w:spacing w:after="0" w:line="240" w:lineRule="auto"/>
              <w:jc w:val="center"/>
              <w:rPr>
                <w:i/>
                <w:szCs w:val="28"/>
              </w:rPr>
            </w:pPr>
            <w:r w:rsidRPr="002D4AC6">
              <w:rPr>
                <w:i/>
                <w:szCs w:val="28"/>
              </w:rPr>
              <w:t xml:space="preserve"> </w:t>
            </w:r>
            <w:r w:rsidR="00DB71C0" w:rsidRPr="002D4AC6">
              <w:rPr>
                <w:i/>
                <w:szCs w:val="28"/>
              </w:rPr>
              <w:t xml:space="preserve">Hà Tĩnh, ngày </w:t>
            </w:r>
            <w:r w:rsidR="007E3110" w:rsidRPr="002D4AC6">
              <w:rPr>
                <w:i/>
                <w:szCs w:val="28"/>
              </w:rPr>
              <w:t xml:space="preserve"> </w:t>
            </w:r>
            <w:r w:rsidR="001B079B">
              <w:rPr>
                <w:i/>
                <w:szCs w:val="28"/>
              </w:rPr>
              <w:t>14</w:t>
            </w:r>
            <w:r w:rsidR="00DB71C0" w:rsidRPr="002D4AC6">
              <w:rPr>
                <w:i/>
                <w:szCs w:val="28"/>
              </w:rPr>
              <w:t xml:space="preserve"> tháng </w:t>
            </w:r>
            <w:r w:rsidR="00D56695" w:rsidRPr="002D4AC6">
              <w:rPr>
                <w:i/>
                <w:szCs w:val="28"/>
              </w:rPr>
              <w:t xml:space="preserve">01 </w:t>
            </w:r>
            <w:r w:rsidR="00DB71C0" w:rsidRPr="002D4AC6">
              <w:rPr>
                <w:i/>
                <w:szCs w:val="28"/>
              </w:rPr>
              <w:t xml:space="preserve">năm </w:t>
            </w:r>
            <w:r w:rsidR="00D56695" w:rsidRPr="002D4AC6">
              <w:rPr>
                <w:i/>
                <w:szCs w:val="28"/>
              </w:rPr>
              <w:t>2019</w:t>
            </w:r>
          </w:p>
        </w:tc>
      </w:tr>
    </w:tbl>
    <w:p w:rsidR="00DB71C0" w:rsidRPr="00AB0B16" w:rsidRDefault="00DB71C0" w:rsidP="002D4AC6">
      <w:pPr>
        <w:spacing w:before="240" w:after="0" w:line="240" w:lineRule="auto"/>
        <w:jc w:val="center"/>
        <w:rPr>
          <w:b/>
          <w:szCs w:val="28"/>
        </w:rPr>
      </w:pPr>
      <w:r w:rsidRPr="00AB0B16">
        <w:rPr>
          <w:b/>
          <w:szCs w:val="28"/>
        </w:rPr>
        <w:t>QUYẾT ĐỊNH</w:t>
      </w:r>
    </w:p>
    <w:p w:rsidR="00FE5AE0" w:rsidRPr="00AB0B16" w:rsidRDefault="00DB71C0" w:rsidP="007E3110">
      <w:pPr>
        <w:spacing w:after="0" w:line="240" w:lineRule="auto"/>
        <w:jc w:val="center"/>
        <w:rPr>
          <w:b/>
          <w:szCs w:val="28"/>
          <w:lang w:val="pt-BR"/>
        </w:rPr>
      </w:pPr>
      <w:r w:rsidRPr="00AB0B16">
        <w:rPr>
          <w:b/>
          <w:szCs w:val="28"/>
        </w:rPr>
        <w:t>Về việc công bố Danh mục thủ tục hành chính</w:t>
      </w:r>
      <w:r w:rsidR="00EC2D53" w:rsidRPr="00AB0B16">
        <w:rPr>
          <w:b/>
          <w:szCs w:val="28"/>
        </w:rPr>
        <w:t xml:space="preserve"> </w:t>
      </w:r>
      <w:r w:rsidRPr="00AB0B16">
        <w:rPr>
          <w:b/>
          <w:szCs w:val="28"/>
        </w:rPr>
        <w:t xml:space="preserve">thuộc thẩm quyền giải quyết của Sở </w:t>
      </w:r>
      <w:r w:rsidR="00516057" w:rsidRPr="00AB0B16">
        <w:rPr>
          <w:b/>
          <w:szCs w:val="28"/>
        </w:rPr>
        <w:t>Nông nghiệp và Phát triển nông thôn</w:t>
      </w:r>
      <w:r w:rsidR="008B0894" w:rsidRPr="00AB0B16">
        <w:rPr>
          <w:b/>
          <w:szCs w:val="28"/>
        </w:rPr>
        <w:t xml:space="preserve">, </w:t>
      </w:r>
      <w:r w:rsidR="008B0894" w:rsidRPr="00AB0B16">
        <w:rPr>
          <w:b/>
          <w:szCs w:val="28"/>
          <w:lang w:val="pt-BR"/>
        </w:rPr>
        <w:t>UBND cấp huyện</w:t>
      </w:r>
      <w:r w:rsidR="00FE5AE0" w:rsidRPr="00AB0B16">
        <w:rPr>
          <w:b/>
          <w:szCs w:val="28"/>
          <w:lang w:val="pt-BR"/>
        </w:rPr>
        <w:t xml:space="preserve">, </w:t>
      </w:r>
    </w:p>
    <w:p w:rsidR="00DB71C0" w:rsidRPr="00AB0B16" w:rsidRDefault="008B0894" w:rsidP="007E3110">
      <w:pPr>
        <w:spacing w:after="0" w:line="240" w:lineRule="auto"/>
        <w:jc w:val="center"/>
        <w:rPr>
          <w:b/>
          <w:szCs w:val="28"/>
        </w:rPr>
      </w:pPr>
      <w:r w:rsidRPr="00AB0B16">
        <w:rPr>
          <w:b/>
          <w:szCs w:val="28"/>
          <w:lang w:val="pt-BR"/>
        </w:rPr>
        <w:t xml:space="preserve">UBND cấp xã trên địa bàn </w:t>
      </w:r>
      <w:r w:rsidR="00FE5AE0" w:rsidRPr="00AB0B16">
        <w:rPr>
          <w:b/>
          <w:szCs w:val="28"/>
          <w:lang w:val="pt-BR"/>
        </w:rPr>
        <w:t xml:space="preserve">tỉnh </w:t>
      </w:r>
      <w:r w:rsidRPr="00AB0B16">
        <w:rPr>
          <w:b/>
          <w:szCs w:val="28"/>
          <w:lang w:val="pt-BR"/>
        </w:rPr>
        <w:t>Hà Tĩnh</w:t>
      </w:r>
    </w:p>
    <w:p w:rsidR="00DB71C0" w:rsidRPr="002D4AC6" w:rsidRDefault="00D51F39" w:rsidP="002D4AC6">
      <w:pPr>
        <w:spacing w:after="240" w:line="240" w:lineRule="auto"/>
        <w:jc w:val="center"/>
        <w:rPr>
          <w:b/>
          <w:szCs w:val="28"/>
        </w:rPr>
      </w:pPr>
      <w:r w:rsidRPr="002D4AC6">
        <w:rPr>
          <w:noProof/>
          <w:szCs w:val="28"/>
        </w:rPr>
        <mc:AlternateContent>
          <mc:Choice Requires="wps">
            <w:drawing>
              <wp:anchor distT="4294967291" distB="4294967291" distL="114300" distR="114300" simplePos="0" relativeHeight="251662336" behindDoc="0" locked="0" layoutInCell="1" allowOverlap="1" wp14:anchorId="61D8D610" wp14:editId="569920B8">
                <wp:simplePos x="0" y="0"/>
                <wp:positionH relativeFrom="column">
                  <wp:posOffset>2137410</wp:posOffset>
                </wp:positionH>
                <wp:positionV relativeFrom="paragraph">
                  <wp:posOffset>29844</wp:posOffset>
                </wp:positionV>
                <wp:extent cx="1466215" cy="0"/>
                <wp:effectExtent l="0" t="0" r="635" b="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BEF511A" id="_x0000_t32" coordsize="21600,21600" o:spt="32" o:oned="t" path="m,l21600,21600e" filled="f">
                <v:path arrowok="t" fillok="f" o:connecttype="none"/>
                <o:lock v:ext="edit" shapetype="t"/>
              </v:shapetype>
              <v:shape id="Straight Arrow Connector 226" o:spid="_x0000_s1026" type="#_x0000_t32" style="position:absolute;margin-left:168.3pt;margin-top:2.35pt;width:115.4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"/>
            </w:pict>
          </mc:Fallback>
        </mc:AlternateContent>
      </w:r>
    </w:p>
    <w:p w:rsidR="00DB71C0" w:rsidRPr="002D4AC6" w:rsidRDefault="00DB71C0" w:rsidP="00B7214C">
      <w:pPr>
        <w:spacing w:before="120" w:after="120" w:line="288" w:lineRule="auto"/>
        <w:jc w:val="center"/>
        <w:rPr>
          <w:b/>
          <w:szCs w:val="28"/>
        </w:rPr>
      </w:pPr>
      <w:r w:rsidRPr="002D4AC6">
        <w:rPr>
          <w:b/>
          <w:szCs w:val="28"/>
        </w:rPr>
        <w:t>CHỦ TỊCH ỦY BAN NHÂN DÂN TỈ</w:t>
      </w:r>
      <w:r w:rsidR="004C3118" w:rsidRPr="002D4AC6">
        <w:rPr>
          <w:b/>
          <w:szCs w:val="28"/>
        </w:rPr>
        <w:t>NH</w:t>
      </w:r>
    </w:p>
    <w:p w:rsidR="00FE5AE0" w:rsidRPr="00F83448" w:rsidRDefault="00FE5AE0" w:rsidP="00B7214C">
      <w:pPr>
        <w:spacing w:before="120" w:after="120" w:line="288" w:lineRule="auto"/>
        <w:jc w:val="center"/>
        <w:rPr>
          <w:b/>
          <w:sz w:val="12"/>
          <w:szCs w:val="28"/>
        </w:rPr>
      </w:pPr>
    </w:p>
    <w:p w:rsidR="00DB71C0" w:rsidRPr="002D4AC6" w:rsidRDefault="00DB71C0" w:rsidP="002D4AC6">
      <w:pPr>
        <w:pStyle w:val="BodyText"/>
        <w:spacing w:after="160"/>
        <w:ind w:firstLine="720"/>
        <w:jc w:val="both"/>
        <w:rPr>
          <w:szCs w:val="28"/>
        </w:rPr>
      </w:pPr>
      <w:r w:rsidRPr="002D4AC6">
        <w:rPr>
          <w:szCs w:val="28"/>
        </w:rPr>
        <w:t>Căn cứ Luật Tổ chức Chính quyền địa phương ngày 19/6/2015;</w:t>
      </w:r>
    </w:p>
    <w:p w:rsidR="00DB71C0" w:rsidRPr="002D4AC6" w:rsidRDefault="00DB71C0" w:rsidP="002D4AC6">
      <w:pPr>
        <w:pStyle w:val="BodyText"/>
        <w:spacing w:after="160"/>
        <w:ind w:firstLine="720"/>
        <w:jc w:val="both"/>
        <w:rPr>
          <w:szCs w:val="28"/>
        </w:rPr>
      </w:pPr>
      <w:r w:rsidRPr="002D4AC6">
        <w:rPr>
          <w:szCs w:val="28"/>
        </w:rPr>
        <w:t xml:space="preserve">Căn cứ Nghị định số 63/2010/NĐ-CP ngày 08/6/2010 của Chính phủ về </w:t>
      </w:r>
      <w:r w:rsidR="00061851" w:rsidRPr="002D4AC6">
        <w:rPr>
          <w:szCs w:val="28"/>
        </w:rPr>
        <w:t>kiểm soát thủ tục hành chính; Nghị định số 92/2017/NĐ-CP ngày 07/8/2017 của Chính phủ về sửa đổi, bổ sung một số điều của các Nghị định liên quan đến kiểm soát thủ tục hành chính;</w:t>
      </w:r>
    </w:p>
    <w:p w:rsidR="00DB71C0" w:rsidRPr="002D4AC6" w:rsidRDefault="00DB71C0" w:rsidP="002D4AC6">
      <w:pPr>
        <w:pStyle w:val="BodyText"/>
        <w:spacing w:after="160"/>
        <w:ind w:firstLine="720"/>
        <w:jc w:val="both"/>
        <w:rPr>
          <w:szCs w:val="28"/>
        </w:rPr>
      </w:pPr>
      <w:r w:rsidRPr="002D4AC6">
        <w:rPr>
          <w:szCs w:val="28"/>
        </w:rPr>
        <w:t xml:space="preserve">Căn cứ Thông tư số 02/2017/TT-VPCP ngày </w:t>
      </w:r>
      <w:r w:rsidR="00AC583E" w:rsidRPr="002D4AC6">
        <w:rPr>
          <w:szCs w:val="28"/>
        </w:rPr>
        <w:t>31</w:t>
      </w:r>
      <w:r w:rsidRPr="002D4AC6">
        <w:rPr>
          <w:szCs w:val="28"/>
        </w:rPr>
        <w:t>/10/2017 của Văn phòng Chính phủ hướng dẫn về nghiệp vụ kiểm soát thủ tục hành chính;</w:t>
      </w:r>
    </w:p>
    <w:p w:rsidR="00DB71C0" w:rsidRPr="002D4AC6" w:rsidRDefault="00DB71C0" w:rsidP="002D4AC6">
      <w:pPr>
        <w:pStyle w:val="BodyText"/>
        <w:spacing w:after="0"/>
        <w:ind w:firstLine="720"/>
        <w:jc w:val="both"/>
        <w:rPr>
          <w:szCs w:val="28"/>
        </w:rPr>
      </w:pPr>
      <w:r w:rsidRPr="002D4AC6">
        <w:rPr>
          <w:szCs w:val="28"/>
        </w:rPr>
        <w:t xml:space="preserve">Xét đề nghị của </w:t>
      </w:r>
      <w:r w:rsidR="008E137F" w:rsidRPr="002D4AC6">
        <w:rPr>
          <w:szCs w:val="28"/>
        </w:rPr>
        <w:t xml:space="preserve">Giám đốc </w:t>
      </w:r>
      <w:r w:rsidRPr="002D4AC6">
        <w:rPr>
          <w:szCs w:val="28"/>
        </w:rPr>
        <w:t xml:space="preserve">Sở </w:t>
      </w:r>
      <w:r w:rsidR="00516057" w:rsidRPr="002D4AC6">
        <w:rPr>
          <w:szCs w:val="28"/>
        </w:rPr>
        <w:t>Nông nghiệp và Phát triển nông thôn</w:t>
      </w:r>
      <w:r w:rsidRPr="002D4AC6">
        <w:rPr>
          <w:szCs w:val="28"/>
        </w:rPr>
        <w:t xml:space="preserve"> tại </w:t>
      </w:r>
      <w:r w:rsidR="008E137F" w:rsidRPr="002D4AC6">
        <w:rPr>
          <w:szCs w:val="28"/>
        </w:rPr>
        <w:t>Văn bản</w:t>
      </w:r>
      <w:r w:rsidRPr="002D4AC6">
        <w:rPr>
          <w:szCs w:val="28"/>
        </w:rPr>
        <w:t xml:space="preserve"> </w:t>
      </w:r>
      <w:r w:rsidR="004A7BA5" w:rsidRPr="002D4AC6">
        <w:rPr>
          <w:szCs w:val="28"/>
        </w:rPr>
        <w:t xml:space="preserve">số </w:t>
      </w:r>
      <w:r w:rsidR="007B5517" w:rsidRPr="002D4AC6">
        <w:rPr>
          <w:szCs w:val="28"/>
        </w:rPr>
        <w:t>2437/</w:t>
      </w:r>
      <w:r w:rsidR="00516057" w:rsidRPr="002D4AC6">
        <w:rPr>
          <w:szCs w:val="28"/>
        </w:rPr>
        <w:t>SNN-TCCB</w:t>
      </w:r>
      <w:r w:rsidRPr="002D4AC6">
        <w:rPr>
          <w:szCs w:val="28"/>
        </w:rPr>
        <w:t xml:space="preserve"> </w:t>
      </w:r>
      <w:r w:rsidR="007B5517" w:rsidRPr="002D4AC6">
        <w:rPr>
          <w:szCs w:val="28"/>
        </w:rPr>
        <w:t>ngày 17</w:t>
      </w:r>
      <w:r w:rsidR="00941A82" w:rsidRPr="002D4AC6">
        <w:rPr>
          <w:szCs w:val="28"/>
        </w:rPr>
        <w:t>/</w:t>
      </w:r>
      <w:r w:rsidR="005E4E08" w:rsidRPr="002D4AC6">
        <w:rPr>
          <w:szCs w:val="28"/>
        </w:rPr>
        <w:t>12</w:t>
      </w:r>
      <w:r w:rsidR="004C3118" w:rsidRPr="002D4AC6">
        <w:rPr>
          <w:szCs w:val="28"/>
        </w:rPr>
        <w:t>/2018,</w:t>
      </w:r>
    </w:p>
    <w:p w:rsidR="00DB71C0" w:rsidRPr="00AB0B16" w:rsidRDefault="00DB71C0" w:rsidP="00F83448">
      <w:pPr>
        <w:spacing w:before="360" w:after="360" w:line="240" w:lineRule="auto"/>
        <w:jc w:val="center"/>
        <w:rPr>
          <w:b/>
          <w:szCs w:val="28"/>
        </w:rPr>
      </w:pPr>
      <w:r w:rsidRPr="00AB0B16">
        <w:rPr>
          <w:b/>
          <w:szCs w:val="28"/>
        </w:rPr>
        <w:t>QUYẾT ĐỊ</w:t>
      </w:r>
      <w:r w:rsidR="004C3118" w:rsidRPr="00AB0B16">
        <w:rPr>
          <w:b/>
          <w:szCs w:val="28"/>
        </w:rPr>
        <w:t>NH:</w:t>
      </w:r>
    </w:p>
    <w:p w:rsidR="00DB71C0" w:rsidRPr="00AB0B16" w:rsidRDefault="00DB71C0" w:rsidP="002D4AC6">
      <w:pPr>
        <w:pStyle w:val="BodyText"/>
        <w:spacing w:after="160"/>
        <w:ind w:firstLine="720"/>
        <w:jc w:val="both"/>
        <w:rPr>
          <w:szCs w:val="28"/>
        </w:rPr>
      </w:pPr>
      <w:r w:rsidRPr="00AB0B16">
        <w:rPr>
          <w:b/>
          <w:bCs/>
          <w:szCs w:val="28"/>
        </w:rPr>
        <w:t>Điều 1</w:t>
      </w:r>
      <w:r w:rsidRPr="00AB0B16">
        <w:rPr>
          <w:b/>
          <w:szCs w:val="28"/>
        </w:rPr>
        <w:t>.</w:t>
      </w:r>
      <w:r w:rsidRPr="00AB0B16">
        <w:rPr>
          <w:szCs w:val="28"/>
        </w:rPr>
        <w:t xml:space="preserve"> Công bố kèm theo Quyết định này</w:t>
      </w:r>
      <w:r w:rsidR="007E3110" w:rsidRPr="00AB0B16">
        <w:rPr>
          <w:szCs w:val="28"/>
        </w:rPr>
        <w:t xml:space="preserve"> </w:t>
      </w:r>
      <w:r w:rsidR="00B7214C" w:rsidRPr="00AB0B16">
        <w:rPr>
          <w:szCs w:val="28"/>
        </w:rPr>
        <w:t xml:space="preserve">Danh mục </w:t>
      </w:r>
      <w:r w:rsidR="00040368" w:rsidRPr="00AB0B16">
        <w:rPr>
          <w:szCs w:val="28"/>
        </w:rPr>
        <w:t>1</w:t>
      </w:r>
      <w:r w:rsidR="00F125FA" w:rsidRPr="00AB0B16">
        <w:rPr>
          <w:szCs w:val="28"/>
        </w:rPr>
        <w:t>3</w:t>
      </w:r>
      <w:r w:rsidR="00040368" w:rsidRPr="00AB0B16">
        <w:rPr>
          <w:szCs w:val="28"/>
        </w:rPr>
        <w:t xml:space="preserve"> (</w:t>
      </w:r>
      <w:r w:rsidR="00F125FA" w:rsidRPr="00AB0B16">
        <w:rPr>
          <w:szCs w:val="28"/>
        </w:rPr>
        <w:t>mười ba</w:t>
      </w:r>
      <w:r w:rsidR="00040368" w:rsidRPr="00AB0B16">
        <w:rPr>
          <w:szCs w:val="28"/>
        </w:rPr>
        <w:t xml:space="preserve">) thủ tục hành chính mới ban hành, </w:t>
      </w:r>
      <w:r w:rsidR="00E54943" w:rsidRPr="00AB0B16">
        <w:rPr>
          <w:szCs w:val="28"/>
        </w:rPr>
        <w:t>05</w:t>
      </w:r>
      <w:r w:rsidR="00151507" w:rsidRPr="00AB0B16">
        <w:rPr>
          <w:szCs w:val="28"/>
        </w:rPr>
        <w:t xml:space="preserve"> </w:t>
      </w:r>
      <w:r w:rsidR="007E3110" w:rsidRPr="00AB0B16">
        <w:rPr>
          <w:szCs w:val="28"/>
        </w:rPr>
        <w:t>(</w:t>
      </w:r>
      <w:r w:rsidR="00E54943" w:rsidRPr="00AB0B16">
        <w:rPr>
          <w:szCs w:val="28"/>
        </w:rPr>
        <w:t>năm</w:t>
      </w:r>
      <w:r w:rsidR="007E3110" w:rsidRPr="00AB0B16">
        <w:rPr>
          <w:szCs w:val="28"/>
        </w:rPr>
        <w:t>)</w:t>
      </w:r>
      <w:r w:rsidRPr="00AB0B16">
        <w:rPr>
          <w:szCs w:val="28"/>
        </w:rPr>
        <w:t xml:space="preserve"> thủ tục hành chính</w:t>
      </w:r>
      <w:r w:rsidR="007E3110" w:rsidRPr="00AB0B16">
        <w:rPr>
          <w:szCs w:val="28"/>
        </w:rPr>
        <w:t xml:space="preserve"> được sửa đổi, </w:t>
      </w:r>
      <w:r w:rsidR="00876B3A" w:rsidRPr="00AB0B16">
        <w:rPr>
          <w:szCs w:val="28"/>
        </w:rPr>
        <w:t>thay thế</w:t>
      </w:r>
      <w:r w:rsidR="007E3110" w:rsidRPr="00AB0B16">
        <w:rPr>
          <w:szCs w:val="28"/>
        </w:rPr>
        <w:t xml:space="preserve"> và</w:t>
      </w:r>
      <w:r w:rsidR="00D921BC" w:rsidRPr="00AB0B16">
        <w:rPr>
          <w:szCs w:val="28"/>
        </w:rPr>
        <w:t xml:space="preserve"> </w:t>
      </w:r>
      <w:r w:rsidR="00E54943" w:rsidRPr="00AB0B16">
        <w:rPr>
          <w:szCs w:val="28"/>
        </w:rPr>
        <w:t xml:space="preserve">01 </w:t>
      </w:r>
      <w:r w:rsidR="00D921BC" w:rsidRPr="00AB0B16">
        <w:rPr>
          <w:szCs w:val="28"/>
        </w:rPr>
        <w:t>(</w:t>
      </w:r>
      <w:r w:rsidR="00F125FA" w:rsidRPr="00AB0B16">
        <w:rPr>
          <w:szCs w:val="28"/>
        </w:rPr>
        <w:t>một</w:t>
      </w:r>
      <w:r w:rsidR="00D921BC" w:rsidRPr="00AB0B16">
        <w:rPr>
          <w:szCs w:val="28"/>
        </w:rPr>
        <w:t>) thủ tục hành chính bị</w:t>
      </w:r>
      <w:r w:rsidR="007E3110" w:rsidRPr="00AB0B16">
        <w:rPr>
          <w:szCs w:val="28"/>
        </w:rPr>
        <w:t xml:space="preserve"> bãi bỏ</w:t>
      </w:r>
      <w:r w:rsidRPr="00AB0B16">
        <w:rPr>
          <w:b/>
          <w:szCs w:val="28"/>
        </w:rPr>
        <w:t xml:space="preserve"> </w:t>
      </w:r>
      <w:r w:rsidRPr="00AB0B16">
        <w:rPr>
          <w:szCs w:val="28"/>
        </w:rPr>
        <w:t xml:space="preserve">thuộc thẩm quyền giải quyết của Sở </w:t>
      </w:r>
      <w:r w:rsidR="00516057" w:rsidRPr="002D4AC6">
        <w:rPr>
          <w:szCs w:val="28"/>
        </w:rPr>
        <w:t>Nông nghiệp và Phát triển nông thôn</w:t>
      </w:r>
      <w:r w:rsidR="00151507" w:rsidRPr="002D4AC6">
        <w:rPr>
          <w:szCs w:val="28"/>
        </w:rPr>
        <w:t xml:space="preserve">, </w:t>
      </w:r>
      <w:r w:rsidR="008B0894" w:rsidRPr="00AB0B16">
        <w:rPr>
          <w:szCs w:val="28"/>
          <w:lang w:val="pt-BR"/>
        </w:rPr>
        <w:t>UBND cấp huyện</w:t>
      </w:r>
      <w:r w:rsidR="00151507" w:rsidRPr="00AB0B16">
        <w:rPr>
          <w:szCs w:val="28"/>
          <w:lang w:val="pt-BR"/>
        </w:rPr>
        <w:t xml:space="preserve">, </w:t>
      </w:r>
      <w:r w:rsidR="008B0894" w:rsidRPr="00AB0B16">
        <w:rPr>
          <w:szCs w:val="28"/>
          <w:lang w:val="pt-BR"/>
        </w:rPr>
        <w:t xml:space="preserve">UBND cấp xã trên địa bàn </w:t>
      </w:r>
      <w:r w:rsidR="00FE5AE0" w:rsidRPr="00AB0B16">
        <w:rPr>
          <w:szCs w:val="28"/>
          <w:lang w:val="pt-BR"/>
        </w:rPr>
        <w:t xml:space="preserve">tỉnh </w:t>
      </w:r>
      <w:r w:rsidR="008B0894" w:rsidRPr="00AB0B16">
        <w:rPr>
          <w:szCs w:val="28"/>
          <w:lang w:val="pt-BR"/>
        </w:rPr>
        <w:t>Hà Tĩnh</w:t>
      </w:r>
      <w:r w:rsidRPr="00AB0B16">
        <w:rPr>
          <w:szCs w:val="28"/>
        </w:rPr>
        <w:t xml:space="preserve">. </w:t>
      </w:r>
    </w:p>
    <w:p w:rsidR="00DB71C0" w:rsidRPr="00AB0B16" w:rsidRDefault="00DB71C0" w:rsidP="002D4AC6">
      <w:pPr>
        <w:pStyle w:val="BodyText"/>
        <w:spacing w:after="160"/>
        <w:jc w:val="both"/>
        <w:rPr>
          <w:szCs w:val="28"/>
          <w:lang w:val="pt-BR"/>
        </w:rPr>
      </w:pPr>
      <w:r w:rsidRPr="00AB0B16">
        <w:rPr>
          <w:szCs w:val="28"/>
        </w:rPr>
        <w:tab/>
      </w:r>
      <w:r w:rsidRPr="00AB0B16">
        <w:rPr>
          <w:b/>
          <w:bCs/>
          <w:szCs w:val="28"/>
        </w:rPr>
        <w:t xml:space="preserve">Điều 2. </w:t>
      </w:r>
      <w:r w:rsidRPr="00AB0B16">
        <w:rPr>
          <w:bCs/>
          <w:szCs w:val="28"/>
        </w:rPr>
        <w:t>Quyết định này có hiệu lực kể từ</w:t>
      </w:r>
      <w:r w:rsidR="007E3110" w:rsidRPr="00AB0B16">
        <w:rPr>
          <w:bCs/>
          <w:szCs w:val="28"/>
        </w:rPr>
        <w:t xml:space="preserve"> ngày ban hành</w:t>
      </w:r>
      <w:r w:rsidR="00151507" w:rsidRPr="00AB0B16">
        <w:rPr>
          <w:bCs/>
          <w:szCs w:val="28"/>
        </w:rPr>
        <w:t>;</w:t>
      </w:r>
      <w:r w:rsidR="007E3110" w:rsidRPr="00AB0B16">
        <w:rPr>
          <w:bCs/>
          <w:szCs w:val="28"/>
        </w:rPr>
        <w:t xml:space="preserve"> </w:t>
      </w:r>
      <w:r w:rsidRPr="00AB0B16">
        <w:rPr>
          <w:bCs/>
          <w:szCs w:val="28"/>
        </w:rPr>
        <w:t xml:space="preserve">thay thế </w:t>
      </w:r>
      <w:r w:rsidR="00AC583E" w:rsidRPr="00AB0B16">
        <w:rPr>
          <w:bCs/>
          <w:szCs w:val="28"/>
        </w:rPr>
        <w:t>các</w:t>
      </w:r>
      <w:r w:rsidR="00052B0D" w:rsidRPr="00AB0B16">
        <w:rPr>
          <w:bCs/>
          <w:szCs w:val="28"/>
        </w:rPr>
        <w:t xml:space="preserve"> </w:t>
      </w:r>
      <w:r w:rsidR="00B7214C" w:rsidRPr="00AB0B16">
        <w:rPr>
          <w:bCs/>
          <w:szCs w:val="28"/>
        </w:rPr>
        <w:t xml:space="preserve">thủ tục hành chính </w:t>
      </w:r>
      <w:r w:rsidR="00052B0D" w:rsidRPr="00AB0B16">
        <w:rPr>
          <w:bCs/>
          <w:szCs w:val="28"/>
        </w:rPr>
        <w:t xml:space="preserve">số </w:t>
      </w:r>
      <w:r w:rsidR="00B7214C" w:rsidRPr="00AB0B16">
        <w:rPr>
          <w:bCs/>
          <w:szCs w:val="28"/>
        </w:rPr>
        <w:t>thứ tự</w:t>
      </w:r>
      <w:r w:rsidR="00422D08" w:rsidRPr="00AB0B16">
        <w:rPr>
          <w:bCs/>
          <w:szCs w:val="28"/>
        </w:rPr>
        <w:t>:</w:t>
      </w:r>
      <w:r w:rsidR="00B7214C" w:rsidRPr="00AB0B16">
        <w:rPr>
          <w:bCs/>
          <w:szCs w:val="28"/>
        </w:rPr>
        <w:t xml:space="preserve"> </w:t>
      </w:r>
      <w:r w:rsidR="00052B0D" w:rsidRPr="00AB0B16">
        <w:rPr>
          <w:bCs/>
          <w:szCs w:val="28"/>
        </w:rPr>
        <w:t>2, 8, 13</w:t>
      </w:r>
      <w:r w:rsidR="00422D08" w:rsidRPr="00AB0B16">
        <w:rPr>
          <w:bCs/>
          <w:szCs w:val="28"/>
        </w:rPr>
        <w:t xml:space="preserve"> và</w:t>
      </w:r>
      <w:r w:rsidR="00052B0D" w:rsidRPr="00AB0B16">
        <w:rPr>
          <w:bCs/>
          <w:szCs w:val="28"/>
        </w:rPr>
        <w:t xml:space="preserve"> 14 </w:t>
      </w:r>
      <w:r w:rsidR="00422D08" w:rsidRPr="00AB0B16">
        <w:rPr>
          <w:bCs/>
          <w:szCs w:val="28"/>
        </w:rPr>
        <w:t xml:space="preserve">trong </w:t>
      </w:r>
      <w:r w:rsidR="00052B0D" w:rsidRPr="00AB0B16">
        <w:rPr>
          <w:bCs/>
          <w:szCs w:val="28"/>
        </w:rPr>
        <w:t xml:space="preserve">lĩnh vực Thủy lợi; </w:t>
      </w:r>
      <w:r w:rsidR="00632212" w:rsidRPr="00AB0B16">
        <w:rPr>
          <w:bCs/>
          <w:szCs w:val="28"/>
        </w:rPr>
        <w:t>5</w:t>
      </w:r>
      <w:r w:rsidR="00422D08" w:rsidRPr="00AB0B16">
        <w:rPr>
          <w:bCs/>
          <w:szCs w:val="28"/>
        </w:rPr>
        <w:t xml:space="preserve"> và</w:t>
      </w:r>
      <w:r w:rsidR="00632212" w:rsidRPr="00AB0B16">
        <w:rPr>
          <w:bCs/>
          <w:szCs w:val="28"/>
        </w:rPr>
        <w:t xml:space="preserve"> 6</w:t>
      </w:r>
      <w:r w:rsidR="00334BFA" w:rsidRPr="00AB0B16">
        <w:rPr>
          <w:bCs/>
          <w:szCs w:val="28"/>
        </w:rPr>
        <w:t xml:space="preserve"> </w:t>
      </w:r>
      <w:r w:rsidR="00422D08" w:rsidRPr="00AB0B16">
        <w:rPr>
          <w:bCs/>
          <w:szCs w:val="28"/>
        </w:rPr>
        <w:t xml:space="preserve">trong </w:t>
      </w:r>
      <w:r w:rsidR="007E3110" w:rsidRPr="00AB0B16">
        <w:rPr>
          <w:bCs/>
          <w:szCs w:val="28"/>
        </w:rPr>
        <w:t>lĩnh vực Trồng trọt và Bảo vệ thực vật</w:t>
      </w:r>
      <w:r w:rsidR="00632212" w:rsidRPr="00AB0B16">
        <w:rPr>
          <w:bCs/>
          <w:szCs w:val="28"/>
        </w:rPr>
        <w:t xml:space="preserve"> thuộc thẩm quyền giải quyết của Sở Nông nghiệp và Phát triển nông thôn</w:t>
      </w:r>
      <w:r w:rsidR="00722BF1" w:rsidRPr="00AB0B16">
        <w:rPr>
          <w:bCs/>
          <w:szCs w:val="28"/>
        </w:rPr>
        <w:t xml:space="preserve"> ban hành kèm theo Quyết định số</w:t>
      </w:r>
      <w:r w:rsidR="00722BF1" w:rsidRPr="00AB0B16">
        <w:rPr>
          <w:szCs w:val="28"/>
          <w:lang w:val="pt-BR"/>
        </w:rPr>
        <w:t xml:space="preserve"> 2645/QĐ-UBND ngày 07/9/2018 của UBND tỉnh</w:t>
      </w:r>
      <w:r w:rsidR="007E3110" w:rsidRPr="00AB0B16">
        <w:rPr>
          <w:bCs/>
          <w:szCs w:val="28"/>
        </w:rPr>
        <w:t xml:space="preserve">; </w:t>
      </w:r>
      <w:r w:rsidR="00422D08" w:rsidRPr="00AB0B16">
        <w:rPr>
          <w:bCs/>
          <w:szCs w:val="28"/>
        </w:rPr>
        <w:t>bãi bỏ thủ tục hành chính</w:t>
      </w:r>
      <w:r w:rsidR="007E3110" w:rsidRPr="00AB0B16">
        <w:rPr>
          <w:bCs/>
          <w:szCs w:val="28"/>
        </w:rPr>
        <w:t xml:space="preserve"> số</w:t>
      </w:r>
      <w:r w:rsidR="00632212" w:rsidRPr="00AB0B16">
        <w:rPr>
          <w:bCs/>
          <w:szCs w:val="28"/>
        </w:rPr>
        <w:t xml:space="preserve"> </w:t>
      </w:r>
      <w:r w:rsidR="00422D08" w:rsidRPr="00AB0B16">
        <w:rPr>
          <w:bCs/>
          <w:szCs w:val="28"/>
        </w:rPr>
        <w:t xml:space="preserve">thứ tự </w:t>
      </w:r>
      <w:r w:rsidR="00632212" w:rsidRPr="00AB0B16">
        <w:rPr>
          <w:bCs/>
          <w:szCs w:val="28"/>
        </w:rPr>
        <w:t>1</w:t>
      </w:r>
      <w:r w:rsidR="007E3110" w:rsidRPr="00AB0B16">
        <w:rPr>
          <w:bCs/>
          <w:szCs w:val="28"/>
        </w:rPr>
        <w:t xml:space="preserve"> </w:t>
      </w:r>
      <w:r w:rsidR="00422D08" w:rsidRPr="00AB0B16">
        <w:rPr>
          <w:bCs/>
          <w:szCs w:val="28"/>
        </w:rPr>
        <w:t xml:space="preserve">trong </w:t>
      </w:r>
      <w:r w:rsidR="007E3110" w:rsidRPr="00AB0B16">
        <w:rPr>
          <w:bCs/>
          <w:szCs w:val="28"/>
        </w:rPr>
        <w:t xml:space="preserve">lĩnh vực </w:t>
      </w:r>
      <w:r w:rsidR="00632212" w:rsidRPr="00AB0B16">
        <w:rPr>
          <w:bCs/>
          <w:szCs w:val="28"/>
        </w:rPr>
        <w:t>Kinh tế hợp tác và Phát triển nông thôn thuộc thẩm quyền giải quyết của UBND cấp xã</w:t>
      </w:r>
      <w:r w:rsidR="007E3110" w:rsidRPr="00AB0B16">
        <w:rPr>
          <w:bCs/>
          <w:szCs w:val="28"/>
        </w:rPr>
        <w:t xml:space="preserve"> ban hành kèm theo Quyết định số</w:t>
      </w:r>
      <w:r w:rsidR="00425D12" w:rsidRPr="00AB0B16">
        <w:rPr>
          <w:szCs w:val="28"/>
          <w:lang w:val="pt-BR"/>
        </w:rPr>
        <w:t xml:space="preserve"> </w:t>
      </w:r>
      <w:r w:rsidR="007E3110" w:rsidRPr="00AB0B16">
        <w:rPr>
          <w:szCs w:val="28"/>
          <w:lang w:val="pt-BR"/>
        </w:rPr>
        <w:t xml:space="preserve">2645/QĐ-UBND ngày </w:t>
      </w:r>
      <w:r w:rsidR="00403EA4" w:rsidRPr="00AB0B16">
        <w:rPr>
          <w:szCs w:val="28"/>
          <w:lang w:val="pt-BR"/>
        </w:rPr>
        <w:t>0</w:t>
      </w:r>
      <w:r w:rsidR="007E3110" w:rsidRPr="00AB0B16">
        <w:rPr>
          <w:szCs w:val="28"/>
          <w:lang w:val="pt-BR"/>
        </w:rPr>
        <w:t>7/9/2018</w:t>
      </w:r>
      <w:r w:rsidR="00403EA4" w:rsidRPr="00AB0B16">
        <w:rPr>
          <w:szCs w:val="28"/>
          <w:lang w:val="pt-BR"/>
        </w:rPr>
        <w:t xml:space="preserve"> </w:t>
      </w:r>
      <w:r w:rsidR="00AC583E" w:rsidRPr="00AB0B16">
        <w:rPr>
          <w:szCs w:val="28"/>
          <w:lang w:val="pt-BR"/>
        </w:rPr>
        <w:t>của UBND tỉnh</w:t>
      </w:r>
      <w:r w:rsidR="00425D12" w:rsidRPr="00AB0B16">
        <w:rPr>
          <w:szCs w:val="28"/>
          <w:lang w:val="pt-BR"/>
        </w:rPr>
        <w:t>.</w:t>
      </w:r>
      <w:r w:rsidR="00AC583E" w:rsidRPr="00AB0B16">
        <w:rPr>
          <w:szCs w:val="28"/>
          <w:lang w:val="pt-BR"/>
        </w:rPr>
        <w:t xml:space="preserve"> </w:t>
      </w:r>
    </w:p>
    <w:p w:rsidR="00DB71C0" w:rsidRPr="002D4AC6" w:rsidRDefault="00DB71C0" w:rsidP="002D4AC6">
      <w:pPr>
        <w:spacing w:after="120" w:line="240" w:lineRule="auto"/>
        <w:ind w:firstLine="720"/>
        <w:jc w:val="both"/>
        <w:rPr>
          <w:rFonts w:eastAsia="Times New Roman"/>
          <w:szCs w:val="28"/>
        </w:rPr>
      </w:pPr>
      <w:r w:rsidRPr="00AB0B16">
        <w:rPr>
          <w:b/>
          <w:szCs w:val="28"/>
          <w:lang w:val="pt-BR"/>
        </w:rPr>
        <w:t>Điều 3.</w:t>
      </w:r>
      <w:r w:rsidRPr="002D4AC6">
        <w:rPr>
          <w:rFonts w:eastAsia="Times New Roman"/>
          <w:szCs w:val="28"/>
        </w:rPr>
        <w:t xml:space="preserve"> </w:t>
      </w:r>
      <w:r w:rsidRPr="00AB0B16">
        <w:rPr>
          <w:szCs w:val="28"/>
          <w:lang w:val="pt-BR"/>
        </w:rPr>
        <w:t xml:space="preserve">Chánh Văn phòng </w:t>
      </w:r>
      <w:r w:rsidR="00FE5AE0" w:rsidRPr="00AB0B16">
        <w:rPr>
          <w:szCs w:val="28"/>
          <w:lang w:val="pt-BR"/>
        </w:rPr>
        <w:t xml:space="preserve">Đoàn ĐBQH, HĐND và </w:t>
      </w:r>
      <w:r w:rsidRPr="00AB0B16">
        <w:rPr>
          <w:szCs w:val="28"/>
          <w:lang w:val="pt-BR"/>
        </w:rPr>
        <w:t xml:space="preserve">UBND tỉnh; Giám đốc các </w:t>
      </w:r>
      <w:r w:rsidR="00FE5AE0" w:rsidRPr="00AB0B16">
        <w:rPr>
          <w:szCs w:val="28"/>
          <w:lang w:val="pt-BR"/>
        </w:rPr>
        <w:t>s</w:t>
      </w:r>
      <w:r w:rsidRPr="00AB0B16">
        <w:rPr>
          <w:szCs w:val="28"/>
          <w:lang w:val="pt-BR"/>
        </w:rPr>
        <w:t>ở; Thủ trưởng các ban, ngành cấp tỉnh; Giám đốc Trung tâm Hành chính công tỉnh; Chủ tịch UBND các huyện, thành phố, thị xã</w:t>
      </w:r>
      <w:r w:rsidR="00AC583E" w:rsidRPr="00AB0B16">
        <w:rPr>
          <w:szCs w:val="28"/>
          <w:lang w:val="pt-BR"/>
        </w:rPr>
        <w:t xml:space="preserve">; Chủ tịch UBND </w:t>
      </w:r>
      <w:r w:rsidR="00AC583E" w:rsidRPr="00AB0B16">
        <w:rPr>
          <w:szCs w:val="28"/>
          <w:lang w:val="pt-BR"/>
        </w:rPr>
        <w:lastRenderedPageBreak/>
        <w:t>các xã, phường, thị trấn</w:t>
      </w:r>
      <w:r w:rsidRPr="00AB0B16">
        <w:rPr>
          <w:szCs w:val="28"/>
          <w:lang w:val="pt-BR"/>
        </w:rPr>
        <w:t xml:space="preserve"> và các tổ chức, cá nhân có liên quan chịu trách nhiệm thi hành Quyết định này./.</w:t>
      </w:r>
    </w:p>
    <w:p w:rsidR="004A7BA5" w:rsidRPr="002D4AC6" w:rsidRDefault="004A7BA5" w:rsidP="009944C5">
      <w:pPr>
        <w:spacing w:before="60" w:after="0" w:line="240" w:lineRule="auto"/>
        <w:ind w:firstLine="720"/>
        <w:jc w:val="both"/>
        <w:rPr>
          <w:rFonts w:eastAsia="Times New Roman"/>
          <w:sz w:val="22"/>
          <w:szCs w:val="28"/>
        </w:rPr>
      </w:pPr>
    </w:p>
    <w:tbl>
      <w:tblPr>
        <w:tblW w:w="9451" w:type="dxa"/>
        <w:tblLook w:val="01E0" w:firstRow="1" w:lastRow="1" w:firstColumn="1" w:lastColumn="1" w:noHBand="0" w:noVBand="0"/>
      </w:tblPr>
      <w:tblGrid>
        <w:gridCol w:w="4735"/>
        <w:gridCol w:w="4716"/>
      </w:tblGrid>
      <w:tr w:rsidR="00064ECF" w:rsidRPr="00AB0B16" w:rsidTr="004C3118">
        <w:trPr>
          <w:trHeight w:val="71"/>
        </w:trPr>
        <w:tc>
          <w:tcPr>
            <w:tcW w:w="4735" w:type="dxa"/>
            <w:hideMark/>
          </w:tcPr>
          <w:p w:rsidR="00DB71C0" w:rsidRPr="002D4AC6" w:rsidRDefault="00DB71C0" w:rsidP="001D0D1E">
            <w:pPr>
              <w:spacing w:before="20" w:after="0" w:line="240" w:lineRule="auto"/>
              <w:jc w:val="both"/>
              <w:rPr>
                <w:bCs/>
                <w:sz w:val="24"/>
                <w:szCs w:val="24"/>
              </w:rPr>
            </w:pPr>
            <w:r w:rsidRPr="002D4AC6">
              <w:rPr>
                <w:noProof/>
                <w:sz w:val="26"/>
                <w:szCs w:val="26"/>
              </w:rPr>
              <w:drawing>
                <wp:inline distT="0" distB="0" distL="0" distR="0" wp14:anchorId="21F17826" wp14:editId="479B09B8">
                  <wp:extent cx="8890" cy="8890"/>
                  <wp:effectExtent l="0" t="0" r="0" b="0"/>
                  <wp:docPr id="1"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2D4AC6">
              <w:rPr>
                <w:b/>
                <w:bCs/>
                <w:i/>
                <w:iCs/>
                <w:sz w:val="24"/>
                <w:szCs w:val="24"/>
              </w:rPr>
              <w:t>Nơi nhận:</w:t>
            </w:r>
            <w:r w:rsidRPr="002D4AC6">
              <w:rPr>
                <w:bCs/>
                <w:sz w:val="24"/>
                <w:szCs w:val="24"/>
              </w:rPr>
              <w:t> </w:t>
            </w:r>
          </w:p>
          <w:p w:rsidR="00DB71C0" w:rsidRPr="002D4AC6" w:rsidRDefault="00DB71C0" w:rsidP="004C3118">
            <w:pPr>
              <w:spacing w:after="0" w:line="240" w:lineRule="auto"/>
              <w:jc w:val="both"/>
              <w:rPr>
                <w:bCs/>
                <w:sz w:val="22"/>
              </w:rPr>
            </w:pPr>
            <w:r w:rsidRPr="002D4AC6">
              <w:rPr>
                <w:bCs/>
                <w:sz w:val="22"/>
              </w:rPr>
              <w:t>- Như Điều 3;</w:t>
            </w:r>
          </w:p>
          <w:p w:rsidR="00DB71C0" w:rsidRPr="002D4AC6" w:rsidRDefault="00DB71C0" w:rsidP="004C3118">
            <w:pPr>
              <w:spacing w:after="0" w:line="240" w:lineRule="auto"/>
              <w:jc w:val="both"/>
              <w:rPr>
                <w:sz w:val="22"/>
              </w:rPr>
            </w:pPr>
            <w:r w:rsidRPr="002D4AC6">
              <w:rPr>
                <w:sz w:val="22"/>
              </w:rPr>
              <w:t>- Cục Kiểm soát TTHC, VPCP;</w:t>
            </w:r>
          </w:p>
          <w:p w:rsidR="00DB71C0" w:rsidRPr="002D4AC6" w:rsidRDefault="00DB71C0" w:rsidP="004C3118">
            <w:pPr>
              <w:spacing w:after="0" w:line="240" w:lineRule="auto"/>
              <w:jc w:val="both"/>
              <w:rPr>
                <w:sz w:val="22"/>
              </w:rPr>
            </w:pPr>
            <w:r w:rsidRPr="002D4AC6">
              <w:rPr>
                <w:sz w:val="22"/>
              </w:rPr>
              <w:t>- Chủ tịch, các PCT UBND tỉnh;</w:t>
            </w:r>
          </w:p>
          <w:p w:rsidR="00DB71C0" w:rsidRPr="002D4AC6" w:rsidRDefault="00FE5AE0" w:rsidP="004C3118">
            <w:pPr>
              <w:spacing w:after="0" w:line="240" w:lineRule="auto"/>
              <w:jc w:val="both"/>
              <w:rPr>
                <w:sz w:val="22"/>
              </w:rPr>
            </w:pPr>
            <w:r w:rsidRPr="002D4AC6">
              <w:rPr>
                <w:sz w:val="22"/>
              </w:rPr>
              <w:t>- Chánh VP, các Phó CVP</w:t>
            </w:r>
            <w:r w:rsidR="00DB71C0" w:rsidRPr="002D4AC6">
              <w:rPr>
                <w:sz w:val="22"/>
              </w:rPr>
              <w:t>;</w:t>
            </w:r>
          </w:p>
          <w:p w:rsidR="00DB71C0" w:rsidRPr="002D4AC6" w:rsidRDefault="00DB71C0" w:rsidP="004C3118">
            <w:pPr>
              <w:spacing w:after="0" w:line="240" w:lineRule="auto"/>
              <w:jc w:val="both"/>
              <w:rPr>
                <w:sz w:val="22"/>
              </w:rPr>
            </w:pPr>
            <w:r w:rsidRPr="002D4AC6">
              <w:rPr>
                <w:sz w:val="22"/>
              </w:rPr>
              <w:t>- Trung tâm HCC tỉnh</w:t>
            </w:r>
            <w:r w:rsidR="00D919F3" w:rsidRPr="002D4AC6">
              <w:rPr>
                <w:sz w:val="22"/>
              </w:rPr>
              <w:t>, cấp huyện</w:t>
            </w:r>
            <w:r w:rsidRPr="002D4AC6">
              <w:rPr>
                <w:sz w:val="22"/>
              </w:rPr>
              <w:t>;</w:t>
            </w:r>
          </w:p>
          <w:p w:rsidR="00DB71C0" w:rsidRPr="002D4AC6" w:rsidRDefault="00DB71C0" w:rsidP="004C3118">
            <w:pPr>
              <w:spacing w:after="0" w:line="240" w:lineRule="auto"/>
              <w:jc w:val="both"/>
              <w:rPr>
                <w:sz w:val="22"/>
              </w:rPr>
            </w:pPr>
            <w:r w:rsidRPr="002D4AC6">
              <w:rPr>
                <w:sz w:val="22"/>
              </w:rPr>
              <w:t xml:space="preserve">- Trung tâm </w:t>
            </w:r>
            <w:r w:rsidR="00FE5AE0" w:rsidRPr="002D4AC6">
              <w:rPr>
                <w:sz w:val="22"/>
              </w:rPr>
              <w:t>TT-</w:t>
            </w:r>
            <w:r w:rsidRPr="002D4AC6">
              <w:rPr>
                <w:sz w:val="22"/>
              </w:rPr>
              <w:t>CB-TH tỉnh;</w:t>
            </w:r>
          </w:p>
          <w:p w:rsidR="00DB71C0" w:rsidRPr="002D4AC6" w:rsidRDefault="00DB71C0" w:rsidP="004C3118">
            <w:pPr>
              <w:spacing w:after="0" w:line="240" w:lineRule="auto"/>
              <w:jc w:val="both"/>
              <w:rPr>
                <w:bCs/>
                <w:sz w:val="26"/>
                <w:szCs w:val="26"/>
              </w:rPr>
            </w:pPr>
            <w:r w:rsidRPr="002D4AC6">
              <w:rPr>
                <w:bCs/>
                <w:sz w:val="22"/>
              </w:rPr>
              <w:t>- Lưu: VT, KSTT</w:t>
            </w:r>
            <w:r w:rsidR="00006377" w:rsidRPr="002D4AC6">
              <w:rPr>
                <w:bCs/>
                <w:sz w:val="22"/>
                <w:vertAlign w:val="subscript"/>
              </w:rPr>
              <w:t>1</w:t>
            </w:r>
            <w:r w:rsidR="00737D43" w:rsidRPr="002D4AC6">
              <w:rPr>
                <w:bCs/>
                <w:sz w:val="22"/>
              </w:rPr>
              <w:t>.</w:t>
            </w:r>
          </w:p>
        </w:tc>
        <w:tc>
          <w:tcPr>
            <w:tcW w:w="4716" w:type="dxa"/>
          </w:tcPr>
          <w:p w:rsidR="00DB71C0" w:rsidRPr="002D4AC6" w:rsidRDefault="00836EB0" w:rsidP="001D0D1E">
            <w:pPr>
              <w:spacing w:before="20" w:after="0" w:line="240" w:lineRule="auto"/>
              <w:jc w:val="center"/>
              <w:rPr>
                <w:b/>
                <w:bCs/>
                <w:sz w:val="26"/>
                <w:szCs w:val="28"/>
              </w:rPr>
            </w:pPr>
            <w:r w:rsidRPr="002D4AC6">
              <w:rPr>
                <w:b/>
                <w:bCs/>
                <w:sz w:val="26"/>
                <w:szCs w:val="28"/>
              </w:rPr>
              <w:t>KT.</w:t>
            </w:r>
            <w:r w:rsidR="00C35165" w:rsidRPr="002D4AC6">
              <w:rPr>
                <w:b/>
                <w:bCs/>
                <w:sz w:val="26"/>
                <w:szCs w:val="28"/>
              </w:rPr>
              <w:t xml:space="preserve"> </w:t>
            </w:r>
            <w:r w:rsidR="00DB71C0" w:rsidRPr="002D4AC6">
              <w:rPr>
                <w:b/>
                <w:bCs/>
                <w:sz w:val="26"/>
                <w:szCs w:val="28"/>
              </w:rPr>
              <w:t>CHỦ TỊCH</w:t>
            </w:r>
          </w:p>
          <w:p w:rsidR="00DB71C0" w:rsidRPr="002D4AC6" w:rsidRDefault="00836EB0" w:rsidP="001D0D1E">
            <w:pPr>
              <w:tabs>
                <w:tab w:val="left" w:pos="1300"/>
                <w:tab w:val="center" w:pos="2570"/>
              </w:tabs>
              <w:spacing w:before="20" w:after="0" w:line="240" w:lineRule="auto"/>
              <w:jc w:val="center"/>
              <w:rPr>
                <w:b/>
                <w:bCs/>
                <w:sz w:val="26"/>
                <w:szCs w:val="28"/>
              </w:rPr>
            </w:pPr>
            <w:r w:rsidRPr="002D4AC6">
              <w:rPr>
                <w:b/>
                <w:bCs/>
                <w:sz w:val="26"/>
                <w:szCs w:val="28"/>
              </w:rPr>
              <w:t>PHÓ CHỦ TỊCH</w:t>
            </w:r>
          </w:p>
          <w:p w:rsidR="0066064E" w:rsidRPr="002D4AC6" w:rsidRDefault="0066064E" w:rsidP="0066064E">
            <w:pPr>
              <w:tabs>
                <w:tab w:val="left" w:pos="1300"/>
                <w:tab w:val="center" w:pos="2570"/>
              </w:tabs>
              <w:spacing w:before="20" w:after="0" w:line="240" w:lineRule="auto"/>
              <w:rPr>
                <w:bCs/>
                <w:szCs w:val="28"/>
              </w:rPr>
            </w:pPr>
          </w:p>
          <w:p w:rsidR="007B01A5" w:rsidRPr="001B079B" w:rsidRDefault="001B079B" w:rsidP="001D0D1E">
            <w:pPr>
              <w:tabs>
                <w:tab w:val="left" w:pos="1300"/>
                <w:tab w:val="center" w:pos="2570"/>
              </w:tabs>
              <w:spacing w:before="20" w:after="0" w:line="240" w:lineRule="auto"/>
              <w:jc w:val="center"/>
              <w:rPr>
                <w:b/>
                <w:bCs/>
                <w:szCs w:val="28"/>
              </w:rPr>
            </w:pPr>
            <w:r w:rsidRPr="001B079B">
              <w:rPr>
                <w:b/>
                <w:bCs/>
                <w:szCs w:val="28"/>
              </w:rPr>
              <w:t>Đã ký</w:t>
            </w:r>
          </w:p>
          <w:p w:rsidR="00E45131" w:rsidRPr="002D4AC6" w:rsidRDefault="00E45131" w:rsidP="001D0D1E">
            <w:pPr>
              <w:tabs>
                <w:tab w:val="left" w:pos="1300"/>
                <w:tab w:val="center" w:pos="2570"/>
              </w:tabs>
              <w:spacing w:before="20" w:after="0" w:line="240" w:lineRule="auto"/>
              <w:jc w:val="center"/>
              <w:rPr>
                <w:bCs/>
                <w:sz w:val="40"/>
                <w:szCs w:val="28"/>
              </w:rPr>
            </w:pPr>
          </w:p>
          <w:p w:rsidR="00FE5AE0" w:rsidRPr="002D4AC6" w:rsidRDefault="00FE5AE0" w:rsidP="001D0D1E">
            <w:pPr>
              <w:tabs>
                <w:tab w:val="left" w:pos="1300"/>
                <w:tab w:val="center" w:pos="2570"/>
              </w:tabs>
              <w:spacing w:before="20" w:after="0" w:line="240" w:lineRule="auto"/>
              <w:jc w:val="center"/>
              <w:rPr>
                <w:bCs/>
                <w:szCs w:val="28"/>
              </w:rPr>
            </w:pPr>
            <w:bookmarkStart w:id="0" w:name="_GoBack"/>
            <w:bookmarkEnd w:id="0"/>
          </w:p>
          <w:p w:rsidR="00DB71C0" w:rsidRPr="002D4AC6" w:rsidRDefault="00DB71C0" w:rsidP="009D1599">
            <w:pPr>
              <w:tabs>
                <w:tab w:val="left" w:pos="1300"/>
                <w:tab w:val="center" w:pos="2570"/>
              </w:tabs>
              <w:spacing w:before="20" w:after="0" w:line="240" w:lineRule="auto"/>
              <w:rPr>
                <w:bCs/>
                <w:szCs w:val="28"/>
              </w:rPr>
            </w:pPr>
          </w:p>
          <w:p w:rsidR="00DB71C0" w:rsidRPr="002D4AC6" w:rsidRDefault="00045375" w:rsidP="00836EB0">
            <w:pPr>
              <w:tabs>
                <w:tab w:val="left" w:pos="1300"/>
                <w:tab w:val="center" w:pos="2570"/>
              </w:tabs>
              <w:spacing w:before="20" w:after="0" w:line="240" w:lineRule="auto"/>
              <w:jc w:val="center"/>
              <w:rPr>
                <w:b/>
                <w:bCs/>
                <w:sz w:val="26"/>
                <w:szCs w:val="26"/>
              </w:rPr>
            </w:pPr>
            <w:r w:rsidRPr="002D4AC6">
              <w:rPr>
                <w:b/>
                <w:bCs/>
                <w:szCs w:val="28"/>
              </w:rPr>
              <w:t xml:space="preserve">Đặng </w:t>
            </w:r>
            <w:r w:rsidR="00836EB0" w:rsidRPr="002D4AC6">
              <w:rPr>
                <w:b/>
                <w:bCs/>
                <w:szCs w:val="28"/>
              </w:rPr>
              <w:t>Ngọc Sơn</w:t>
            </w:r>
          </w:p>
        </w:tc>
      </w:tr>
    </w:tbl>
    <w:p w:rsidR="00DB71C0" w:rsidRPr="00AB0B16" w:rsidRDefault="00DB71C0" w:rsidP="00836EB0">
      <w:pPr>
        <w:spacing w:after="0"/>
        <w:rPr>
          <w:b/>
          <w:sz w:val="26"/>
          <w:szCs w:val="26"/>
        </w:rPr>
        <w:sectPr w:rsidR="00DB71C0" w:rsidRPr="00AB0B16" w:rsidSect="005B4F87">
          <w:footerReference w:type="default" r:id="rId10"/>
          <w:pgSz w:w="11907" w:h="16840" w:code="9"/>
          <w:pgMar w:top="1134" w:right="1134" w:bottom="1134" w:left="1701" w:header="567" w:footer="284" w:gutter="0"/>
          <w:cols w:space="720"/>
          <w:titlePg/>
          <w:docGrid w:linePitch="381"/>
        </w:sectPr>
      </w:pPr>
    </w:p>
    <w:p w:rsidR="00836EB0" w:rsidRPr="002D4AC6" w:rsidRDefault="00DB71C0" w:rsidP="00836EB0">
      <w:pPr>
        <w:spacing w:after="0" w:line="240" w:lineRule="auto"/>
        <w:jc w:val="center"/>
        <w:rPr>
          <w:b/>
          <w:sz w:val="26"/>
          <w:szCs w:val="26"/>
        </w:rPr>
      </w:pPr>
      <w:r w:rsidRPr="002D4AC6">
        <w:rPr>
          <w:b/>
          <w:sz w:val="26"/>
          <w:szCs w:val="26"/>
        </w:rPr>
        <w:lastRenderedPageBreak/>
        <w:t xml:space="preserve">DANH MỤC THỦ TỤC HÀNH CHÍNH THUỘC THẨM QUYỀN GIẢI QUYẾT CỦA </w:t>
      </w:r>
      <w:r w:rsidR="00417445" w:rsidRPr="002D4AC6">
        <w:rPr>
          <w:b/>
          <w:sz w:val="26"/>
          <w:szCs w:val="26"/>
        </w:rPr>
        <w:t xml:space="preserve">SỞ </w:t>
      </w:r>
      <w:r w:rsidR="000B73CB" w:rsidRPr="002D4AC6">
        <w:rPr>
          <w:b/>
          <w:sz w:val="26"/>
          <w:szCs w:val="26"/>
        </w:rPr>
        <w:t>NÔNG NGHIỆP VÀ</w:t>
      </w:r>
    </w:p>
    <w:p w:rsidR="005C6899" w:rsidRPr="002D4AC6" w:rsidRDefault="000B73CB" w:rsidP="00836EB0">
      <w:pPr>
        <w:spacing w:after="0" w:line="240" w:lineRule="auto"/>
        <w:jc w:val="center"/>
        <w:rPr>
          <w:b/>
          <w:sz w:val="26"/>
          <w:szCs w:val="26"/>
        </w:rPr>
      </w:pPr>
      <w:r w:rsidRPr="002D4AC6">
        <w:rPr>
          <w:b/>
          <w:sz w:val="26"/>
          <w:szCs w:val="26"/>
        </w:rPr>
        <w:t xml:space="preserve"> PHÁT TRIỂN NÔNG THÔN</w:t>
      </w:r>
      <w:r w:rsidR="00CD5927" w:rsidRPr="002D4AC6">
        <w:rPr>
          <w:b/>
          <w:sz w:val="26"/>
          <w:szCs w:val="26"/>
        </w:rPr>
        <w:t>, UBND CẤP HUYỆN, UBND CẤP XÃ</w:t>
      </w:r>
      <w:r w:rsidR="00DB71C0" w:rsidRPr="002D4AC6">
        <w:rPr>
          <w:b/>
          <w:sz w:val="26"/>
          <w:szCs w:val="26"/>
        </w:rPr>
        <w:t xml:space="preserve"> TỈNH HÀ TĨNH</w:t>
      </w:r>
    </w:p>
    <w:p w:rsidR="00DB71C0" w:rsidRPr="00AB0B16" w:rsidRDefault="00DB71C0" w:rsidP="00DB71C0">
      <w:pPr>
        <w:spacing w:after="0" w:line="240" w:lineRule="auto"/>
        <w:jc w:val="center"/>
        <w:rPr>
          <w:i/>
          <w:sz w:val="26"/>
          <w:szCs w:val="26"/>
        </w:rPr>
      </w:pPr>
      <w:r w:rsidRPr="00AB0B16">
        <w:rPr>
          <w:i/>
          <w:szCs w:val="26"/>
        </w:rPr>
        <w:t xml:space="preserve">(Ban hành kèm theo Quyết định số </w:t>
      </w:r>
      <w:r w:rsidR="001B079B">
        <w:rPr>
          <w:i/>
          <w:szCs w:val="26"/>
        </w:rPr>
        <w:t>174</w:t>
      </w:r>
      <w:r w:rsidR="00B3714C" w:rsidRPr="00AB0B16">
        <w:rPr>
          <w:i/>
          <w:szCs w:val="26"/>
        </w:rPr>
        <w:t xml:space="preserve"> </w:t>
      </w:r>
      <w:r w:rsidRPr="00AB0B16">
        <w:rPr>
          <w:i/>
          <w:szCs w:val="26"/>
        </w:rPr>
        <w:t xml:space="preserve">/QĐ-UBND ngày </w:t>
      </w:r>
      <w:r w:rsidR="001B079B">
        <w:rPr>
          <w:i/>
          <w:szCs w:val="26"/>
        </w:rPr>
        <w:t>14</w:t>
      </w:r>
      <w:r w:rsidRPr="00AB0B16">
        <w:rPr>
          <w:i/>
          <w:szCs w:val="26"/>
        </w:rPr>
        <w:t>/</w:t>
      </w:r>
      <w:r w:rsidR="00223D29" w:rsidRPr="00AB0B16">
        <w:rPr>
          <w:i/>
          <w:szCs w:val="26"/>
        </w:rPr>
        <w:t>01</w:t>
      </w:r>
      <w:r w:rsidRPr="00AB0B16">
        <w:rPr>
          <w:i/>
          <w:szCs w:val="26"/>
        </w:rPr>
        <w:t>/201</w:t>
      </w:r>
      <w:r w:rsidR="00223D29" w:rsidRPr="00AB0B16">
        <w:rPr>
          <w:i/>
          <w:szCs w:val="26"/>
        </w:rPr>
        <w:t>9</w:t>
      </w:r>
      <w:r w:rsidRPr="00AB0B16">
        <w:rPr>
          <w:i/>
          <w:szCs w:val="26"/>
        </w:rPr>
        <w:t xml:space="preserve"> của Chủ tịch UBND tỉnh Hà Tĩnh)</w:t>
      </w:r>
    </w:p>
    <w:p w:rsidR="00DB71C0" w:rsidRPr="002D4AC6" w:rsidRDefault="00D51F39" w:rsidP="00DB71C0">
      <w:pPr>
        <w:shd w:val="clear" w:color="auto" w:fill="FFFFFF"/>
        <w:spacing w:after="0" w:line="240" w:lineRule="auto"/>
        <w:ind w:firstLine="720"/>
        <w:jc w:val="both"/>
        <w:rPr>
          <w:b/>
          <w:bCs/>
          <w:sz w:val="26"/>
          <w:szCs w:val="26"/>
        </w:rPr>
      </w:pPr>
      <w:r w:rsidRPr="002D4AC6">
        <w:rPr>
          <w:noProof/>
          <w:sz w:val="26"/>
          <w:szCs w:val="26"/>
        </w:rPr>
        <mc:AlternateContent>
          <mc:Choice Requires="wps">
            <w:drawing>
              <wp:anchor distT="4294967291" distB="4294967291" distL="114300" distR="114300" simplePos="0" relativeHeight="251659264" behindDoc="0" locked="0" layoutInCell="1" allowOverlap="1" wp14:anchorId="06637817" wp14:editId="3102B91D">
                <wp:simplePos x="0" y="0"/>
                <wp:positionH relativeFrom="column">
                  <wp:posOffset>3573780</wp:posOffset>
                </wp:positionH>
                <wp:positionV relativeFrom="paragraph">
                  <wp:posOffset>29209</wp:posOffset>
                </wp:positionV>
                <wp:extent cx="2181225" cy="0"/>
                <wp:effectExtent l="0" t="0" r="9525" b="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3885D46" id="Straight Arrow Connector 225" o:spid="_x0000_s1026" type="#_x0000_t32" style="position:absolute;margin-left:281.4pt;margin-top:2.3pt;width:171.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"/>
            </w:pict>
          </mc:Fallback>
        </mc:AlternateContent>
      </w:r>
    </w:p>
    <w:p w:rsidR="00DB71C0" w:rsidRPr="00AB0B16" w:rsidRDefault="00DB71C0" w:rsidP="000A35B0">
      <w:pPr>
        <w:shd w:val="clear" w:color="auto" w:fill="FFFFFF"/>
        <w:spacing w:after="0" w:line="240" w:lineRule="auto"/>
        <w:jc w:val="center"/>
        <w:rPr>
          <w:rFonts w:eastAsia="Times New Roman"/>
          <w:b/>
          <w:bCs/>
          <w:sz w:val="24"/>
          <w:szCs w:val="26"/>
        </w:rPr>
      </w:pPr>
    </w:p>
    <w:p w:rsidR="00040368" w:rsidRPr="00AB0B16" w:rsidRDefault="00040368" w:rsidP="00AF0569">
      <w:pPr>
        <w:shd w:val="clear" w:color="auto" w:fill="FFFFFF"/>
        <w:spacing w:line="240" w:lineRule="auto"/>
        <w:ind w:firstLine="708"/>
        <w:jc w:val="both"/>
        <w:rPr>
          <w:b/>
          <w:bCs/>
          <w:sz w:val="26"/>
          <w:szCs w:val="26"/>
        </w:rPr>
      </w:pPr>
      <w:r w:rsidRPr="00AB0B16">
        <w:rPr>
          <w:b/>
          <w:bCs/>
          <w:sz w:val="26"/>
          <w:szCs w:val="26"/>
        </w:rPr>
        <w:t>I. DANH MỤC THỦ TỤC HÀNH CHÍNH MỚI BAN HÀNH</w:t>
      </w:r>
    </w:p>
    <w:tbl>
      <w:tblPr>
        <w:tblW w:w="142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3260"/>
        <w:gridCol w:w="1701"/>
        <w:gridCol w:w="1670"/>
        <w:gridCol w:w="4253"/>
      </w:tblGrid>
      <w:tr w:rsidR="00040368" w:rsidRPr="00AB0B16" w:rsidTr="00021091">
        <w:trPr>
          <w:trHeight w:val="810"/>
          <w:tblHeader/>
        </w:trPr>
        <w:tc>
          <w:tcPr>
            <w:tcW w:w="567" w:type="dxa"/>
            <w:tcBorders>
              <w:top w:val="single" w:sz="4" w:space="0" w:color="auto"/>
              <w:left w:val="single" w:sz="4" w:space="0" w:color="auto"/>
              <w:bottom w:val="single" w:sz="4" w:space="0" w:color="auto"/>
              <w:right w:val="single" w:sz="4" w:space="0" w:color="auto"/>
            </w:tcBorders>
            <w:vAlign w:val="center"/>
          </w:tcPr>
          <w:p w:rsidR="00040368" w:rsidRPr="00AB0B16" w:rsidRDefault="00040368" w:rsidP="00BD727F">
            <w:pPr>
              <w:spacing w:after="0" w:line="240" w:lineRule="auto"/>
              <w:ind w:left="-142" w:right="-156"/>
              <w:jc w:val="center"/>
              <w:rPr>
                <w:b/>
                <w:sz w:val="26"/>
                <w:szCs w:val="26"/>
              </w:rPr>
            </w:pPr>
            <w:r w:rsidRPr="00AB0B16">
              <w:rPr>
                <w:b/>
                <w:sz w:val="26"/>
                <w:szCs w:val="26"/>
              </w:rPr>
              <w:t>TT</w:t>
            </w:r>
          </w:p>
        </w:tc>
        <w:tc>
          <w:tcPr>
            <w:tcW w:w="2835" w:type="dxa"/>
            <w:tcBorders>
              <w:top w:val="single" w:sz="4" w:space="0" w:color="auto"/>
              <w:left w:val="single" w:sz="4" w:space="0" w:color="auto"/>
              <w:bottom w:val="single" w:sz="4" w:space="0" w:color="auto"/>
              <w:right w:val="single" w:sz="4" w:space="0" w:color="auto"/>
            </w:tcBorders>
            <w:vAlign w:val="center"/>
          </w:tcPr>
          <w:p w:rsidR="00040368" w:rsidRPr="00AB0B16" w:rsidRDefault="00040368" w:rsidP="00BD727F">
            <w:pPr>
              <w:spacing w:after="0" w:line="240" w:lineRule="auto"/>
              <w:jc w:val="center"/>
              <w:rPr>
                <w:b/>
                <w:sz w:val="26"/>
                <w:szCs w:val="26"/>
              </w:rPr>
            </w:pPr>
            <w:r w:rsidRPr="002D4AC6">
              <w:rPr>
                <w:b/>
                <w:sz w:val="26"/>
                <w:szCs w:val="26"/>
              </w:rPr>
              <w:t>Tên thủ tục hành chính</w:t>
            </w:r>
          </w:p>
        </w:tc>
        <w:tc>
          <w:tcPr>
            <w:tcW w:w="3260" w:type="dxa"/>
            <w:tcBorders>
              <w:top w:val="single" w:sz="4" w:space="0" w:color="auto"/>
              <w:left w:val="single" w:sz="4" w:space="0" w:color="auto"/>
              <w:bottom w:val="single" w:sz="4" w:space="0" w:color="auto"/>
              <w:right w:val="single" w:sz="4" w:space="0" w:color="auto"/>
            </w:tcBorders>
            <w:vAlign w:val="center"/>
          </w:tcPr>
          <w:p w:rsidR="00040368" w:rsidRPr="00AB0B16" w:rsidRDefault="00040368" w:rsidP="00BD727F">
            <w:pPr>
              <w:spacing w:after="0" w:line="240" w:lineRule="auto"/>
              <w:jc w:val="center"/>
              <w:rPr>
                <w:b/>
                <w:sz w:val="26"/>
                <w:szCs w:val="26"/>
              </w:rPr>
            </w:pPr>
            <w:r w:rsidRPr="00AB0B16">
              <w:rPr>
                <w:b/>
                <w:sz w:val="26"/>
                <w:szCs w:val="26"/>
              </w:rPr>
              <w:t>Thời hạn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040368" w:rsidRPr="00AB0B16" w:rsidRDefault="00040368" w:rsidP="00BD727F">
            <w:pPr>
              <w:spacing w:after="0" w:line="240" w:lineRule="auto"/>
              <w:jc w:val="center"/>
              <w:rPr>
                <w:b/>
                <w:sz w:val="26"/>
                <w:szCs w:val="26"/>
              </w:rPr>
            </w:pPr>
            <w:r w:rsidRPr="00AB0B16">
              <w:rPr>
                <w:b/>
                <w:sz w:val="26"/>
                <w:szCs w:val="26"/>
              </w:rPr>
              <w:t>Địa điểm</w:t>
            </w:r>
          </w:p>
          <w:p w:rsidR="00040368" w:rsidRPr="00AB0B16" w:rsidRDefault="00040368" w:rsidP="00BD727F">
            <w:pPr>
              <w:spacing w:after="0" w:line="240" w:lineRule="auto"/>
              <w:jc w:val="center"/>
              <w:rPr>
                <w:b/>
                <w:sz w:val="26"/>
                <w:szCs w:val="26"/>
              </w:rPr>
            </w:pPr>
            <w:r w:rsidRPr="00AB0B16">
              <w:rPr>
                <w:b/>
                <w:sz w:val="26"/>
                <w:szCs w:val="26"/>
              </w:rPr>
              <w:t>thực hiện</w:t>
            </w:r>
          </w:p>
        </w:tc>
        <w:tc>
          <w:tcPr>
            <w:tcW w:w="1670" w:type="dxa"/>
            <w:tcBorders>
              <w:top w:val="single" w:sz="4" w:space="0" w:color="auto"/>
              <w:left w:val="single" w:sz="4" w:space="0" w:color="auto"/>
              <w:bottom w:val="single" w:sz="4" w:space="0" w:color="auto"/>
              <w:right w:val="single" w:sz="4" w:space="0" w:color="auto"/>
            </w:tcBorders>
            <w:vAlign w:val="center"/>
          </w:tcPr>
          <w:p w:rsidR="00040368" w:rsidRPr="00AB0B16" w:rsidRDefault="00040368" w:rsidP="00BD727F">
            <w:pPr>
              <w:spacing w:after="0" w:line="240" w:lineRule="auto"/>
              <w:jc w:val="center"/>
              <w:rPr>
                <w:b/>
                <w:sz w:val="26"/>
                <w:szCs w:val="26"/>
              </w:rPr>
            </w:pPr>
            <w:r w:rsidRPr="00AB0B16">
              <w:rPr>
                <w:b/>
                <w:sz w:val="26"/>
                <w:szCs w:val="26"/>
              </w:rPr>
              <w:t>Phí, lệ phí</w:t>
            </w:r>
          </w:p>
          <w:p w:rsidR="00040368" w:rsidRPr="00AB0B16" w:rsidRDefault="00040368" w:rsidP="00BD727F">
            <w:pPr>
              <w:spacing w:after="0" w:line="240" w:lineRule="auto"/>
              <w:jc w:val="center"/>
              <w:rPr>
                <w:b/>
                <w:sz w:val="26"/>
                <w:szCs w:val="26"/>
              </w:rPr>
            </w:pPr>
            <w:r w:rsidRPr="00AB0B16">
              <w:rPr>
                <w:b/>
                <w:sz w:val="26"/>
                <w:szCs w:val="26"/>
              </w:rPr>
              <w:t>(nếu có)</w:t>
            </w:r>
          </w:p>
        </w:tc>
        <w:tc>
          <w:tcPr>
            <w:tcW w:w="4253" w:type="dxa"/>
            <w:tcBorders>
              <w:top w:val="single" w:sz="4" w:space="0" w:color="auto"/>
              <w:left w:val="single" w:sz="4" w:space="0" w:color="auto"/>
              <w:bottom w:val="single" w:sz="4" w:space="0" w:color="auto"/>
              <w:right w:val="single" w:sz="4" w:space="0" w:color="auto"/>
            </w:tcBorders>
            <w:vAlign w:val="center"/>
          </w:tcPr>
          <w:p w:rsidR="00040368" w:rsidRPr="00AB0B16" w:rsidRDefault="00040368" w:rsidP="00BD727F">
            <w:pPr>
              <w:spacing w:after="0" w:line="240" w:lineRule="auto"/>
              <w:jc w:val="center"/>
              <w:rPr>
                <w:b/>
                <w:sz w:val="26"/>
                <w:szCs w:val="26"/>
              </w:rPr>
            </w:pPr>
            <w:r w:rsidRPr="00AB0B16">
              <w:rPr>
                <w:b/>
                <w:sz w:val="26"/>
                <w:szCs w:val="26"/>
              </w:rPr>
              <w:t>Căn cứ pháp lý</w:t>
            </w:r>
          </w:p>
        </w:tc>
      </w:tr>
      <w:tr w:rsidR="00BD727F" w:rsidRPr="00AB0B16" w:rsidTr="00106497">
        <w:trPr>
          <w:trHeight w:val="424"/>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ind w:left="-142" w:right="-156"/>
              <w:jc w:val="center"/>
              <w:rPr>
                <w:b/>
                <w:sz w:val="24"/>
                <w:szCs w:val="26"/>
              </w:rPr>
            </w:pPr>
            <w:r w:rsidRPr="00AB0B16">
              <w:rPr>
                <w:b/>
                <w:sz w:val="24"/>
                <w:szCs w:val="26"/>
              </w:rPr>
              <w:t>A</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b/>
                <w:sz w:val="24"/>
                <w:szCs w:val="26"/>
              </w:rPr>
            </w:pPr>
            <w:r w:rsidRPr="00AB0B16">
              <w:rPr>
                <w:b/>
                <w:bCs/>
                <w:sz w:val="24"/>
                <w:szCs w:val="26"/>
              </w:rPr>
              <w:t xml:space="preserve">THỦ TỤC HÀNH CHÍNH THUỘC THẨM QUYỀN GIẢI QUYẾT CỦA </w:t>
            </w:r>
            <w:r w:rsidRPr="002D4AC6">
              <w:rPr>
                <w:b/>
                <w:sz w:val="24"/>
                <w:szCs w:val="26"/>
              </w:rPr>
              <w:t>SỞ NÔNG NGHIỆP VÀ PHÁT TRIỂN NÔNG THÔN</w:t>
            </w:r>
          </w:p>
        </w:tc>
      </w:tr>
      <w:tr w:rsidR="00BD727F" w:rsidRPr="00AB0B16" w:rsidTr="00106497">
        <w:trPr>
          <w:trHeight w:val="402"/>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Del="00B21168" w:rsidRDefault="00BD727F" w:rsidP="00BD727F">
            <w:pPr>
              <w:spacing w:before="20" w:after="20" w:line="240" w:lineRule="auto"/>
              <w:ind w:left="-108" w:right="-156"/>
              <w:jc w:val="center"/>
              <w:rPr>
                <w:b/>
                <w:sz w:val="26"/>
                <w:szCs w:val="26"/>
              </w:rPr>
            </w:pPr>
            <w:r w:rsidRPr="00AB0B16">
              <w:rPr>
                <w:b/>
                <w:sz w:val="26"/>
                <w:szCs w:val="26"/>
              </w:rPr>
              <w:t>I</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b/>
                <w:sz w:val="26"/>
                <w:szCs w:val="26"/>
              </w:rPr>
            </w:pPr>
            <w:r w:rsidRPr="002D4AC6">
              <w:rPr>
                <w:b/>
                <w:bCs/>
                <w:sz w:val="26"/>
                <w:szCs w:val="26"/>
              </w:rPr>
              <w:t>Lĩnh vực Thủy lợi (05 TTHC)</w:t>
            </w:r>
          </w:p>
        </w:tc>
      </w:tr>
      <w:tr w:rsidR="00BD727F" w:rsidRPr="00AB0B16" w:rsidTr="00BD727F">
        <w:trPr>
          <w:trHeight w:val="484"/>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center"/>
              <w:rPr>
                <w:sz w:val="26"/>
                <w:szCs w:val="26"/>
              </w:rPr>
            </w:pPr>
            <w:r w:rsidRPr="00AB0B16">
              <w:rPr>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t>Thẩm định, phê duyệt, điều chỉnh và công bố công khai quy trình vận hành hồ chứa nước thuộc thẩm quyền của UBND tỉnh</w:t>
            </w:r>
          </w:p>
        </w:tc>
        <w:tc>
          <w:tcPr>
            <w:tcW w:w="326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bCs/>
                <w:sz w:val="26"/>
                <w:szCs w:val="26"/>
              </w:rPr>
              <w:t xml:space="preserve">30 </w:t>
            </w:r>
            <w:r w:rsidRPr="00AB0B16">
              <w:rPr>
                <w:sz w:val="26"/>
                <w:szCs w:val="26"/>
              </w:rPr>
              <w:t>ngày làm việc kể từ ngày nhận đủ hồ sơ hợp lệ, trong đó:</w:t>
            </w:r>
          </w:p>
          <w:p w:rsidR="00BD727F" w:rsidRPr="00AB0B16" w:rsidRDefault="00BD727F" w:rsidP="00BD727F">
            <w:pPr>
              <w:spacing w:before="20" w:after="20" w:line="240" w:lineRule="auto"/>
              <w:jc w:val="both"/>
              <w:rPr>
                <w:sz w:val="26"/>
                <w:szCs w:val="26"/>
              </w:rPr>
            </w:pPr>
            <w:r w:rsidRPr="00AB0B16">
              <w:rPr>
                <w:sz w:val="26"/>
                <w:szCs w:val="26"/>
              </w:rPr>
              <w:t>- Trung tâm HCC tỉnh tiếp nhận 0,5 ngày;</w:t>
            </w:r>
          </w:p>
          <w:p w:rsidR="00BD727F" w:rsidRPr="00AB0B16" w:rsidRDefault="00BD727F" w:rsidP="00BD727F">
            <w:pPr>
              <w:spacing w:before="20" w:after="20" w:line="240" w:lineRule="auto"/>
              <w:jc w:val="both"/>
              <w:rPr>
                <w:sz w:val="26"/>
                <w:szCs w:val="26"/>
              </w:rPr>
            </w:pPr>
            <w:r w:rsidRPr="00AB0B16">
              <w:rPr>
                <w:sz w:val="26"/>
                <w:szCs w:val="26"/>
              </w:rPr>
              <w:t>- Chi cục Thủy lợi 20 ngày;</w:t>
            </w:r>
          </w:p>
          <w:p w:rsidR="00BD727F" w:rsidRPr="00AB0B16" w:rsidRDefault="00BD727F" w:rsidP="00BD727F">
            <w:pPr>
              <w:spacing w:before="20" w:after="20" w:line="240" w:lineRule="auto"/>
              <w:jc w:val="both"/>
              <w:rPr>
                <w:sz w:val="26"/>
                <w:szCs w:val="26"/>
              </w:rPr>
            </w:pPr>
            <w:r w:rsidRPr="00AB0B16">
              <w:rPr>
                <w:sz w:val="26"/>
                <w:szCs w:val="26"/>
              </w:rPr>
              <w:t>- Lãnh đạo Sở 2 ngày;</w:t>
            </w:r>
          </w:p>
          <w:p w:rsidR="00BD727F" w:rsidRPr="00AB0B16" w:rsidRDefault="00BD727F" w:rsidP="00BD727F">
            <w:pPr>
              <w:spacing w:before="20" w:after="20" w:line="240" w:lineRule="auto"/>
              <w:jc w:val="both"/>
              <w:rPr>
                <w:sz w:val="26"/>
                <w:szCs w:val="26"/>
              </w:rPr>
            </w:pPr>
            <w:r w:rsidRPr="00AB0B16">
              <w:rPr>
                <w:sz w:val="26"/>
                <w:szCs w:val="26"/>
              </w:rPr>
              <w:t>- Chi cục Thủy lợi chuyển cho Trung tâm HCC tỉnh 0,5 ngày.</w:t>
            </w:r>
          </w:p>
          <w:p w:rsidR="00BD727F" w:rsidRPr="00AB0B16" w:rsidRDefault="00BD727F">
            <w:pPr>
              <w:spacing w:before="20" w:after="20" w:line="240" w:lineRule="auto"/>
              <w:jc w:val="both"/>
              <w:rPr>
                <w:sz w:val="26"/>
                <w:szCs w:val="26"/>
              </w:rPr>
            </w:pPr>
            <w:r w:rsidRPr="00AB0B16">
              <w:rPr>
                <w:sz w:val="26"/>
                <w:szCs w:val="26"/>
              </w:rPr>
              <w:t>- UBND tỉnh 7 ngày.</w:t>
            </w:r>
          </w:p>
        </w:tc>
        <w:tc>
          <w:tcPr>
            <w:tcW w:w="1701"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t>Trung tâm Hành chính công</w:t>
            </w:r>
            <w:r w:rsidRPr="00AB0B16">
              <w:rPr>
                <w:sz w:val="26"/>
                <w:szCs w:val="26"/>
                <w:lang w:val="vi-VN"/>
              </w:rPr>
              <w:t xml:space="preserve"> </w:t>
            </w:r>
            <w:r w:rsidRPr="00AB0B16">
              <w:rPr>
                <w:sz w:val="26"/>
                <w:szCs w:val="26"/>
                <w:lang w:val="nl-NL"/>
              </w:rPr>
              <w:t xml:space="preserve">tỉnh </w:t>
            </w:r>
            <w:r w:rsidRPr="00AB0B16">
              <w:rPr>
                <w:sz w:val="26"/>
                <w:szCs w:val="26"/>
                <w:lang w:val="vi-VN"/>
              </w:rPr>
              <w:t>Hà Tĩnh</w:t>
            </w:r>
            <w:r w:rsidRPr="00AB0B16">
              <w:rPr>
                <w:sz w:val="26"/>
                <w:szCs w:val="26"/>
              </w:rPr>
              <w:t xml:space="preserve"> (Số 02A, đường Nguyễn Chí Thanh, thành phố Hà Tĩnh,  tỉnh Hà Tĩnh)</w:t>
            </w:r>
          </w:p>
        </w:tc>
        <w:tc>
          <w:tcPr>
            <w:tcW w:w="1670" w:type="dxa"/>
            <w:tcBorders>
              <w:top w:val="single" w:sz="4" w:space="0" w:color="auto"/>
              <w:left w:val="single" w:sz="4" w:space="0" w:color="auto"/>
              <w:bottom w:val="single" w:sz="4" w:space="0" w:color="auto"/>
              <w:right w:val="single" w:sz="4" w:space="0" w:color="auto"/>
            </w:tcBorders>
            <w:vAlign w:val="center"/>
          </w:tcPr>
          <w:p w:rsidR="00BD727F" w:rsidRPr="002D4AC6" w:rsidRDefault="00BD727F" w:rsidP="00BD727F">
            <w:pPr>
              <w:pStyle w:val="BodyText"/>
              <w:spacing w:before="20" w:after="20"/>
              <w:ind w:right="34" w:firstLine="72"/>
              <w:jc w:val="center"/>
              <w:rPr>
                <w:sz w:val="26"/>
                <w:szCs w:val="26"/>
              </w:rPr>
            </w:pPr>
          </w:p>
          <w:p w:rsidR="00BD727F" w:rsidRPr="002D4AC6" w:rsidRDefault="00BD727F" w:rsidP="00BD727F">
            <w:pPr>
              <w:pStyle w:val="BodyText"/>
              <w:spacing w:before="20" w:after="20"/>
              <w:ind w:right="34" w:firstLine="72"/>
              <w:jc w:val="center"/>
              <w:rPr>
                <w:sz w:val="26"/>
                <w:szCs w:val="26"/>
              </w:rPr>
            </w:pPr>
          </w:p>
          <w:p w:rsidR="00BD727F" w:rsidRPr="002D4AC6" w:rsidRDefault="00BD727F" w:rsidP="00BD727F">
            <w:pPr>
              <w:pStyle w:val="BodyText"/>
              <w:spacing w:before="20" w:after="20"/>
              <w:ind w:right="34" w:firstLine="72"/>
              <w:jc w:val="center"/>
              <w:rPr>
                <w:sz w:val="26"/>
                <w:szCs w:val="26"/>
              </w:rPr>
            </w:pPr>
            <w:r w:rsidRPr="002D4AC6">
              <w:rPr>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t xml:space="preserve">- Luật Thủy lợi </w:t>
            </w:r>
            <w:r w:rsidR="00305DB9" w:rsidRPr="00AB0B16">
              <w:rPr>
                <w:sz w:val="26"/>
                <w:szCs w:val="26"/>
              </w:rPr>
              <w:t xml:space="preserve">năm </w:t>
            </w:r>
            <w:r w:rsidRPr="00AB0B16">
              <w:rPr>
                <w:sz w:val="26"/>
                <w:szCs w:val="26"/>
              </w:rPr>
              <w:t>2017;</w:t>
            </w:r>
          </w:p>
          <w:p w:rsidR="00BD727F" w:rsidRPr="00AB0B16" w:rsidRDefault="00BD727F" w:rsidP="00BD727F">
            <w:pPr>
              <w:spacing w:before="20" w:after="20" w:line="240" w:lineRule="auto"/>
              <w:jc w:val="both"/>
              <w:rPr>
                <w:sz w:val="26"/>
                <w:szCs w:val="26"/>
              </w:rPr>
            </w:pPr>
            <w:r w:rsidRPr="00AB0B16">
              <w:rPr>
                <w:sz w:val="26"/>
                <w:szCs w:val="26"/>
              </w:rPr>
              <w:t>- Nghị định số 114/2018/NĐ-CP ngày 04/9/2018 của Chính phủ về việc quản lý an toàn hồ đập, hồ chứa nước;</w:t>
            </w:r>
          </w:p>
          <w:p w:rsidR="00BD727F" w:rsidRPr="00AB0B16" w:rsidRDefault="00BD727F" w:rsidP="00BD727F">
            <w:pPr>
              <w:spacing w:before="20" w:after="20" w:line="240" w:lineRule="auto"/>
              <w:jc w:val="both"/>
              <w:rPr>
                <w:sz w:val="26"/>
                <w:szCs w:val="26"/>
              </w:rPr>
            </w:pPr>
            <w:r w:rsidRPr="00AB0B16">
              <w:rPr>
                <w:sz w:val="26"/>
                <w:szCs w:val="26"/>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tc>
      </w:tr>
      <w:tr w:rsidR="00BD727F" w:rsidRPr="00AB0B16" w:rsidTr="00BD727F">
        <w:trPr>
          <w:trHeight w:val="484"/>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center"/>
              <w:rPr>
                <w:sz w:val="26"/>
                <w:szCs w:val="26"/>
              </w:rPr>
            </w:pPr>
            <w:r w:rsidRPr="00AB0B16">
              <w:rPr>
                <w:sz w:val="26"/>
                <w:szCs w:val="26"/>
              </w:rPr>
              <w:t>2</w:t>
            </w:r>
          </w:p>
        </w:tc>
        <w:tc>
          <w:tcPr>
            <w:tcW w:w="2835"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t>Thẩm định, phê duyệt đề cương, kết quả kiểm định an toàn đập, hồ chứa thủy lợi thuộc thẩm quyền của UBND tỉnh</w:t>
            </w:r>
          </w:p>
        </w:tc>
        <w:tc>
          <w:tcPr>
            <w:tcW w:w="326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bCs/>
                <w:sz w:val="26"/>
                <w:szCs w:val="26"/>
              </w:rPr>
              <w:t xml:space="preserve">15 </w:t>
            </w:r>
            <w:r w:rsidRPr="00AB0B16">
              <w:rPr>
                <w:sz w:val="26"/>
                <w:szCs w:val="26"/>
              </w:rPr>
              <w:t>ngày làm việc kể từ ngày nhận đủ hồ sơ hợp lệ, trong đó:</w:t>
            </w:r>
          </w:p>
          <w:p w:rsidR="00BD727F" w:rsidRPr="00AB0B16" w:rsidRDefault="00BD727F" w:rsidP="00BD727F">
            <w:pPr>
              <w:spacing w:before="20" w:after="20" w:line="240" w:lineRule="auto"/>
              <w:jc w:val="both"/>
              <w:rPr>
                <w:sz w:val="26"/>
                <w:szCs w:val="26"/>
              </w:rPr>
            </w:pPr>
            <w:r w:rsidRPr="00AB0B16">
              <w:rPr>
                <w:sz w:val="26"/>
                <w:szCs w:val="26"/>
              </w:rPr>
              <w:t>- Trung tâm HCC tỉnh tiếp nhận 0,5 ngày;</w:t>
            </w:r>
          </w:p>
          <w:p w:rsidR="00BD727F" w:rsidRPr="00AB0B16" w:rsidRDefault="00BD727F" w:rsidP="00BD727F">
            <w:pPr>
              <w:spacing w:before="20" w:after="20" w:line="240" w:lineRule="auto"/>
              <w:jc w:val="both"/>
              <w:rPr>
                <w:sz w:val="26"/>
                <w:szCs w:val="26"/>
              </w:rPr>
            </w:pPr>
            <w:r w:rsidRPr="00AB0B16">
              <w:rPr>
                <w:sz w:val="26"/>
                <w:szCs w:val="26"/>
              </w:rPr>
              <w:t>- Chi cục Thủy lợi 8 ngày;</w:t>
            </w:r>
          </w:p>
          <w:p w:rsidR="00BD727F" w:rsidRPr="00AB0B16" w:rsidRDefault="00BD727F" w:rsidP="00BD727F">
            <w:pPr>
              <w:spacing w:before="20" w:after="20" w:line="240" w:lineRule="auto"/>
              <w:jc w:val="both"/>
              <w:rPr>
                <w:sz w:val="26"/>
                <w:szCs w:val="26"/>
              </w:rPr>
            </w:pPr>
            <w:r w:rsidRPr="00AB0B16">
              <w:rPr>
                <w:sz w:val="26"/>
                <w:szCs w:val="26"/>
              </w:rPr>
              <w:t>- Lãnh đạo Sở 1 ngày;</w:t>
            </w:r>
          </w:p>
          <w:p w:rsidR="00BD727F" w:rsidRPr="00AB0B16" w:rsidRDefault="00BD727F" w:rsidP="00BD727F">
            <w:pPr>
              <w:spacing w:before="20" w:after="20" w:line="240" w:lineRule="auto"/>
              <w:jc w:val="both"/>
              <w:rPr>
                <w:sz w:val="26"/>
                <w:szCs w:val="26"/>
              </w:rPr>
            </w:pPr>
            <w:r w:rsidRPr="00AB0B16">
              <w:rPr>
                <w:sz w:val="26"/>
                <w:szCs w:val="26"/>
              </w:rPr>
              <w:t xml:space="preserve">- Chi cục Thủy lợi chuyển </w:t>
            </w:r>
            <w:r w:rsidRPr="00AB0B16">
              <w:rPr>
                <w:sz w:val="26"/>
                <w:szCs w:val="26"/>
              </w:rPr>
              <w:lastRenderedPageBreak/>
              <w:t>cho Trung tâm HCC tỉnh 0,5 ngày.</w:t>
            </w:r>
          </w:p>
          <w:p w:rsidR="00BD727F" w:rsidRPr="00AB0B16" w:rsidRDefault="00BD727F">
            <w:pPr>
              <w:pStyle w:val="BodyText"/>
              <w:spacing w:before="20" w:after="20"/>
              <w:ind w:right="34"/>
              <w:jc w:val="both"/>
              <w:rPr>
                <w:sz w:val="26"/>
                <w:szCs w:val="26"/>
              </w:rPr>
            </w:pPr>
            <w:r w:rsidRPr="00AB0B16">
              <w:rPr>
                <w:sz w:val="26"/>
                <w:szCs w:val="26"/>
              </w:rPr>
              <w:t>- UBND tỉnh 5 ngày.</w:t>
            </w:r>
          </w:p>
        </w:tc>
        <w:tc>
          <w:tcPr>
            <w:tcW w:w="1701"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sz w:val="26"/>
                <w:szCs w:val="26"/>
              </w:rPr>
              <w:lastRenderedPageBreak/>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sz w:val="26"/>
                <w:szCs w:val="26"/>
              </w:rPr>
              <w:t xml:space="preserve"> Như trên</w:t>
            </w:r>
          </w:p>
        </w:tc>
      </w:tr>
      <w:tr w:rsidR="00BD727F" w:rsidRPr="00AB0B16" w:rsidTr="00BD727F">
        <w:trPr>
          <w:trHeight w:val="484"/>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center"/>
              <w:rPr>
                <w:sz w:val="26"/>
                <w:szCs w:val="26"/>
              </w:rPr>
            </w:pPr>
            <w:r w:rsidRPr="00AB0B16">
              <w:rPr>
                <w:sz w:val="26"/>
                <w:szCs w:val="26"/>
              </w:rPr>
              <w:lastRenderedPageBreak/>
              <w:t>3</w:t>
            </w:r>
          </w:p>
        </w:tc>
        <w:tc>
          <w:tcPr>
            <w:tcW w:w="2835"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t>Thẩm định, phê duyệt phương án ứng phó thiên tai cho công trình, vùng hạn du đập trong quá trình thi công thuộc thẩm quyền của UBND tỉnh</w:t>
            </w:r>
          </w:p>
        </w:tc>
        <w:tc>
          <w:tcPr>
            <w:tcW w:w="326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bCs/>
                <w:sz w:val="26"/>
                <w:szCs w:val="26"/>
              </w:rPr>
              <w:t xml:space="preserve">20 </w:t>
            </w:r>
            <w:r w:rsidRPr="00AB0B16">
              <w:rPr>
                <w:sz w:val="26"/>
                <w:szCs w:val="26"/>
              </w:rPr>
              <w:t>ngày làm việc kể từ ngày nhận đủ hồ sơ hợp lệ, trong đó:</w:t>
            </w:r>
          </w:p>
          <w:p w:rsidR="00BD727F" w:rsidRPr="00AB0B16" w:rsidRDefault="00BD727F" w:rsidP="00BD727F">
            <w:pPr>
              <w:spacing w:before="20" w:after="20" w:line="240" w:lineRule="auto"/>
              <w:jc w:val="both"/>
              <w:rPr>
                <w:sz w:val="26"/>
                <w:szCs w:val="26"/>
              </w:rPr>
            </w:pPr>
            <w:r w:rsidRPr="00AB0B16">
              <w:rPr>
                <w:sz w:val="26"/>
                <w:szCs w:val="26"/>
              </w:rPr>
              <w:t>- Trung tâm HCC tỉnh tiếp nhận 0,5 ngày;</w:t>
            </w:r>
          </w:p>
          <w:p w:rsidR="00BD727F" w:rsidRPr="00AB0B16" w:rsidRDefault="00BD727F" w:rsidP="00BD727F">
            <w:pPr>
              <w:spacing w:before="20" w:after="20" w:line="240" w:lineRule="auto"/>
              <w:jc w:val="both"/>
              <w:rPr>
                <w:sz w:val="26"/>
                <w:szCs w:val="26"/>
              </w:rPr>
            </w:pPr>
            <w:r w:rsidRPr="00AB0B16">
              <w:rPr>
                <w:sz w:val="26"/>
                <w:szCs w:val="26"/>
              </w:rPr>
              <w:t>- Chi cục Thủy lợi 12 ngày;</w:t>
            </w:r>
          </w:p>
          <w:p w:rsidR="00BD727F" w:rsidRPr="00AB0B16" w:rsidRDefault="00BD727F" w:rsidP="00BD727F">
            <w:pPr>
              <w:spacing w:before="20" w:after="20" w:line="240" w:lineRule="auto"/>
              <w:jc w:val="both"/>
              <w:rPr>
                <w:sz w:val="26"/>
                <w:szCs w:val="26"/>
              </w:rPr>
            </w:pPr>
            <w:r w:rsidRPr="00AB0B16">
              <w:rPr>
                <w:sz w:val="26"/>
                <w:szCs w:val="26"/>
              </w:rPr>
              <w:t>- Lãnh đạo Sở 2 ngày;</w:t>
            </w:r>
          </w:p>
          <w:p w:rsidR="00BD727F" w:rsidRPr="00AB0B16" w:rsidRDefault="00BD727F" w:rsidP="00BD727F">
            <w:pPr>
              <w:spacing w:before="20" w:after="20" w:line="240" w:lineRule="auto"/>
              <w:jc w:val="both"/>
              <w:rPr>
                <w:sz w:val="26"/>
                <w:szCs w:val="26"/>
              </w:rPr>
            </w:pPr>
            <w:r w:rsidRPr="00AB0B16">
              <w:rPr>
                <w:sz w:val="26"/>
                <w:szCs w:val="26"/>
              </w:rPr>
              <w:t>- Chi cục Thủy lợi chuyển cho Trung tâm HCC tỉnh 0,5 ngày.</w:t>
            </w:r>
          </w:p>
          <w:p w:rsidR="00BD727F" w:rsidRPr="00AB0B16" w:rsidRDefault="00BD727F">
            <w:pPr>
              <w:pStyle w:val="BodyText"/>
              <w:spacing w:before="20" w:after="20"/>
              <w:ind w:right="34"/>
              <w:jc w:val="both"/>
              <w:rPr>
                <w:sz w:val="26"/>
                <w:szCs w:val="26"/>
              </w:rPr>
            </w:pPr>
            <w:r w:rsidRPr="00AB0B16">
              <w:rPr>
                <w:sz w:val="26"/>
                <w:szCs w:val="26"/>
              </w:rPr>
              <w:t>- UBND tỉnh 5 ngày.</w:t>
            </w:r>
          </w:p>
        </w:tc>
        <w:tc>
          <w:tcPr>
            <w:tcW w:w="1701"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sz w:val="26"/>
                <w:szCs w:val="26"/>
              </w:rPr>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sz w:val="26"/>
                <w:szCs w:val="26"/>
              </w:rPr>
              <w:t>Như trên</w:t>
            </w:r>
          </w:p>
        </w:tc>
      </w:tr>
      <w:tr w:rsidR="00BD727F" w:rsidRPr="00AB0B16" w:rsidTr="00BD727F">
        <w:trPr>
          <w:trHeight w:val="484"/>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center"/>
              <w:rPr>
                <w:sz w:val="26"/>
                <w:szCs w:val="26"/>
              </w:rPr>
            </w:pPr>
            <w:r w:rsidRPr="00AB0B16">
              <w:rPr>
                <w:sz w:val="26"/>
                <w:szCs w:val="26"/>
              </w:rPr>
              <w:t>4</w:t>
            </w:r>
          </w:p>
        </w:tc>
        <w:tc>
          <w:tcPr>
            <w:tcW w:w="2835"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t>Thẩm định, phê duyệt phương án ứng phó với tình huống khẩn cấp thuộc thẩm quyền của UBND tỉnh</w:t>
            </w:r>
          </w:p>
        </w:tc>
        <w:tc>
          <w:tcPr>
            <w:tcW w:w="326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bCs/>
                <w:sz w:val="26"/>
                <w:szCs w:val="26"/>
              </w:rPr>
              <w:t xml:space="preserve">20 </w:t>
            </w:r>
            <w:r w:rsidRPr="00AB0B16">
              <w:rPr>
                <w:sz w:val="26"/>
                <w:szCs w:val="26"/>
              </w:rPr>
              <w:t>ngày làm việc kể từ ngày nhận đủ hồ sơ hợp lệ, trong đó:</w:t>
            </w:r>
          </w:p>
          <w:p w:rsidR="00BD727F" w:rsidRPr="00AB0B16" w:rsidRDefault="00BD727F" w:rsidP="00BD727F">
            <w:pPr>
              <w:spacing w:before="20" w:after="20" w:line="240" w:lineRule="auto"/>
              <w:jc w:val="both"/>
              <w:rPr>
                <w:sz w:val="26"/>
                <w:szCs w:val="26"/>
              </w:rPr>
            </w:pPr>
            <w:r w:rsidRPr="00AB0B16">
              <w:rPr>
                <w:sz w:val="26"/>
                <w:szCs w:val="26"/>
              </w:rPr>
              <w:t>- Trung tâm HCC tỉnh tiếp nhận 0,5 ngày;</w:t>
            </w:r>
          </w:p>
          <w:p w:rsidR="00BD727F" w:rsidRPr="00AB0B16" w:rsidRDefault="00BD727F" w:rsidP="00BD727F">
            <w:pPr>
              <w:spacing w:before="20" w:after="20" w:line="240" w:lineRule="auto"/>
              <w:jc w:val="both"/>
              <w:rPr>
                <w:sz w:val="26"/>
                <w:szCs w:val="26"/>
              </w:rPr>
            </w:pPr>
            <w:r w:rsidRPr="00AB0B16">
              <w:rPr>
                <w:sz w:val="26"/>
                <w:szCs w:val="26"/>
              </w:rPr>
              <w:t>- Chi cục Thủy lợi 12 ngày;</w:t>
            </w:r>
          </w:p>
          <w:p w:rsidR="00BD727F" w:rsidRPr="00AB0B16" w:rsidRDefault="00BD727F" w:rsidP="00BD727F">
            <w:pPr>
              <w:spacing w:before="20" w:after="20" w:line="240" w:lineRule="auto"/>
              <w:jc w:val="both"/>
              <w:rPr>
                <w:sz w:val="26"/>
                <w:szCs w:val="26"/>
              </w:rPr>
            </w:pPr>
            <w:r w:rsidRPr="00AB0B16">
              <w:rPr>
                <w:sz w:val="26"/>
                <w:szCs w:val="26"/>
              </w:rPr>
              <w:t>- Lãnh đạo Sở 2 ngày;</w:t>
            </w:r>
          </w:p>
          <w:p w:rsidR="00BD727F" w:rsidRPr="00AB0B16" w:rsidRDefault="00BD727F" w:rsidP="00BD727F">
            <w:pPr>
              <w:spacing w:before="20" w:after="20" w:line="240" w:lineRule="auto"/>
              <w:jc w:val="both"/>
              <w:rPr>
                <w:sz w:val="26"/>
                <w:szCs w:val="26"/>
              </w:rPr>
            </w:pPr>
            <w:r w:rsidRPr="00AB0B16">
              <w:rPr>
                <w:sz w:val="26"/>
                <w:szCs w:val="26"/>
              </w:rPr>
              <w:t>- Chi cục Thủy lợi chuyển cho Trung tâm HCC tỉnh 0,5 ngày.</w:t>
            </w:r>
          </w:p>
          <w:p w:rsidR="00BD727F" w:rsidRPr="00AB0B16" w:rsidRDefault="00BD727F">
            <w:pPr>
              <w:pStyle w:val="BodyText"/>
              <w:spacing w:before="20" w:after="20"/>
              <w:ind w:right="34"/>
              <w:jc w:val="both"/>
              <w:rPr>
                <w:sz w:val="26"/>
                <w:szCs w:val="26"/>
              </w:rPr>
            </w:pPr>
            <w:r w:rsidRPr="00AB0B16">
              <w:rPr>
                <w:sz w:val="26"/>
                <w:szCs w:val="26"/>
              </w:rPr>
              <w:t>- UBND tỉnh 5 ngày.</w:t>
            </w:r>
          </w:p>
        </w:tc>
        <w:tc>
          <w:tcPr>
            <w:tcW w:w="1701"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sz w:val="26"/>
                <w:szCs w:val="26"/>
              </w:rPr>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sz w:val="26"/>
                <w:szCs w:val="26"/>
              </w:rPr>
              <w:t>Như trên</w:t>
            </w:r>
          </w:p>
        </w:tc>
      </w:tr>
      <w:tr w:rsidR="00BD727F"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center"/>
              <w:rPr>
                <w:sz w:val="26"/>
                <w:szCs w:val="26"/>
              </w:rPr>
            </w:pPr>
            <w:r w:rsidRPr="00AB0B16">
              <w:rPr>
                <w:sz w:val="26"/>
                <w:szCs w:val="26"/>
              </w:rPr>
              <w:t>5</w:t>
            </w:r>
          </w:p>
        </w:tc>
        <w:tc>
          <w:tcPr>
            <w:tcW w:w="2835"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t xml:space="preserve">Phê duyệt phương án bảo vệ đập, hồ chứa nước thuộc thẩm quyền </w:t>
            </w:r>
            <w:r w:rsidRPr="00AB0B16">
              <w:rPr>
                <w:sz w:val="26"/>
                <w:szCs w:val="26"/>
              </w:rPr>
              <w:lastRenderedPageBreak/>
              <w:t>của UBND tỉnh</w:t>
            </w:r>
          </w:p>
        </w:tc>
        <w:tc>
          <w:tcPr>
            <w:tcW w:w="326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lastRenderedPageBreak/>
              <w:t>Không quy định</w:t>
            </w:r>
          </w:p>
        </w:tc>
        <w:tc>
          <w:tcPr>
            <w:tcW w:w="1701"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sz w:val="26"/>
                <w:szCs w:val="26"/>
              </w:rPr>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sz w:val="26"/>
                <w:szCs w:val="26"/>
              </w:rPr>
              <w:t>Như trên</w:t>
            </w:r>
          </w:p>
        </w:tc>
      </w:tr>
      <w:tr w:rsidR="00BD727F"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ind w:left="-142" w:right="-156"/>
              <w:jc w:val="center"/>
              <w:rPr>
                <w:b/>
                <w:sz w:val="24"/>
                <w:szCs w:val="26"/>
              </w:rPr>
            </w:pPr>
            <w:r w:rsidRPr="00AB0B16">
              <w:rPr>
                <w:b/>
                <w:sz w:val="24"/>
                <w:szCs w:val="26"/>
              </w:rPr>
              <w:lastRenderedPageBreak/>
              <w:t>B</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both"/>
              <w:rPr>
                <w:b/>
                <w:sz w:val="24"/>
                <w:szCs w:val="26"/>
              </w:rPr>
            </w:pPr>
            <w:r w:rsidRPr="00AB0B16">
              <w:rPr>
                <w:b/>
                <w:bCs/>
                <w:sz w:val="24"/>
                <w:szCs w:val="26"/>
              </w:rPr>
              <w:t xml:space="preserve">THỦ TỤC HÀNH CHÍNH THUỘC THẨM QUYỀN GIẢI QUYẾT CỦA </w:t>
            </w:r>
            <w:r w:rsidRPr="002D4AC6">
              <w:rPr>
                <w:b/>
                <w:sz w:val="24"/>
                <w:szCs w:val="26"/>
              </w:rPr>
              <w:t>UBND CẤP HUYỆN</w:t>
            </w:r>
          </w:p>
        </w:tc>
      </w:tr>
      <w:tr w:rsidR="00BD727F"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Del="00B21168" w:rsidRDefault="00BD727F" w:rsidP="00BD727F">
            <w:pPr>
              <w:spacing w:after="0" w:line="240" w:lineRule="auto"/>
              <w:ind w:left="-142" w:right="-156"/>
              <w:jc w:val="center"/>
              <w:rPr>
                <w:b/>
                <w:sz w:val="26"/>
                <w:szCs w:val="26"/>
              </w:rPr>
            </w:pPr>
            <w:r w:rsidRPr="00AB0B16">
              <w:rPr>
                <w:b/>
                <w:sz w:val="26"/>
                <w:szCs w:val="26"/>
              </w:rPr>
              <w:t>I</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both"/>
              <w:rPr>
                <w:b/>
                <w:sz w:val="26"/>
                <w:szCs w:val="26"/>
              </w:rPr>
            </w:pPr>
            <w:r w:rsidRPr="002D4AC6">
              <w:rPr>
                <w:b/>
                <w:bCs/>
                <w:sz w:val="26"/>
                <w:szCs w:val="26"/>
              </w:rPr>
              <w:t>Lĩnh vực Kinh tế hợp tác và Phát triển nông thôn (01 TTHC)</w:t>
            </w:r>
          </w:p>
        </w:tc>
      </w:tr>
      <w:tr w:rsidR="00BD727F"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center"/>
              <w:rPr>
                <w:sz w:val="26"/>
                <w:szCs w:val="26"/>
              </w:rPr>
            </w:pPr>
            <w:r w:rsidRPr="00AB0B16">
              <w:rPr>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both"/>
              <w:rPr>
                <w:sz w:val="26"/>
                <w:szCs w:val="26"/>
              </w:rPr>
            </w:pPr>
            <w:r w:rsidRPr="00AB0B16">
              <w:rPr>
                <w:sz w:val="26"/>
                <w:szCs w:val="26"/>
              </w:rPr>
              <w:t>Hỗ trợ dự án liên kết</w:t>
            </w:r>
          </w:p>
        </w:tc>
        <w:tc>
          <w:tcPr>
            <w:tcW w:w="326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after="0" w:line="240" w:lineRule="auto"/>
              <w:jc w:val="both"/>
              <w:rPr>
                <w:sz w:val="26"/>
                <w:szCs w:val="26"/>
              </w:rPr>
            </w:pPr>
            <w:r w:rsidRPr="00AB0B16">
              <w:rPr>
                <w:bCs/>
                <w:sz w:val="26"/>
                <w:szCs w:val="26"/>
              </w:rPr>
              <w:t xml:space="preserve">25 </w:t>
            </w:r>
            <w:r w:rsidRPr="00AB0B16">
              <w:rPr>
                <w:sz w:val="26"/>
                <w:szCs w:val="26"/>
              </w:rPr>
              <w:t>ngày làm việc kể từ ngày nhận đủ hồ sơ hợp lệ, trong đó:</w:t>
            </w:r>
          </w:p>
          <w:p w:rsidR="00BD727F" w:rsidRPr="00AB0B16" w:rsidRDefault="00BD727F" w:rsidP="00BD727F">
            <w:pPr>
              <w:spacing w:after="0" w:line="240" w:lineRule="auto"/>
              <w:jc w:val="both"/>
              <w:rPr>
                <w:sz w:val="26"/>
                <w:szCs w:val="26"/>
              </w:rPr>
            </w:pPr>
            <w:r w:rsidRPr="00AB0B16">
              <w:rPr>
                <w:sz w:val="26"/>
                <w:szCs w:val="26"/>
              </w:rPr>
              <w:t>- Trung tâm HCC cấp huyện tiếp nhận 0,5 ngày;</w:t>
            </w:r>
          </w:p>
          <w:p w:rsidR="00BD727F" w:rsidRPr="00AB0B16" w:rsidRDefault="00BD727F" w:rsidP="00BD727F">
            <w:pPr>
              <w:spacing w:after="0" w:line="240" w:lineRule="auto"/>
              <w:jc w:val="both"/>
              <w:rPr>
                <w:sz w:val="26"/>
                <w:szCs w:val="26"/>
              </w:rPr>
            </w:pPr>
            <w:r w:rsidRPr="00AB0B16">
              <w:rPr>
                <w:sz w:val="26"/>
                <w:szCs w:val="26"/>
              </w:rPr>
              <w:t>- Phòng Nông nghiệp và PTNT (Phòng Kinh tế)  14 ngày;</w:t>
            </w:r>
          </w:p>
          <w:p w:rsidR="00BD727F" w:rsidRPr="00AB0B16" w:rsidRDefault="00BD727F" w:rsidP="00BD727F">
            <w:pPr>
              <w:spacing w:after="0" w:line="240" w:lineRule="auto"/>
              <w:jc w:val="both"/>
              <w:rPr>
                <w:sz w:val="26"/>
                <w:szCs w:val="26"/>
              </w:rPr>
            </w:pPr>
            <w:r w:rsidRPr="00AB0B16">
              <w:rPr>
                <w:sz w:val="26"/>
                <w:szCs w:val="26"/>
              </w:rPr>
              <w:t>- Lãnh đạo UBND cấp huyện 10 ngày;</w:t>
            </w:r>
          </w:p>
          <w:p w:rsidR="00BD727F" w:rsidRPr="00AB0B16" w:rsidRDefault="00BD727F" w:rsidP="00BD727F">
            <w:pPr>
              <w:spacing w:after="0" w:line="240" w:lineRule="auto"/>
              <w:jc w:val="both"/>
              <w:rPr>
                <w:sz w:val="26"/>
                <w:szCs w:val="26"/>
              </w:rPr>
            </w:pPr>
            <w:r w:rsidRPr="00AB0B16">
              <w:rPr>
                <w:sz w:val="26"/>
                <w:szCs w:val="26"/>
              </w:rPr>
              <w:t xml:space="preserve"> - Phòng Nông nghiệp và PTNT (Phòng Kinh tế)  chuyển cho Trung tâm HCC cấp huyện 0,5 ngày.</w:t>
            </w:r>
          </w:p>
        </w:tc>
        <w:tc>
          <w:tcPr>
            <w:tcW w:w="1701" w:type="dxa"/>
            <w:tcBorders>
              <w:top w:val="single" w:sz="4" w:space="0" w:color="auto"/>
              <w:left w:val="single" w:sz="4" w:space="0" w:color="auto"/>
              <w:bottom w:val="single" w:sz="4" w:space="0" w:color="auto"/>
              <w:right w:val="single" w:sz="4" w:space="0" w:color="auto"/>
            </w:tcBorders>
            <w:vAlign w:val="center"/>
          </w:tcPr>
          <w:p w:rsidR="00BD727F" w:rsidRPr="002D4AC6" w:rsidRDefault="00BD727F" w:rsidP="00AC32B6">
            <w:pPr>
              <w:pStyle w:val="BodyText"/>
              <w:spacing w:after="0"/>
              <w:ind w:right="34"/>
              <w:jc w:val="both"/>
              <w:rPr>
                <w:sz w:val="26"/>
                <w:szCs w:val="26"/>
              </w:rPr>
            </w:pPr>
            <w:r w:rsidRPr="00AB0B16">
              <w:rPr>
                <w:sz w:val="26"/>
                <w:szCs w:val="26"/>
                <w:lang w:val="nl-NL"/>
              </w:rPr>
              <w:t>Trung tâm Hành chính công cấp huyện</w:t>
            </w:r>
          </w:p>
        </w:tc>
        <w:tc>
          <w:tcPr>
            <w:tcW w:w="1670" w:type="dxa"/>
            <w:tcBorders>
              <w:top w:val="single" w:sz="4" w:space="0" w:color="auto"/>
              <w:left w:val="single" w:sz="4" w:space="0" w:color="auto"/>
              <w:bottom w:val="single" w:sz="4" w:space="0" w:color="auto"/>
              <w:right w:val="single" w:sz="4" w:space="0" w:color="auto"/>
            </w:tcBorders>
            <w:vAlign w:val="center"/>
          </w:tcPr>
          <w:p w:rsidR="00BD727F" w:rsidRPr="002D4AC6" w:rsidRDefault="00BD727F" w:rsidP="00BD727F">
            <w:pPr>
              <w:pStyle w:val="BodyText"/>
              <w:spacing w:after="0"/>
              <w:ind w:right="34" w:firstLine="72"/>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BD727F" w:rsidRPr="002D4AC6" w:rsidRDefault="00BD727F" w:rsidP="00BD727F">
            <w:pPr>
              <w:spacing w:after="0" w:line="240" w:lineRule="auto"/>
              <w:jc w:val="both"/>
              <w:rPr>
                <w:sz w:val="26"/>
                <w:szCs w:val="26"/>
                <w:lang w:val="es-MX"/>
              </w:rPr>
            </w:pPr>
            <w:r w:rsidRPr="00AB0B16">
              <w:rPr>
                <w:sz w:val="26"/>
                <w:szCs w:val="26"/>
              </w:rPr>
              <w:t>- Nghị định số 98/2018/NĐ-CP ngày 05/7/2018 của Chính phủ về chính sách khuyến khịch phát triển hợp tác, liên kết trong sản xuất và tiêu thụ sản phẩm nông nghiệp;</w:t>
            </w:r>
          </w:p>
          <w:p w:rsidR="00BD727F" w:rsidRPr="00AB0B16" w:rsidRDefault="00BD727F" w:rsidP="00BD727F">
            <w:pPr>
              <w:spacing w:after="0" w:line="240" w:lineRule="auto"/>
              <w:jc w:val="both"/>
              <w:rPr>
                <w:sz w:val="26"/>
                <w:szCs w:val="26"/>
              </w:rPr>
            </w:pPr>
            <w:r w:rsidRPr="00AB0B16">
              <w:rPr>
                <w:sz w:val="26"/>
                <w:szCs w:val="26"/>
              </w:rPr>
              <w:t>- Quyết định số 4660/QĐ-BNN-KTHT ngày 26/11/2018 của Bộ Nông nghiệp và PTNT về việc công bố thủ tục hành chính mới ban hành, thay thế, bãi bỏ trong lĩnh vực Nông nghiệp và Phát triển nông thôn thuộc phạm vi chức năng quản lý của Bộ Nông nghiệp và Phát triển nông thôn.</w:t>
            </w:r>
          </w:p>
        </w:tc>
      </w:tr>
      <w:tr w:rsidR="00092A32" w:rsidRPr="00AB0B16" w:rsidTr="00D56695">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092A32" w:rsidRPr="00AB0B16" w:rsidDel="00B21168" w:rsidRDefault="00092A32" w:rsidP="00D56695">
            <w:pPr>
              <w:spacing w:before="20" w:after="20" w:line="240" w:lineRule="auto"/>
              <w:ind w:left="-108" w:right="-156"/>
              <w:jc w:val="center"/>
              <w:rPr>
                <w:b/>
                <w:sz w:val="26"/>
                <w:szCs w:val="26"/>
              </w:rPr>
            </w:pPr>
            <w:r w:rsidRPr="00AB0B16">
              <w:rPr>
                <w:b/>
                <w:sz w:val="26"/>
                <w:szCs w:val="26"/>
              </w:rPr>
              <w:t>II</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092A32" w:rsidRPr="00AB0B16" w:rsidRDefault="00092A32" w:rsidP="00092A32">
            <w:pPr>
              <w:spacing w:before="20" w:after="20" w:line="240" w:lineRule="auto"/>
              <w:jc w:val="both"/>
              <w:rPr>
                <w:b/>
                <w:sz w:val="26"/>
                <w:szCs w:val="26"/>
              </w:rPr>
            </w:pPr>
            <w:r w:rsidRPr="002D4AC6">
              <w:rPr>
                <w:b/>
                <w:bCs/>
                <w:sz w:val="26"/>
                <w:szCs w:val="26"/>
              </w:rPr>
              <w:t>Lĩnh vực Thủy lợi (04 TTHC)</w:t>
            </w:r>
          </w:p>
        </w:tc>
      </w:tr>
      <w:tr w:rsidR="00092A32"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r w:rsidRPr="00AB0B16">
              <w:rPr>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both"/>
              <w:rPr>
                <w:sz w:val="26"/>
                <w:szCs w:val="26"/>
              </w:rPr>
            </w:pPr>
            <w:r w:rsidRPr="00AB0B16">
              <w:rPr>
                <w:sz w:val="26"/>
                <w:szCs w:val="26"/>
              </w:rPr>
              <w:t>Thẩm định, phê duyệt, điều chỉnh và công bố công khai quy trình vận hành hồ chứa nước thuộc thẩm quyền của UBND huyện</w:t>
            </w:r>
          </w:p>
        </w:tc>
        <w:tc>
          <w:tcPr>
            <w:tcW w:w="3260"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both"/>
              <w:rPr>
                <w:sz w:val="26"/>
                <w:szCs w:val="26"/>
              </w:rPr>
            </w:pPr>
            <w:r w:rsidRPr="00AB0B16">
              <w:rPr>
                <w:bCs/>
                <w:sz w:val="26"/>
                <w:szCs w:val="26"/>
              </w:rPr>
              <w:t xml:space="preserve">30 </w:t>
            </w:r>
            <w:r w:rsidRPr="00AB0B16">
              <w:rPr>
                <w:sz w:val="26"/>
                <w:szCs w:val="26"/>
              </w:rPr>
              <w:t>ngày làm việc kể từ ngày nhận đủ hồ sơ hợp lệ, trong đó:</w:t>
            </w:r>
          </w:p>
          <w:p w:rsidR="00092A32" w:rsidRPr="00AB0B16" w:rsidRDefault="00092A32" w:rsidP="00D56695">
            <w:pPr>
              <w:spacing w:before="20" w:after="20" w:line="240" w:lineRule="auto"/>
              <w:jc w:val="both"/>
              <w:rPr>
                <w:sz w:val="26"/>
                <w:szCs w:val="26"/>
              </w:rPr>
            </w:pPr>
            <w:r w:rsidRPr="00AB0B16">
              <w:rPr>
                <w:sz w:val="26"/>
                <w:szCs w:val="26"/>
              </w:rPr>
              <w:t>- Trung tâm HCC cấp huyện tiếp nhận 0,5 ngày;</w:t>
            </w:r>
          </w:p>
          <w:p w:rsidR="00092A32" w:rsidRPr="00AB0B16" w:rsidRDefault="00092A32" w:rsidP="00D56695">
            <w:pPr>
              <w:spacing w:before="20" w:after="20" w:line="240" w:lineRule="auto"/>
              <w:jc w:val="both"/>
              <w:rPr>
                <w:sz w:val="26"/>
                <w:szCs w:val="26"/>
              </w:rPr>
            </w:pPr>
            <w:r w:rsidRPr="00AB0B16">
              <w:rPr>
                <w:sz w:val="26"/>
                <w:szCs w:val="26"/>
              </w:rPr>
              <w:t>- Phòng Nông nghiệp và PTNT (Phòng Kinh tế)  22 ngày;</w:t>
            </w:r>
          </w:p>
          <w:p w:rsidR="00092A32" w:rsidRPr="00AB0B16" w:rsidRDefault="00092A32" w:rsidP="00D56695">
            <w:pPr>
              <w:spacing w:before="20" w:after="20" w:line="240" w:lineRule="auto"/>
              <w:jc w:val="both"/>
              <w:rPr>
                <w:sz w:val="26"/>
                <w:szCs w:val="26"/>
              </w:rPr>
            </w:pPr>
            <w:r w:rsidRPr="00AB0B16">
              <w:rPr>
                <w:sz w:val="26"/>
                <w:szCs w:val="26"/>
              </w:rPr>
              <w:t xml:space="preserve">- Lãnh đạo UBND cấp </w:t>
            </w:r>
            <w:r w:rsidRPr="00AB0B16">
              <w:rPr>
                <w:sz w:val="26"/>
                <w:szCs w:val="26"/>
              </w:rPr>
              <w:lastRenderedPageBreak/>
              <w:t>huyện 7 ngày;</w:t>
            </w:r>
          </w:p>
          <w:p w:rsidR="00092A32" w:rsidRPr="00AB0B16" w:rsidRDefault="00092A32" w:rsidP="00D56695">
            <w:pPr>
              <w:spacing w:before="20" w:after="20" w:line="240" w:lineRule="auto"/>
              <w:jc w:val="both"/>
              <w:rPr>
                <w:bCs/>
                <w:sz w:val="26"/>
                <w:szCs w:val="26"/>
              </w:rPr>
            </w:pPr>
            <w:r w:rsidRPr="00AB0B16">
              <w:rPr>
                <w:sz w:val="26"/>
                <w:szCs w:val="26"/>
              </w:rPr>
              <w:t>- Phòng Nông nghiệp và PTNT (Phòng Kinh tế)  chuyển cho Trung tâm HCC cấp huyện 0,5 ngày.</w:t>
            </w:r>
          </w:p>
        </w:tc>
        <w:tc>
          <w:tcPr>
            <w:tcW w:w="1701" w:type="dxa"/>
            <w:tcBorders>
              <w:top w:val="single" w:sz="4" w:space="0" w:color="auto"/>
              <w:left w:val="single" w:sz="4" w:space="0" w:color="auto"/>
              <w:bottom w:val="single" w:sz="4" w:space="0" w:color="auto"/>
              <w:right w:val="single" w:sz="4" w:space="0" w:color="auto"/>
            </w:tcBorders>
            <w:vAlign w:val="center"/>
          </w:tcPr>
          <w:p w:rsidR="00092A32" w:rsidRPr="00AB0B16" w:rsidRDefault="00305DB9" w:rsidP="00D56695">
            <w:pPr>
              <w:spacing w:before="20" w:after="20" w:line="240" w:lineRule="auto"/>
              <w:jc w:val="center"/>
              <w:rPr>
                <w:sz w:val="26"/>
                <w:szCs w:val="26"/>
              </w:rPr>
            </w:pPr>
            <w:r w:rsidRPr="00AB0B16">
              <w:rPr>
                <w:sz w:val="26"/>
                <w:szCs w:val="26"/>
                <w:lang w:val="nl-NL"/>
              </w:rPr>
              <w:lastRenderedPageBreak/>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r w:rsidRPr="00AB0B16">
              <w:rPr>
                <w:sz w:val="26"/>
                <w:szCs w:val="26"/>
              </w:rPr>
              <w:t>Không</w:t>
            </w:r>
          </w:p>
          <w:p w:rsidR="00092A32" w:rsidRPr="00AB0B16" w:rsidRDefault="00092A32" w:rsidP="00D56695">
            <w:pPr>
              <w:spacing w:before="20" w:after="20" w:line="240" w:lineRule="auto"/>
              <w:jc w:val="center"/>
              <w:rPr>
                <w:bCs/>
                <w:sz w:val="26"/>
                <w:szCs w:val="26"/>
              </w:rPr>
            </w:pPr>
          </w:p>
        </w:tc>
        <w:tc>
          <w:tcPr>
            <w:tcW w:w="4253"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both"/>
              <w:rPr>
                <w:sz w:val="26"/>
                <w:szCs w:val="26"/>
              </w:rPr>
            </w:pPr>
            <w:r w:rsidRPr="00AB0B16">
              <w:rPr>
                <w:sz w:val="26"/>
                <w:szCs w:val="26"/>
              </w:rPr>
              <w:t xml:space="preserve">- Luật Thủy lợi </w:t>
            </w:r>
            <w:r w:rsidR="00305DB9" w:rsidRPr="00AB0B16">
              <w:rPr>
                <w:sz w:val="26"/>
                <w:szCs w:val="26"/>
              </w:rPr>
              <w:t xml:space="preserve">năm </w:t>
            </w:r>
            <w:r w:rsidRPr="00AB0B16">
              <w:rPr>
                <w:sz w:val="26"/>
                <w:szCs w:val="26"/>
              </w:rPr>
              <w:t>2017;</w:t>
            </w:r>
          </w:p>
          <w:p w:rsidR="00092A32" w:rsidRPr="00AB0B16" w:rsidRDefault="00092A32" w:rsidP="00D56695">
            <w:pPr>
              <w:spacing w:before="20" w:after="20" w:line="240" w:lineRule="auto"/>
              <w:jc w:val="both"/>
              <w:rPr>
                <w:sz w:val="26"/>
                <w:szCs w:val="26"/>
              </w:rPr>
            </w:pPr>
            <w:r w:rsidRPr="00AB0B16">
              <w:rPr>
                <w:sz w:val="26"/>
                <w:szCs w:val="26"/>
              </w:rPr>
              <w:t>- Nghị định số 114/2018/NĐ-CP ngày 04/9/2018 của Chính phủ về việc quản lý an toàn hồ đập, hồ chứa nước;</w:t>
            </w:r>
          </w:p>
          <w:p w:rsidR="00092A32" w:rsidRPr="00AB0B16" w:rsidRDefault="00092A32" w:rsidP="00D56695">
            <w:pPr>
              <w:spacing w:before="20" w:after="20" w:line="240" w:lineRule="auto"/>
              <w:jc w:val="both"/>
              <w:rPr>
                <w:sz w:val="26"/>
                <w:szCs w:val="26"/>
              </w:rPr>
            </w:pPr>
            <w:r w:rsidRPr="00AB0B16">
              <w:rPr>
                <w:sz w:val="26"/>
                <w:szCs w:val="26"/>
              </w:rPr>
              <w:t xml:space="preserve">- Quyết định số 4638/QĐ-BNN-TCTL ngày 22/11/2018 của Bộ Nông nghiệp và PTNT về việc công bố thủ tục hành chính được sửa đổi, bổ sung lĩnh vực Thủy lợi thuộc phạm vi chức năng </w:t>
            </w:r>
            <w:r w:rsidRPr="00AB0B16">
              <w:rPr>
                <w:sz w:val="26"/>
                <w:szCs w:val="26"/>
              </w:rPr>
              <w:lastRenderedPageBreak/>
              <w:t>quản lý của Bộ Nông nghiệp và Phát triển nông thôn.</w:t>
            </w:r>
          </w:p>
        </w:tc>
      </w:tr>
      <w:tr w:rsidR="00092A32"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r w:rsidRPr="00AB0B16">
              <w:rPr>
                <w:sz w:val="26"/>
                <w:szCs w:val="26"/>
              </w:rPr>
              <w:lastRenderedPageBreak/>
              <w:t>2</w:t>
            </w:r>
          </w:p>
        </w:tc>
        <w:tc>
          <w:tcPr>
            <w:tcW w:w="2835"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both"/>
              <w:rPr>
                <w:sz w:val="26"/>
                <w:szCs w:val="26"/>
              </w:rPr>
            </w:pPr>
            <w:r w:rsidRPr="00AB0B16">
              <w:rPr>
                <w:sz w:val="26"/>
                <w:szCs w:val="26"/>
              </w:rPr>
              <w:t>Thẩm định, phê duyệt đề cương, kết quả kiểm định an toàn đập, hồ chứa thủy lợi thuộc thẩm quyền của UBND huyện</w:t>
            </w:r>
          </w:p>
        </w:tc>
        <w:tc>
          <w:tcPr>
            <w:tcW w:w="3260"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both"/>
              <w:rPr>
                <w:sz w:val="26"/>
                <w:szCs w:val="26"/>
              </w:rPr>
            </w:pPr>
            <w:r w:rsidRPr="00AB0B16">
              <w:rPr>
                <w:bCs/>
                <w:sz w:val="26"/>
                <w:szCs w:val="26"/>
              </w:rPr>
              <w:t xml:space="preserve">15 </w:t>
            </w:r>
            <w:r w:rsidRPr="00AB0B16">
              <w:rPr>
                <w:sz w:val="26"/>
                <w:szCs w:val="26"/>
              </w:rPr>
              <w:t>ngày làm việc kể từ ngày nhận đủ hồ sơ hợp lệ, trong đó:</w:t>
            </w:r>
          </w:p>
          <w:p w:rsidR="00092A32" w:rsidRPr="00AB0B16" w:rsidRDefault="00092A32" w:rsidP="00D56695">
            <w:pPr>
              <w:spacing w:before="20" w:after="20" w:line="240" w:lineRule="auto"/>
              <w:jc w:val="both"/>
              <w:rPr>
                <w:sz w:val="26"/>
                <w:szCs w:val="26"/>
              </w:rPr>
            </w:pPr>
            <w:r w:rsidRPr="00AB0B16">
              <w:rPr>
                <w:sz w:val="26"/>
                <w:szCs w:val="26"/>
              </w:rPr>
              <w:t>- Trung tâm HCC cấp huyện tiếp nhận 0,5 ngày;</w:t>
            </w:r>
          </w:p>
          <w:p w:rsidR="00092A32" w:rsidRPr="00AB0B16" w:rsidRDefault="00092A32" w:rsidP="00D56695">
            <w:pPr>
              <w:spacing w:before="20" w:after="20" w:line="240" w:lineRule="auto"/>
              <w:jc w:val="both"/>
              <w:rPr>
                <w:sz w:val="26"/>
                <w:szCs w:val="26"/>
              </w:rPr>
            </w:pPr>
            <w:r w:rsidRPr="00AB0B16">
              <w:rPr>
                <w:sz w:val="26"/>
                <w:szCs w:val="26"/>
              </w:rPr>
              <w:t>- Phòng Nông nghiệp và PTNT (Phòng Kinh tế)  11 ngày;</w:t>
            </w:r>
          </w:p>
          <w:p w:rsidR="00092A32" w:rsidRPr="00AB0B16" w:rsidRDefault="00092A32" w:rsidP="00D56695">
            <w:pPr>
              <w:spacing w:before="20" w:after="20" w:line="240" w:lineRule="auto"/>
              <w:jc w:val="both"/>
              <w:rPr>
                <w:sz w:val="26"/>
                <w:szCs w:val="26"/>
              </w:rPr>
            </w:pPr>
            <w:r w:rsidRPr="00AB0B16">
              <w:rPr>
                <w:sz w:val="26"/>
                <w:szCs w:val="26"/>
              </w:rPr>
              <w:t>- Lãnh đạo UBND cấp huyện 3 ngày;</w:t>
            </w:r>
          </w:p>
          <w:p w:rsidR="00092A32" w:rsidRPr="00AB0B16" w:rsidRDefault="00092A32" w:rsidP="00D56695">
            <w:pPr>
              <w:spacing w:before="20" w:after="20" w:line="240" w:lineRule="auto"/>
              <w:jc w:val="both"/>
              <w:rPr>
                <w:bCs/>
                <w:sz w:val="26"/>
                <w:szCs w:val="26"/>
              </w:rPr>
            </w:pPr>
            <w:r w:rsidRPr="00AB0B16">
              <w:rPr>
                <w:sz w:val="26"/>
                <w:szCs w:val="26"/>
              </w:rPr>
              <w:t>- Phòng Nông nghiệp và PTNT (Phòng Kinh tế)  chuyển cho Trung tâm HCC cấp huyện 0,5 ngày.</w:t>
            </w:r>
          </w:p>
        </w:tc>
        <w:tc>
          <w:tcPr>
            <w:tcW w:w="1701"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r w:rsidRPr="00AB0B16">
              <w:rPr>
                <w:sz w:val="26"/>
                <w:szCs w:val="26"/>
                <w:lang w:val="nl-NL"/>
              </w:rPr>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p>
          <w:p w:rsidR="00092A32" w:rsidRPr="00AB0B16" w:rsidRDefault="00092A32" w:rsidP="00D56695">
            <w:pPr>
              <w:spacing w:before="20" w:after="20" w:line="240" w:lineRule="auto"/>
              <w:jc w:val="center"/>
              <w:rPr>
                <w:sz w:val="26"/>
                <w:szCs w:val="26"/>
              </w:rPr>
            </w:pPr>
            <w:r w:rsidRPr="00AB0B16">
              <w:rPr>
                <w:sz w:val="26"/>
                <w:szCs w:val="26"/>
              </w:rPr>
              <w:t>Không</w:t>
            </w:r>
          </w:p>
          <w:p w:rsidR="00092A32" w:rsidRPr="00AB0B16" w:rsidRDefault="00092A32" w:rsidP="00D56695">
            <w:pPr>
              <w:spacing w:before="20" w:after="20" w:line="240" w:lineRule="auto"/>
              <w:jc w:val="center"/>
              <w:rPr>
                <w:bCs/>
                <w:sz w:val="26"/>
                <w:szCs w:val="26"/>
              </w:rPr>
            </w:pPr>
          </w:p>
        </w:tc>
        <w:tc>
          <w:tcPr>
            <w:tcW w:w="4253" w:type="dxa"/>
            <w:tcBorders>
              <w:top w:val="single" w:sz="4" w:space="0" w:color="auto"/>
              <w:left w:val="single" w:sz="4" w:space="0" w:color="auto"/>
              <w:bottom w:val="single" w:sz="4" w:space="0" w:color="auto"/>
              <w:right w:val="single" w:sz="4" w:space="0" w:color="auto"/>
            </w:tcBorders>
            <w:vAlign w:val="center"/>
          </w:tcPr>
          <w:p w:rsidR="00092A32" w:rsidRPr="00AB0B16" w:rsidRDefault="00305DB9" w:rsidP="00305DB9">
            <w:pPr>
              <w:spacing w:before="20" w:after="20" w:line="240" w:lineRule="auto"/>
              <w:jc w:val="center"/>
              <w:rPr>
                <w:sz w:val="26"/>
                <w:szCs w:val="26"/>
              </w:rPr>
            </w:pPr>
            <w:r w:rsidRPr="00AB0B16">
              <w:rPr>
                <w:sz w:val="26"/>
                <w:szCs w:val="26"/>
              </w:rPr>
              <w:t>Như trên</w:t>
            </w:r>
          </w:p>
        </w:tc>
      </w:tr>
      <w:tr w:rsidR="00092A32"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r w:rsidRPr="00AB0B16">
              <w:rPr>
                <w:sz w:val="26"/>
                <w:szCs w:val="26"/>
              </w:rPr>
              <w:t>3</w:t>
            </w:r>
          </w:p>
        </w:tc>
        <w:tc>
          <w:tcPr>
            <w:tcW w:w="2835"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both"/>
              <w:rPr>
                <w:sz w:val="26"/>
                <w:szCs w:val="26"/>
              </w:rPr>
            </w:pPr>
            <w:r w:rsidRPr="00AB0B16">
              <w:rPr>
                <w:sz w:val="26"/>
                <w:szCs w:val="26"/>
              </w:rPr>
              <w:t>Thẩm định, phê duyệt phương án ứng phó thiên tai cho công trình, vùng hạ du đập trong quá trình thi công thuộc thẩm quyền của UBND huyện (trên địa bàn từ 02 xã trở lên)</w:t>
            </w:r>
          </w:p>
        </w:tc>
        <w:tc>
          <w:tcPr>
            <w:tcW w:w="3260"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both"/>
              <w:rPr>
                <w:sz w:val="26"/>
                <w:szCs w:val="26"/>
              </w:rPr>
            </w:pPr>
            <w:r w:rsidRPr="00AB0B16">
              <w:rPr>
                <w:bCs/>
                <w:sz w:val="26"/>
                <w:szCs w:val="26"/>
              </w:rPr>
              <w:t xml:space="preserve">20 </w:t>
            </w:r>
            <w:r w:rsidRPr="00AB0B16">
              <w:rPr>
                <w:sz w:val="26"/>
                <w:szCs w:val="26"/>
              </w:rPr>
              <w:t>ngày làm việc kể từ ngày nhận đủ hồ sơ hợp lệ, trong đó:</w:t>
            </w:r>
          </w:p>
          <w:p w:rsidR="00092A32" w:rsidRPr="00AB0B16" w:rsidRDefault="00092A32" w:rsidP="00D56695">
            <w:pPr>
              <w:spacing w:before="20" w:after="20" w:line="240" w:lineRule="auto"/>
              <w:jc w:val="both"/>
              <w:rPr>
                <w:sz w:val="26"/>
                <w:szCs w:val="26"/>
              </w:rPr>
            </w:pPr>
            <w:r w:rsidRPr="00AB0B16">
              <w:rPr>
                <w:sz w:val="26"/>
                <w:szCs w:val="26"/>
              </w:rPr>
              <w:t>- Trung tâm HCC cấp huyện tiếp nhận 0,5 ngày;</w:t>
            </w:r>
          </w:p>
          <w:p w:rsidR="00092A32" w:rsidRPr="00AB0B16" w:rsidRDefault="00092A32" w:rsidP="00D56695">
            <w:pPr>
              <w:spacing w:before="20" w:after="20" w:line="240" w:lineRule="auto"/>
              <w:jc w:val="both"/>
              <w:rPr>
                <w:sz w:val="26"/>
                <w:szCs w:val="26"/>
              </w:rPr>
            </w:pPr>
            <w:r w:rsidRPr="00AB0B16">
              <w:rPr>
                <w:sz w:val="26"/>
                <w:szCs w:val="26"/>
              </w:rPr>
              <w:t>- Phòng Nông nghiệp và PTNT (Phòng Kinh tế)  15 ngày;</w:t>
            </w:r>
          </w:p>
          <w:p w:rsidR="00092A32" w:rsidRPr="00AB0B16" w:rsidRDefault="00092A32" w:rsidP="00D56695">
            <w:pPr>
              <w:spacing w:before="20" w:after="20" w:line="240" w:lineRule="auto"/>
              <w:jc w:val="both"/>
              <w:rPr>
                <w:sz w:val="26"/>
                <w:szCs w:val="26"/>
              </w:rPr>
            </w:pPr>
            <w:r w:rsidRPr="00AB0B16">
              <w:rPr>
                <w:sz w:val="26"/>
                <w:szCs w:val="26"/>
              </w:rPr>
              <w:t xml:space="preserve">- Lãnh đạo UBND cấp </w:t>
            </w:r>
            <w:r w:rsidRPr="00AB0B16">
              <w:rPr>
                <w:sz w:val="26"/>
                <w:szCs w:val="26"/>
              </w:rPr>
              <w:lastRenderedPageBreak/>
              <w:t>huyện 4 ngày;</w:t>
            </w:r>
          </w:p>
          <w:p w:rsidR="00092A32" w:rsidRPr="00AB0B16" w:rsidRDefault="00092A32" w:rsidP="00D56695">
            <w:pPr>
              <w:spacing w:before="20" w:after="20" w:line="240" w:lineRule="auto"/>
              <w:jc w:val="both"/>
              <w:rPr>
                <w:bCs/>
                <w:sz w:val="26"/>
                <w:szCs w:val="26"/>
              </w:rPr>
            </w:pPr>
            <w:r w:rsidRPr="00AB0B16">
              <w:rPr>
                <w:sz w:val="26"/>
                <w:szCs w:val="26"/>
              </w:rPr>
              <w:t>- Phòng Nông nghiệp và PTNT (Phòng Kinh tế)  chuyển cho Trung tâm HCC cấp huyện 0,5 ngày.</w:t>
            </w:r>
          </w:p>
        </w:tc>
        <w:tc>
          <w:tcPr>
            <w:tcW w:w="1701"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r w:rsidRPr="00AB0B16">
              <w:rPr>
                <w:sz w:val="26"/>
                <w:szCs w:val="26"/>
                <w:lang w:val="nl-NL"/>
              </w:rPr>
              <w:lastRenderedPageBreak/>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p>
          <w:p w:rsidR="00092A32" w:rsidRPr="00AB0B16" w:rsidRDefault="00092A32" w:rsidP="00D56695">
            <w:pPr>
              <w:spacing w:before="20" w:after="20" w:line="240" w:lineRule="auto"/>
              <w:jc w:val="center"/>
              <w:rPr>
                <w:sz w:val="26"/>
                <w:szCs w:val="26"/>
              </w:rPr>
            </w:pPr>
            <w:r w:rsidRPr="00AB0B16">
              <w:rPr>
                <w:sz w:val="26"/>
                <w:szCs w:val="26"/>
              </w:rPr>
              <w:t>Không</w:t>
            </w:r>
          </w:p>
          <w:p w:rsidR="00092A32" w:rsidRPr="00AB0B16" w:rsidRDefault="00092A32" w:rsidP="00D56695">
            <w:pPr>
              <w:spacing w:before="20" w:after="20" w:line="240" w:lineRule="auto"/>
              <w:jc w:val="center"/>
              <w:rPr>
                <w:bCs/>
                <w:sz w:val="26"/>
                <w:szCs w:val="26"/>
              </w:rPr>
            </w:pPr>
          </w:p>
        </w:tc>
        <w:tc>
          <w:tcPr>
            <w:tcW w:w="4253" w:type="dxa"/>
            <w:tcBorders>
              <w:top w:val="single" w:sz="4" w:space="0" w:color="auto"/>
              <w:left w:val="single" w:sz="4" w:space="0" w:color="auto"/>
              <w:bottom w:val="single" w:sz="4" w:space="0" w:color="auto"/>
              <w:right w:val="single" w:sz="4" w:space="0" w:color="auto"/>
            </w:tcBorders>
            <w:vAlign w:val="center"/>
          </w:tcPr>
          <w:p w:rsidR="00092A32" w:rsidRPr="00AB0B16" w:rsidRDefault="00305DB9" w:rsidP="00305DB9">
            <w:pPr>
              <w:spacing w:before="20" w:after="20" w:line="240" w:lineRule="auto"/>
              <w:jc w:val="center"/>
              <w:rPr>
                <w:sz w:val="26"/>
                <w:szCs w:val="26"/>
              </w:rPr>
            </w:pPr>
            <w:r w:rsidRPr="00AB0B16">
              <w:rPr>
                <w:sz w:val="26"/>
                <w:szCs w:val="26"/>
              </w:rPr>
              <w:t>Như trên</w:t>
            </w:r>
          </w:p>
        </w:tc>
      </w:tr>
      <w:tr w:rsidR="00092A32"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r w:rsidRPr="00AB0B16">
              <w:rPr>
                <w:sz w:val="26"/>
                <w:szCs w:val="26"/>
              </w:rPr>
              <w:lastRenderedPageBreak/>
              <w:t>4</w:t>
            </w:r>
          </w:p>
        </w:tc>
        <w:tc>
          <w:tcPr>
            <w:tcW w:w="2835"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both"/>
              <w:rPr>
                <w:sz w:val="26"/>
                <w:szCs w:val="26"/>
              </w:rPr>
            </w:pPr>
            <w:r w:rsidRPr="00AB0B16">
              <w:rPr>
                <w:sz w:val="26"/>
                <w:szCs w:val="26"/>
              </w:rPr>
              <w:t>Thẩm định, phê duyệt phương án ứng phó với tình huống khẩn cấp thuộc thẩm quyền của UBND huyện (trên địa bàn từ 02 xã trở lên)</w:t>
            </w:r>
          </w:p>
        </w:tc>
        <w:tc>
          <w:tcPr>
            <w:tcW w:w="3260"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both"/>
              <w:rPr>
                <w:sz w:val="26"/>
                <w:szCs w:val="26"/>
              </w:rPr>
            </w:pPr>
            <w:r w:rsidRPr="00AB0B16">
              <w:rPr>
                <w:bCs/>
                <w:sz w:val="26"/>
                <w:szCs w:val="26"/>
              </w:rPr>
              <w:t xml:space="preserve">20 </w:t>
            </w:r>
            <w:r w:rsidRPr="00AB0B16">
              <w:rPr>
                <w:sz w:val="26"/>
                <w:szCs w:val="26"/>
              </w:rPr>
              <w:t>ngày làm việc kể từ ngày nhận đủ hồ sơ hợp lệ, trong đó:</w:t>
            </w:r>
          </w:p>
          <w:p w:rsidR="00092A32" w:rsidRPr="00AB0B16" w:rsidRDefault="00092A32" w:rsidP="00D56695">
            <w:pPr>
              <w:spacing w:before="20" w:after="20" w:line="240" w:lineRule="auto"/>
              <w:jc w:val="both"/>
              <w:rPr>
                <w:sz w:val="26"/>
                <w:szCs w:val="26"/>
              </w:rPr>
            </w:pPr>
            <w:r w:rsidRPr="00AB0B16">
              <w:rPr>
                <w:sz w:val="26"/>
                <w:szCs w:val="26"/>
              </w:rPr>
              <w:t>- Trung tâm HCC cấp huyện tiếp nhận 0,5 ngày;</w:t>
            </w:r>
          </w:p>
          <w:p w:rsidR="00092A32" w:rsidRPr="00AB0B16" w:rsidRDefault="00092A32" w:rsidP="00D56695">
            <w:pPr>
              <w:spacing w:before="20" w:after="20" w:line="240" w:lineRule="auto"/>
              <w:jc w:val="both"/>
              <w:rPr>
                <w:sz w:val="26"/>
                <w:szCs w:val="26"/>
              </w:rPr>
            </w:pPr>
            <w:r w:rsidRPr="00AB0B16">
              <w:rPr>
                <w:sz w:val="26"/>
                <w:szCs w:val="26"/>
              </w:rPr>
              <w:t>- Phòng Nông nghiệp và PTNT (Phòng Kinh tế)  15 ngày;</w:t>
            </w:r>
          </w:p>
          <w:p w:rsidR="00092A32" w:rsidRPr="00AB0B16" w:rsidRDefault="00092A32" w:rsidP="00D56695">
            <w:pPr>
              <w:spacing w:before="20" w:after="20" w:line="240" w:lineRule="auto"/>
              <w:jc w:val="both"/>
              <w:rPr>
                <w:sz w:val="26"/>
                <w:szCs w:val="26"/>
              </w:rPr>
            </w:pPr>
            <w:r w:rsidRPr="00AB0B16">
              <w:rPr>
                <w:sz w:val="26"/>
                <w:szCs w:val="26"/>
              </w:rPr>
              <w:t>- Lãnh đạo UBND cấp huyện 4 ngày;</w:t>
            </w:r>
          </w:p>
          <w:p w:rsidR="00092A32" w:rsidRPr="00AB0B16" w:rsidRDefault="00092A32" w:rsidP="00D56695">
            <w:pPr>
              <w:spacing w:before="20" w:after="20" w:line="240" w:lineRule="auto"/>
              <w:jc w:val="both"/>
              <w:rPr>
                <w:bCs/>
                <w:sz w:val="26"/>
                <w:szCs w:val="26"/>
              </w:rPr>
            </w:pPr>
            <w:r w:rsidRPr="00AB0B16">
              <w:rPr>
                <w:sz w:val="26"/>
                <w:szCs w:val="26"/>
              </w:rPr>
              <w:t>- Phòng Nông nghiệp và PTNT (Phòng Kinh tế)  chuyển cho Trung tâm HCC cấp huyện 0,5 ngày.</w:t>
            </w:r>
          </w:p>
        </w:tc>
        <w:tc>
          <w:tcPr>
            <w:tcW w:w="1701"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r w:rsidRPr="00AB0B16">
              <w:rPr>
                <w:sz w:val="26"/>
                <w:szCs w:val="26"/>
                <w:lang w:val="nl-NL"/>
              </w:rPr>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092A32" w:rsidRPr="00AB0B16" w:rsidRDefault="00092A32" w:rsidP="00D56695">
            <w:pPr>
              <w:spacing w:before="20" w:after="20" w:line="240" w:lineRule="auto"/>
              <w:jc w:val="center"/>
              <w:rPr>
                <w:sz w:val="26"/>
                <w:szCs w:val="26"/>
              </w:rPr>
            </w:pPr>
          </w:p>
          <w:p w:rsidR="00092A32" w:rsidRPr="00AB0B16" w:rsidRDefault="00092A32" w:rsidP="00D56695">
            <w:pPr>
              <w:spacing w:before="20" w:after="20" w:line="240" w:lineRule="auto"/>
              <w:jc w:val="center"/>
              <w:rPr>
                <w:sz w:val="26"/>
                <w:szCs w:val="26"/>
              </w:rPr>
            </w:pPr>
            <w:r w:rsidRPr="00AB0B16">
              <w:rPr>
                <w:sz w:val="26"/>
                <w:szCs w:val="26"/>
              </w:rPr>
              <w:t>Không</w:t>
            </w:r>
          </w:p>
          <w:p w:rsidR="00092A32" w:rsidRPr="00AB0B16" w:rsidRDefault="00092A32" w:rsidP="00D56695">
            <w:pPr>
              <w:spacing w:before="20" w:after="20" w:line="240" w:lineRule="auto"/>
              <w:jc w:val="center"/>
              <w:rPr>
                <w:bCs/>
                <w:sz w:val="26"/>
                <w:szCs w:val="26"/>
              </w:rPr>
            </w:pPr>
          </w:p>
        </w:tc>
        <w:tc>
          <w:tcPr>
            <w:tcW w:w="4253" w:type="dxa"/>
            <w:tcBorders>
              <w:top w:val="single" w:sz="4" w:space="0" w:color="auto"/>
              <w:left w:val="single" w:sz="4" w:space="0" w:color="auto"/>
              <w:bottom w:val="single" w:sz="4" w:space="0" w:color="auto"/>
              <w:right w:val="single" w:sz="4" w:space="0" w:color="auto"/>
            </w:tcBorders>
            <w:vAlign w:val="center"/>
          </w:tcPr>
          <w:p w:rsidR="00092A32" w:rsidRPr="00AB0B16" w:rsidRDefault="00305DB9" w:rsidP="00305DB9">
            <w:pPr>
              <w:spacing w:before="20" w:after="20" w:line="240" w:lineRule="auto"/>
              <w:jc w:val="center"/>
              <w:rPr>
                <w:sz w:val="26"/>
                <w:szCs w:val="26"/>
              </w:rPr>
            </w:pPr>
            <w:r w:rsidRPr="00AB0B16">
              <w:rPr>
                <w:sz w:val="26"/>
                <w:szCs w:val="26"/>
              </w:rPr>
              <w:t>Như trên</w:t>
            </w:r>
          </w:p>
        </w:tc>
      </w:tr>
      <w:tr w:rsidR="00BD3AA5" w:rsidRPr="00AB0B16" w:rsidTr="00D56695">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center"/>
              <w:rPr>
                <w:b/>
                <w:sz w:val="26"/>
                <w:szCs w:val="26"/>
              </w:rPr>
            </w:pPr>
            <w:r w:rsidRPr="00AB0B16">
              <w:rPr>
                <w:b/>
                <w:sz w:val="26"/>
                <w:szCs w:val="26"/>
              </w:rPr>
              <w:t>III</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b/>
                <w:sz w:val="26"/>
                <w:szCs w:val="26"/>
              </w:rPr>
            </w:pPr>
            <w:r w:rsidRPr="00AB0B16">
              <w:rPr>
                <w:b/>
                <w:sz w:val="26"/>
                <w:szCs w:val="26"/>
              </w:rPr>
              <w:t>Lĩnh vực Quản lý chất lượng nông lâm và thủy sản (01 TTHC)</w:t>
            </w:r>
          </w:p>
        </w:tc>
      </w:tr>
      <w:tr w:rsidR="00BD3AA5"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center"/>
              <w:rPr>
                <w:sz w:val="26"/>
                <w:szCs w:val="26"/>
              </w:rPr>
            </w:pPr>
            <w:r w:rsidRPr="00AB0B16">
              <w:rPr>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sz w:val="26"/>
                <w:szCs w:val="26"/>
              </w:rPr>
            </w:pPr>
            <w:r w:rsidRPr="00AB0B16">
              <w:rPr>
                <w:sz w:val="26"/>
                <w:szCs w:val="26"/>
              </w:rPr>
              <w:t xml:space="preserve">Cấp Giấy xác nhận kiến thức về an toàn thực phẩm </w:t>
            </w:r>
          </w:p>
        </w:tc>
        <w:tc>
          <w:tcPr>
            <w:tcW w:w="3260"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sz w:val="26"/>
                <w:szCs w:val="26"/>
              </w:rPr>
            </w:pPr>
            <w:r w:rsidRPr="00AB0B16">
              <w:rPr>
                <w:bCs/>
                <w:sz w:val="26"/>
                <w:szCs w:val="26"/>
              </w:rPr>
              <w:t xml:space="preserve">7 </w:t>
            </w:r>
            <w:r w:rsidRPr="00AB0B16">
              <w:rPr>
                <w:sz w:val="26"/>
                <w:szCs w:val="26"/>
              </w:rPr>
              <w:t>ngày làm việc kể từ ngày nhận đủ hồ sơ hợp lệ, trong đó:</w:t>
            </w:r>
          </w:p>
          <w:p w:rsidR="00BD3AA5" w:rsidRPr="00AB0B16" w:rsidRDefault="00BD3AA5" w:rsidP="00D56695">
            <w:pPr>
              <w:spacing w:before="20" w:after="20" w:line="240" w:lineRule="auto"/>
              <w:jc w:val="both"/>
              <w:rPr>
                <w:sz w:val="26"/>
                <w:szCs w:val="26"/>
              </w:rPr>
            </w:pPr>
            <w:r w:rsidRPr="00AB0B16">
              <w:rPr>
                <w:sz w:val="26"/>
                <w:szCs w:val="26"/>
              </w:rPr>
              <w:t>- Trung tâm HCC cấp huyện tiếp nhận 0,5 ngày;</w:t>
            </w:r>
          </w:p>
          <w:p w:rsidR="00BD3AA5" w:rsidRPr="00AB0B16" w:rsidRDefault="00BD3AA5" w:rsidP="00D56695">
            <w:pPr>
              <w:spacing w:before="20" w:after="20" w:line="240" w:lineRule="auto"/>
              <w:jc w:val="both"/>
              <w:rPr>
                <w:sz w:val="26"/>
                <w:szCs w:val="26"/>
              </w:rPr>
            </w:pPr>
            <w:r w:rsidRPr="00AB0B16">
              <w:rPr>
                <w:sz w:val="26"/>
                <w:szCs w:val="26"/>
              </w:rPr>
              <w:t>- Phòng Nông nghiệp và PTNT (Phòng Kinh tế)  5 ngày;</w:t>
            </w:r>
          </w:p>
          <w:p w:rsidR="00BD3AA5" w:rsidRPr="00AB0B16" w:rsidRDefault="00BD3AA5" w:rsidP="00D56695">
            <w:pPr>
              <w:spacing w:before="20" w:after="20" w:line="240" w:lineRule="auto"/>
              <w:jc w:val="both"/>
              <w:rPr>
                <w:sz w:val="26"/>
                <w:szCs w:val="26"/>
              </w:rPr>
            </w:pPr>
            <w:r w:rsidRPr="00AB0B16">
              <w:rPr>
                <w:sz w:val="26"/>
                <w:szCs w:val="26"/>
              </w:rPr>
              <w:lastRenderedPageBreak/>
              <w:t>- Lãnh đạo UBND cấp huyện 1 ngày;</w:t>
            </w:r>
          </w:p>
          <w:p w:rsidR="00BD3AA5" w:rsidRPr="00AB0B16" w:rsidRDefault="00BD3AA5" w:rsidP="00D56695">
            <w:pPr>
              <w:spacing w:before="20" w:after="20" w:line="240" w:lineRule="auto"/>
              <w:jc w:val="both"/>
              <w:rPr>
                <w:bCs/>
                <w:sz w:val="26"/>
                <w:szCs w:val="26"/>
              </w:rPr>
            </w:pPr>
            <w:r w:rsidRPr="00AB0B16">
              <w:rPr>
                <w:sz w:val="26"/>
                <w:szCs w:val="26"/>
              </w:rPr>
              <w:t>- Phòng Nông nghiệp và PTNT (Phòng Kinh tế)  chuyển cho Trung tâm HCC cấp huyện 0,5 ngày.</w:t>
            </w:r>
          </w:p>
        </w:tc>
        <w:tc>
          <w:tcPr>
            <w:tcW w:w="1701"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center"/>
              <w:rPr>
                <w:sz w:val="26"/>
                <w:szCs w:val="26"/>
              </w:rPr>
            </w:pPr>
            <w:r w:rsidRPr="00AB0B16">
              <w:rPr>
                <w:sz w:val="26"/>
                <w:szCs w:val="26"/>
                <w:lang w:val="nl-NL"/>
              </w:rPr>
              <w:lastRenderedPageBreak/>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bCs/>
                <w:sz w:val="26"/>
                <w:szCs w:val="26"/>
              </w:rPr>
            </w:pPr>
            <w:r w:rsidRPr="00AB0B16">
              <w:rPr>
                <w:sz w:val="24"/>
                <w:szCs w:val="24"/>
              </w:rPr>
              <w:t xml:space="preserve">30.000 </w:t>
            </w:r>
            <w:r w:rsidRPr="00AB0B16">
              <w:rPr>
                <w:sz w:val="26"/>
                <w:szCs w:val="24"/>
              </w:rPr>
              <w:t>đồng /lần/người</w:t>
            </w:r>
          </w:p>
        </w:tc>
        <w:tc>
          <w:tcPr>
            <w:tcW w:w="4253"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sz w:val="26"/>
                <w:szCs w:val="26"/>
                <w:lang w:val="da-DK"/>
              </w:rPr>
            </w:pPr>
            <w:r w:rsidRPr="00AB0B16">
              <w:rPr>
                <w:sz w:val="26"/>
                <w:szCs w:val="26"/>
                <w:lang w:val="da-DK"/>
              </w:rPr>
              <w:t xml:space="preserve">- Luật An toàn thực phẩm </w:t>
            </w:r>
            <w:r w:rsidR="00305DB9" w:rsidRPr="00AB0B16">
              <w:rPr>
                <w:sz w:val="26"/>
                <w:szCs w:val="26"/>
                <w:lang w:val="da-DK"/>
              </w:rPr>
              <w:t xml:space="preserve">năm </w:t>
            </w:r>
            <w:r w:rsidRPr="00AB0B16">
              <w:rPr>
                <w:sz w:val="26"/>
                <w:szCs w:val="26"/>
                <w:lang w:val="da-DK"/>
              </w:rPr>
              <w:t>2010;</w:t>
            </w:r>
          </w:p>
          <w:p w:rsidR="00BD3AA5" w:rsidRPr="00AB0B16" w:rsidRDefault="00BD3AA5" w:rsidP="00D56695">
            <w:pPr>
              <w:spacing w:before="20" w:after="20" w:line="240" w:lineRule="auto"/>
              <w:jc w:val="both"/>
              <w:rPr>
                <w:sz w:val="26"/>
                <w:szCs w:val="26"/>
                <w:lang w:val="da-DK"/>
              </w:rPr>
            </w:pPr>
            <w:r w:rsidRPr="00AB0B16">
              <w:rPr>
                <w:sz w:val="26"/>
                <w:szCs w:val="26"/>
                <w:lang w:val="da-DK"/>
              </w:rPr>
              <w:t>- Nghị định số 15/2018/NĐ-CP ngày 02/02/2018 của Chính phủ Quy định chi tiết thi hành một số điều của Luật An toàn thực phẩm;</w:t>
            </w:r>
          </w:p>
          <w:p w:rsidR="00BD3AA5" w:rsidRPr="00AB0B16" w:rsidRDefault="00BD3AA5" w:rsidP="00D56695">
            <w:pPr>
              <w:spacing w:before="20" w:after="20" w:line="240" w:lineRule="auto"/>
              <w:jc w:val="both"/>
              <w:rPr>
                <w:sz w:val="26"/>
                <w:szCs w:val="26"/>
              </w:rPr>
            </w:pPr>
            <w:r w:rsidRPr="00AB0B16">
              <w:rPr>
                <w:sz w:val="26"/>
                <w:szCs w:val="26"/>
                <w:lang w:val="da-DK"/>
              </w:rPr>
              <w:t xml:space="preserve">- </w:t>
            </w:r>
            <w:r w:rsidRPr="00AB0B16">
              <w:rPr>
                <w:sz w:val="26"/>
                <w:szCs w:val="26"/>
                <w:lang w:val="vi-VN"/>
              </w:rPr>
              <w:t>Thông tư liên tịch</w:t>
            </w:r>
            <w:r w:rsidRPr="00AB0B16">
              <w:rPr>
                <w:sz w:val="26"/>
                <w:szCs w:val="26"/>
              </w:rPr>
              <w:t xml:space="preserve"> số 13/2014/TTLT-BYT-BNNPTNT-BCT ngày 09/4/2014 của Bộ Y tế, Bộ Nông </w:t>
            </w:r>
            <w:r w:rsidRPr="00AB0B16">
              <w:rPr>
                <w:sz w:val="26"/>
                <w:szCs w:val="26"/>
              </w:rPr>
              <w:lastRenderedPageBreak/>
              <w:t>nghiệp và Phát triển nông thôn và Bộ Công thương hướng dẫn việc phân công, phối hợp trong quản lý nhà nước về an toàn thực phẩm.</w:t>
            </w:r>
          </w:p>
          <w:p w:rsidR="00BD3AA5" w:rsidRPr="00AB0B16" w:rsidRDefault="00BD3AA5" w:rsidP="00D56695">
            <w:pPr>
              <w:spacing w:before="20" w:after="20" w:line="240" w:lineRule="auto"/>
              <w:jc w:val="both"/>
              <w:rPr>
                <w:sz w:val="26"/>
                <w:szCs w:val="26"/>
              </w:rPr>
            </w:pPr>
            <w:r w:rsidRPr="00AB0B16">
              <w:rPr>
                <w:sz w:val="26"/>
                <w:szCs w:val="26"/>
              </w:rPr>
              <w:t>- Thông tư số 286/2016/TT-BTC ngày 14/11/2016 của Bộ Tài chính Quy định mức thu, chế độ thu, nộp, quản lý và sử dụng phí thẩm định quản lý chất lượng, an toàn vệ sinh thực phẩm trong lĩnh vực nông nghiệp.</w:t>
            </w:r>
          </w:p>
          <w:p w:rsidR="00BD3AA5" w:rsidRPr="00AB0B16" w:rsidRDefault="00BD3AA5" w:rsidP="00D56695">
            <w:pPr>
              <w:spacing w:before="20" w:after="20" w:line="240" w:lineRule="auto"/>
              <w:jc w:val="both"/>
              <w:rPr>
                <w:sz w:val="26"/>
                <w:szCs w:val="26"/>
              </w:rPr>
            </w:pPr>
            <w:r w:rsidRPr="00AB0B16">
              <w:rPr>
                <w:sz w:val="26"/>
                <w:szCs w:val="26"/>
              </w:rPr>
              <w:t>- Quyết định số 2316/QĐ-BNN-QLCL ngày 10/6/2016 của Bộ Nông nghiệp và PTNT về việc công bố thủ tục hành chính chuẩn hóa thuộc phạm vi chức năng quản lý của Bộ Nông nghiệp và Phát triển nông thôn ĩnh vực QL chất lượng Nông lâm sản và Thủy sản.</w:t>
            </w:r>
          </w:p>
        </w:tc>
      </w:tr>
      <w:tr w:rsidR="00BD3AA5" w:rsidRPr="00AB0B16" w:rsidTr="00D56695">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3AA5" w:rsidRPr="00AB0B16" w:rsidRDefault="00D56695" w:rsidP="00D56695">
            <w:pPr>
              <w:spacing w:after="0" w:line="240" w:lineRule="auto"/>
              <w:ind w:left="-142" w:right="-156"/>
              <w:jc w:val="center"/>
              <w:rPr>
                <w:b/>
                <w:sz w:val="24"/>
                <w:szCs w:val="26"/>
              </w:rPr>
            </w:pPr>
            <w:r w:rsidRPr="00AB0B16">
              <w:rPr>
                <w:b/>
                <w:sz w:val="24"/>
                <w:szCs w:val="26"/>
              </w:rPr>
              <w:lastRenderedPageBreak/>
              <w:t>C</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BD3AA5" w:rsidRPr="00AB0B16" w:rsidRDefault="00BD3AA5" w:rsidP="00160F70">
            <w:pPr>
              <w:spacing w:after="0" w:line="240" w:lineRule="auto"/>
              <w:jc w:val="both"/>
              <w:rPr>
                <w:b/>
                <w:sz w:val="24"/>
                <w:szCs w:val="26"/>
              </w:rPr>
            </w:pPr>
            <w:r w:rsidRPr="00AB0B16">
              <w:rPr>
                <w:b/>
                <w:bCs/>
                <w:sz w:val="24"/>
                <w:szCs w:val="26"/>
              </w:rPr>
              <w:t xml:space="preserve">THỦ TỤC HÀNH CHÍNH THUỘC THẨM QUYỀN GIẢI QUYẾT CỦA </w:t>
            </w:r>
            <w:r w:rsidRPr="002D4AC6">
              <w:rPr>
                <w:b/>
                <w:sz w:val="24"/>
                <w:szCs w:val="26"/>
              </w:rPr>
              <w:t>UBND CẤP XÃ</w:t>
            </w:r>
          </w:p>
        </w:tc>
      </w:tr>
      <w:tr w:rsidR="00BD3AA5" w:rsidRPr="00AB0B16" w:rsidTr="00D56695">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3AA5" w:rsidRPr="00AB0B16" w:rsidDel="00B21168" w:rsidRDefault="00BD3AA5" w:rsidP="00D56695">
            <w:pPr>
              <w:spacing w:after="0" w:line="240" w:lineRule="auto"/>
              <w:ind w:left="-142" w:right="-156"/>
              <w:jc w:val="center"/>
              <w:rPr>
                <w:b/>
                <w:sz w:val="26"/>
                <w:szCs w:val="26"/>
              </w:rPr>
            </w:pPr>
            <w:r w:rsidRPr="00AB0B16">
              <w:rPr>
                <w:b/>
                <w:sz w:val="26"/>
                <w:szCs w:val="26"/>
              </w:rPr>
              <w:t>I</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BD3AA5" w:rsidRPr="00AB0B16" w:rsidRDefault="00BD3AA5" w:rsidP="00160F70">
            <w:pPr>
              <w:spacing w:after="0" w:line="240" w:lineRule="auto"/>
              <w:jc w:val="both"/>
              <w:rPr>
                <w:b/>
                <w:sz w:val="26"/>
                <w:szCs w:val="26"/>
              </w:rPr>
            </w:pPr>
            <w:r w:rsidRPr="002D4AC6">
              <w:rPr>
                <w:b/>
                <w:bCs/>
                <w:sz w:val="26"/>
                <w:szCs w:val="26"/>
              </w:rPr>
              <w:t>Lĩnh vực Thủy lợi (02 TTHC)</w:t>
            </w:r>
          </w:p>
        </w:tc>
      </w:tr>
      <w:tr w:rsidR="00BD3AA5"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center"/>
              <w:rPr>
                <w:sz w:val="26"/>
                <w:szCs w:val="26"/>
              </w:rPr>
            </w:pPr>
            <w:r w:rsidRPr="00AB0B16">
              <w:rPr>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sz w:val="26"/>
                <w:szCs w:val="26"/>
              </w:rPr>
            </w:pPr>
            <w:r w:rsidRPr="00AB0B16">
              <w:rPr>
                <w:sz w:val="26"/>
                <w:szCs w:val="26"/>
              </w:rPr>
              <w:t>Thẩm định, phê duyệt phương án ứng phó thiên tai cho công trình, vùng hạ du đập trong quá trình thi công thuộc thẩm quyền của UBND cấp xã</w:t>
            </w:r>
          </w:p>
        </w:tc>
        <w:tc>
          <w:tcPr>
            <w:tcW w:w="3260"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bCs/>
                <w:sz w:val="26"/>
                <w:szCs w:val="26"/>
              </w:rPr>
            </w:pPr>
            <w:r w:rsidRPr="00AB0B16">
              <w:rPr>
                <w:sz w:val="26"/>
                <w:szCs w:val="26"/>
              </w:rPr>
              <w:t>20 ngày làm việc kể từ ngày nhận đủ hồ sơ hợp lệ</w:t>
            </w:r>
          </w:p>
        </w:tc>
        <w:tc>
          <w:tcPr>
            <w:tcW w:w="1701"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AC32B6">
            <w:pPr>
              <w:spacing w:before="20" w:after="20" w:line="240" w:lineRule="auto"/>
              <w:jc w:val="both"/>
              <w:rPr>
                <w:sz w:val="26"/>
                <w:szCs w:val="26"/>
              </w:rPr>
            </w:pPr>
            <w:r w:rsidRPr="00AB0B16">
              <w:rPr>
                <w:sz w:val="26"/>
                <w:szCs w:val="26"/>
              </w:rPr>
              <w:t>Bộ phận Tiếp nhận và Trả kết quả UBND cấp xã</w:t>
            </w:r>
          </w:p>
        </w:tc>
        <w:tc>
          <w:tcPr>
            <w:tcW w:w="1670"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center"/>
              <w:rPr>
                <w:bCs/>
                <w:sz w:val="26"/>
                <w:szCs w:val="26"/>
              </w:rPr>
            </w:pPr>
            <w:r w:rsidRPr="00AB0B16">
              <w:rPr>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sz w:val="26"/>
                <w:szCs w:val="26"/>
              </w:rPr>
            </w:pPr>
            <w:r w:rsidRPr="00AB0B16">
              <w:rPr>
                <w:sz w:val="26"/>
                <w:szCs w:val="26"/>
              </w:rPr>
              <w:t>- Luật Thủy lợi số 08/2017/QH14 ngày 19/6/2017;</w:t>
            </w:r>
          </w:p>
          <w:p w:rsidR="00BD3AA5" w:rsidRPr="00AB0B16" w:rsidRDefault="00BD3AA5" w:rsidP="00D56695">
            <w:pPr>
              <w:spacing w:before="20" w:after="20" w:line="240" w:lineRule="auto"/>
              <w:jc w:val="both"/>
              <w:rPr>
                <w:sz w:val="26"/>
                <w:szCs w:val="26"/>
              </w:rPr>
            </w:pPr>
            <w:r w:rsidRPr="00AB0B16">
              <w:rPr>
                <w:sz w:val="26"/>
                <w:szCs w:val="26"/>
              </w:rPr>
              <w:t>- Khoản 1; khoản 3; điểm a khoản 5 Điều 7 Nghị định số 114/2018/NĐ-CP ngày 04/9/2018 của Chính phủ về việc quản lý an toàn hồ đập, hồ chứa nước;</w:t>
            </w:r>
          </w:p>
          <w:p w:rsidR="00BD3AA5" w:rsidRPr="00AB0B16" w:rsidRDefault="00BD3AA5" w:rsidP="00D56695">
            <w:pPr>
              <w:spacing w:before="20" w:after="20" w:line="240" w:lineRule="auto"/>
              <w:jc w:val="both"/>
              <w:rPr>
                <w:sz w:val="26"/>
                <w:szCs w:val="26"/>
              </w:rPr>
            </w:pPr>
            <w:r w:rsidRPr="00AB0B16">
              <w:rPr>
                <w:sz w:val="26"/>
                <w:szCs w:val="26"/>
              </w:rPr>
              <w:t xml:space="preserve">- Quyết định số 4638/QĐ-BNN-TCTL </w:t>
            </w:r>
            <w:r w:rsidRPr="00AB0B16">
              <w:rPr>
                <w:sz w:val="26"/>
                <w:szCs w:val="26"/>
              </w:rPr>
              <w:lastRenderedPageBreak/>
              <w:t>ngày 22/11/2018 của Bộ Nông nghiệp và PTNT về việc công bố thủ tục hành chính được sửa đổi, bổ sung lĩnh vực Thủy lợi thuộc phạm vi chức năng quản lý của Bộ Nông nghiệp và Phát triển nông thôn.</w:t>
            </w:r>
          </w:p>
        </w:tc>
      </w:tr>
      <w:tr w:rsidR="00BD3AA5" w:rsidRPr="00AB0B16" w:rsidTr="00BD727F">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center"/>
              <w:rPr>
                <w:sz w:val="26"/>
                <w:szCs w:val="26"/>
              </w:rPr>
            </w:pPr>
            <w:r w:rsidRPr="00AB0B16">
              <w:rPr>
                <w:sz w:val="26"/>
                <w:szCs w:val="26"/>
              </w:rPr>
              <w:lastRenderedPageBreak/>
              <w:t>2</w:t>
            </w:r>
          </w:p>
        </w:tc>
        <w:tc>
          <w:tcPr>
            <w:tcW w:w="2835"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sz w:val="26"/>
                <w:szCs w:val="26"/>
              </w:rPr>
            </w:pPr>
            <w:r w:rsidRPr="00AB0B16">
              <w:rPr>
                <w:sz w:val="26"/>
                <w:szCs w:val="26"/>
              </w:rPr>
              <w:t>Thẩm định, phê duyệt phương án ứng phó với tình huống khẩn cấp thuộc thẩm quyền của UBND cấp xã</w:t>
            </w:r>
          </w:p>
        </w:tc>
        <w:tc>
          <w:tcPr>
            <w:tcW w:w="3260"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bCs/>
                <w:sz w:val="26"/>
                <w:szCs w:val="26"/>
              </w:rPr>
            </w:pPr>
            <w:r w:rsidRPr="00AB0B16">
              <w:rPr>
                <w:sz w:val="26"/>
                <w:szCs w:val="26"/>
              </w:rPr>
              <w:t>20 ngày làm việc kể từ ngày nhận đủ hồ sơ hợp lệ</w:t>
            </w:r>
          </w:p>
        </w:tc>
        <w:tc>
          <w:tcPr>
            <w:tcW w:w="1701"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center"/>
              <w:rPr>
                <w:sz w:val="26"/>
                <w:szCs w:val="26"/>
              </w:rPr>
            </w:pPr>
            <w:r w:rsidRPr="00AB0B16">
              <w:rPr>
                <w:sz w:val="26"/>
                <w:szCs w:val="26"/>
              </w:rPr>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center"/>
              <w:rPr>
                <w:bCs/>
                <w:sz w:val="26"/>
                <w:szCs w:val="26"/>
              </w:rPr>
            </w:pPr>
            <w:r w:rsidRPr="00AB0B16">
              <w:rPr>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BD3AA5" w:rsidRPr="00AB0B16" w:rsidRDefault="00BD3AA5" w:rsidP="00D56695">
            <w:pPr>
              <w:spacing w:before="20" w:after="20" w:line="240" w:lineRule="auto"/>
              <w:jc w:val="both"/>
              <w:rPr>
                <w:sz w:val="26"/>
                <w:szCs w:val="26"/>
              </w:rPr>
            </w:pPr>
            <w:r w:rsidRPr="00AB0B16">
              <w:rPr>
                <w:sz w:val="26"/>
                <w:szCs w:val="26"/>
              </w:rPr>
              <w:t>- Luật Thủy lợi số 08/2017/QH14 ngày 19/6/2017;</w:t>
            </w:r>
          </w:p>
          <w:p w:rsidR="00BD3AA5" w:rsidRPr="00AB0B16" w:rsidRDefault="00BD3AA5" w:rsidP="00D56695">
            <w:pPr>
              <w:spacing w:before="20" w:after="20" w:line="240" w:lineRule="auto"/>
              <w:jc w:val="both"/>
              <w:rPr>
                <w:sz w:val="26"/>
                <w:szCs w:val="26"/>
              </w:rPr>
            </w:pPr>
            <w:r w:rsidRPr="00AB0B16">
              <w:rPr>
                <w:sz w:val="26"/>
                <w:szCs w:val="26"/>
              </w:rPr>
              <w:t>- Khoản 1; khoản 3; điểm a khoản 4, điểm a khoản 5, Điều 26, Nghị định số 114/2018/NĐ-CP ngày 04/9/2018 của Chính phủ về việc quản lý an toàn hồ đập, hồ chứa nước;</w:t>
            </w:r>
          </w:p>
          <w:p w:rsidR="00BD3AA5" w:rsidRPr="00AB0B16" w:rsidRDefault="00BD3AA5" w:rsidP="00D56695">
            <w:pPr>
              <w:spacing w:before="20" w:after="20" w:line="240" w:lineRule="auto"/>
              <w:jc w:val="both"/>
              <w:rPr>
                <w:sz w:val="26"/>
                <w:szCs w:val="26"/>
              </w:rPr>
            </w:pPr>
            <w:r w:rsidRPr="00AB0B16">
              <w:rPr>
                <w:sz w:val="26"/>
                <w:szCs w:val="26"/>
              </w:rPr>
              <w:t>- Quyết định số 4638/QĐ-BNN-TCTL ngày 22/11/2018 của Bộ Nông nghiệp và PTNT về việc công bố thủ tục hành chính được sửa đổi, bổ sung lĩnh vực Thủy lợi thuộc phạm vi chức năng quản lý của Bộ Nông nghiệp và Phát triển nông thôn.</w:t>
            </w:r>
          </w:p>
        </w:tc>
      </w:tr>
    </w:tbl>
    <w:p w:rsidR="00021091" w:rsidRPr="00AB0B16" w:rsidRDefault="00021091">
      <w:pPr>
        <w:spacing w:after="0" w:line="240" w:lineRule="auto"/>
        <w:rPr>
          <w:b/>
          <w:bCs/>
          <w:sz w:val="26"/>
          <w:szCs w:val="26"/>
        </w:rPr>
      </w:pPr>
      <w:r w:rsidRPr="00AB0B16">
        <w:rPr>
          <w:b/>
          <w:bCs/>
          <w:sz w:val="26"/>
          <w:szCs w:val="26"/>
        </w:rPr>
        <w:br w:type="page"/>
      </w:r>
    </w:p>
    <w:p w:rsidR="00334BFA" w:rsidRPr="002D4AC6" w:rsidRDefault="005A5A86" w:rsidP="00021091">
      <w:pPr>
        <w:shd w:val="clear" w:color="auto" w:fill="FFFFFF"/>
        <w:spacing w:before="60" w:line="240" w:lineRule="auto"/>
        <w:ind w:firstLine="709"/>
        <w:jc w:val="both"/>
        <w:rPr>
          <w:b/>
          <w:sz w:val="26"/>
          <w:szCs w:val="26"/>
        </w:rPr>
      </w:pPr>
      <w:r w:rsidRPr="00AB0B16">
        <w:rPr>
          <w:b/>
          <w:bCs/>
          <w:sz w:val="26"/>
          <w:szCs w:val="26"/>
        </w:rPr>
        <w:lastRenderedPageBreak/>
        <w:t xml:space="preserve">II. </w:t>
      </w:r>
      <w:r w:rsidR="00334BFA" w:rsidRPr="00AB0B16">
        <w:rPr>
          <w:b/>
          <w:bCs/>
          <w:sz w:val="26"/>
          <w:szCs w:val="26"/>
        </w:rPr>
        <w:t xml:space="preserve">DANH MỤC THỦ TỤC HÀNH CHÍNH ĐƯỢC SỬA ĐỔI, </w:t>
      </w:r>
      <w:r w:rsidRPr="00AB0B16">
        <w:rPr>
          <w:b/>
          <w:bCs/>
          <w:sz w:val="26"/>
          <w:szCs w:val="26"/>
        </w:rPr>
        <w:t>THAY THẾ</w:t>
      </w:r>
    </w:p>
    <w:tbl>
      <w:tblPr>
        <w:tblW w:w="1428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3260"/>
        <w:gridCol w:w="1701"/>
        <w:gridCol w:w="1670"/>
        <w:gridCol w:w="4253"/>
      </w:tblGrid>
      <w:tr w:rsidR="000A4F0B" w:rsidRPr="00AB0B16" w:rsidTr="00021091">
        <w:trPr>
          <w:tblHeader/>
        </w:trPr>
        <w:tc>
          <w:tcPr>
            <w:tcW w:w="567" w:type="dxa"/>
            <w:tcBorders>
              <w:top w:val="single" w:sz="4" w:space="0" w:color="auto"/>
              <w:left w:val="single" w:sz="4" w:space="0" w:color="auto"/>
              <w:bottom w:val="single" w:sz="4" w:space="0" w:color="auto"/>
              <w:right w:val="single" w:sz="4" w:space="0" w:color="auto"/>
            </w:tcBorders>
            <w:vAlign w:val="center"/>
          </w:tcPr>
          <w:p w:rsidR="00E36392" w:rsidRPr="00AB0B16" w:rsidRDefault="00E36392" w:rsidP="000B6CA6">
            <w:pPr>
              <w:spacing w:before="20" w:after="20" w:line="240" w:lineRule="auto"/>
              <w:ind w:left="-142" w:right="-156"/>
              <w:jc w:val="center"/>
              <w:rPr>
                <w:b/>
                <w:sz w:val="26"/>
                <w:szCs w:val="26"/>
              </w:rPr>
            </w:pPr>
            <w:r w:rsidRPr="00AB0B16">
              <w:rPr>
                <w:b/>
                <w:sz w:val="26"/>
                <w:szCs w:val="26"/>
              </w:rPr>
              <w:t>TT</w:t>
            </w:r>
          </w:p>
        </w:tc>
        <w:tc>
          <w:tcPr>
            <w:tcW w:w="2835" w:type="dxa"/>
            <w:tcBorders>
              <w:top w:val="single" w:sz="4" w:space="0" w:color="auto"/>
              <w:left w:val="single" w:sz="4" w:space="0" w:color="auto"/>
              <w:bottom w:val="single" w:sz="4" w:space="0" w:color="auto"/>
              <w:right w:val="single" w:sz="4" w:space="0" w:color="auto"/>
            </w:tcBorders>
            <w:vAlign w:val="center"/>
          </w:tcPr>
          <w:p w:rsidR="00E36392" w:rsidRPr="00AB0B16" w:rsidRDefault="00E36392" w:rsidP="000B6CA6">
            <w:pPr>
              <w:spacing w:before="20" w:after="20" w:line="240" w:lineRule="auto"/>
              <w:jc w:val="center"/>
              <w:rPr>
                <w:b/>
                <w:sz w:val="26"/>
                <w:szCs w:val="26"/>
              </w:rPr>
            </w:pPr>
            <w:r w:rsidRPr="002D4AC6">
              <w:rPr>
                <w:b/>
                <w:sz w:val="26"/>
                <w:szCs w:val="26"/>
              </w:rPr>
              <w:t>Tên thủ tục hành chính</w:t>
            </w:r>
          </w:p>
        </w:tc>
        <w:tc>
          <w:tcPr>
            <w:tcW w:w="3260" w:type="dxa"/>
            <w:tcBorders>
              <w:top w:val="single" w:sz="4" w:space="0" w:color="auto"/>
              <w:left w:val="single" w:sz="4" w:space="0" w:color="auto"/>
              <w:bottom w:val="single" w:sz="4" w:space="0" w:color="auto"/>
              <w:right w:val="single" w:sz="4" w:space="0" w:color="auto"/>
            </w:tcBorders>
            <w:vAlign w:val="center"/>
          </w:tcPr>
          <w:p w:rsidR="00E36392" w:rsidRPr="00AB0B16" w:rsidRDefault="00E36392" w:rsidP="000B6CA6">
            <w:pPr>
              <w:spacing w:before="20" w:after="20" w:line="240" w:lineRule="auto"/>
              <w:jc w:val="center"/>
              <w:rPr>
                <w:b/>
                <w:sz w:val="26"/>
                <w:szCs w:val="26"/>
              </w:rPr>
            </w:pPr>
            <w:r w:rsidRPr="00AB0B16">
              <w:rPr>
                <w:b/>
                <w:sz w:val="26"/>
                <w:szCs w:val="26"/>
              </w:rPr>
              <w:t>Thời hạn giải quyết</w:t>
            </w:r>
          </w:p>
        </w:tc>
        <w:tc>
          <w:tcPr>
            <w:tcW w:w="1701" w:type="dxa"/>
            <w:tcBorders>
              <w:top w:val="single" w:sz="4" w:space="0" w:color="auto"/>
              <w:left w:val="single" w:sz="4" w:space="0" w:color="auto"/>
              <w:bottom w:val="single" w:sz="4" w:space="0" w:color="auto"/>
              <w:right w:val="single" w:sz="4" w:space="0" w:color="auto"/>
            </w:tcBorders>
            <w:vAlign w:val="center"/>
          </w:tcPr>
          <w:p w:rsidR="00E36392" w:rsidRPr="00AB0B16" w:rsidRDefault="00E36392" w:rsidP="000B6CA6">
            <w:pPr>
              <w:spacing w:before="20" w:after="20" w:line="240" w:lineRule="auto"/>
              <w:jc w:val="center"/>
              <w:rPr>
                <w:b/>
                <w:sz w:val="26"/>
                <w:szCs w:val="26"/>
              </w:rPr>
            </w:pPr>
            <w:r w:rsidRPr="00AB0B16">
              <w:rPr>
                <w:b/>
                <w:sz w:val="26"/>
                <w:szCs w:val="26"/>
              </w:rPr>
              <w:t>Địa điểm</w:t>
            </w:r>
          </w:p>
          <w:p w:rsidR="00E36392" w:rsidRPr="00AB0B16" w:rsidRDefault="00E36392" w:rsidP="000B6CA6">
            <w:pPr>
              <w:spacing w:before="20" w:after="20" w:line="240" w:lineRule="auto"/>
              <w:jc w:val="center"/>
              <w:rPr>
                <w:b/>
                <w:sz w:val="26"/>
                <w:szCs w:val="26"/>
              </w:rPr>
            </w:pPr>
            <w:r w:rsidRPr="00AB0B16">
              <w:rPr>
                <w:b/>
                <w:sz w:val="26"/>
                <w:szCs w:val="26"/>
              </w:rPr>
              <w:t>thực hiện</w:t>
            </w:r>
          </w:p>
        </w:tc>
        <w:tc>
          <w:tcPr>
            <w:tcW w:w="1670" w:type="dxa"/>
            <w:tcBorders>
              <w:top w:val="single" w:sz="4" w:space="0" w:color="auto"/>
              <w:left w:val="single" w:sz="4" w:space="0" w:color="auto"/>
              <w:bottom w:val="single" w:sz="4" w:space="0" w:color="auto"/>
              <w:right w:val="single" w:sz="4" w:space="0" w:color="auto"/>
            </w:tcBorders>
            <w:vAlign w:val="center"/>
          </w:tcPr>
          <w:p w:rsidR="00E36392" w:rsidRPr="00AB0B16" w:rsidRDefault="00E36392" w:rsidP="000B6CA6">
            <w:pPr>
              <w:spacing w:before="20" w:after="20" w:line="240" w:lineRule="auto"/>
              <w:jc w:val="center"/>
              <w:rPr>
                <w:b/>
                <w:sz w:val="26"/>
                <w:szCs w:val="26"/>
              </w:rPr>
            </w:pPr>
            <w:r w:rsidRPr="00AB0B16">
              <w:rPr>
                <w:b/>
                <w:sz w:val="26"/>
                <w:szCs w:val="26"/>
              </w:rPr>
              <w:t>Phí, lệ phí</w:t>
            </w:r>
          </w:p>
          <w:p w:rsidR="00E36392" w:rsidRPr="00AB0B16" w:rsidRDefault="00E36392" w:rsidP="000B6CA6">
            <w:pPr>
              <w:spacing w:before="20" w:after="20" w:line="240" w:lineRule="auto"/>
              <w:jc w:val="center"/>
              <w:rPr>
                <w:b/>
                <w:sz w:val="26"/>
                <w:szCs w:val="26"/>
              </w:rPr>
            </w:pPr>
            <w:r w:rsidRPr="00AB0B16">
              <w:rPr>
                <w:b/>
                <w:sz w:val="26"/>
                <w:szCs w:val="26"/>
              </w:rPr>
              <w:t>(nếu có)</w:t>
            </w:r>
          </w:p>
        </w:tc>
        <w:tc>
          <w:tcPr>
            <w:tcW w:w="4253" w:type="dxa"/>
            <w:tcBorders>
              <w:top w:val="single" w:sz="4" w:space="0" w:color="auto"/>
              <w:left w:val="single" w:sz="4" w:space="0" w:color="auto"/>
              <w:bottom w:val="single" w:sz="4" w:space="0" w:color="auto"/>
              <w:right w:val="single" w:sz="4" w:space="0" w:color="auto"/>
            </w:tcBorders>
            <w:vAlign w:val="center"/>
          </w:tcPr>
          <w:p w:rsidR="00E36392" w:rsidRPr="00AB0B16" w:rsidRDefault="00E36392" w:rsidP="000B6CA6">
            <w:pPr>
              <w:spacing w:before="20" w:after="20" w:line="240" w:lineRule="auto"/>
              <w:jc w:val="center"/>
              <w:rPr>
                <w:b/>
                <w:sz w:val="26"/>
                <w:szCs w:val="26"/>
              </w:rPr>
            </w:pPr>
            <w:r w:rsidRPr="00AB0B16">
              <w:rPr>
                <w:b/>
                <w:sz w:val="26"/>
                <w:szCs w:val="26"/>
              </w:rPr>
              <w:t>Căn cứ pháp lý</w:t>
            </w:r>
          </w:p>
        </w:tc>
      </w:tr>
      <w:tr w:rsidR="00673DA6" w:rsidRPr="00AB0B16" w:rsidTr="00106497">
        <w:trPr>
          <w:trHeight w:val="373"/>
        </w:trPr>
        <w:tc>
          <w:tcPr>
            <w:tcW w:w="567" w:type="dxa"/>
            <w:tcBorders>
              <w:top w:val="single" w:sz="4" w:space="0" w:color="auto"/>
              <w:left w:val="single" w:sz="4" w:space="0" w:color="auto"/>
              <w:bottom w:val="single" w:sz="4" w:space="0" w:color="auto"/>
              <w:right w:val="single" w:sz="4" w:space="0" w:color="auto"/>
            </w:tcBorders>
            <w:vAlign w:val="center"/>
          </w:tcPr>
          <w:p w:rsidR="00673DA6" w:rsidRPr="00AB0B16" w:rsidRDefault="00673DA6" w:rsidP="000B6CA6">
            <w:pPr>
              <w:spacing w:before="20" w:after="20" w:line="240" w:lineRule="auto"/>
              <w:ind w:left="-142" w:right="-156"/>
              <w:jc w:val="center"/>
              <w:rPr>
                <w:b/>
                <w:sz w:val="26"/>
                <w:szCs w:val="26"/>
              </w:rPr>
            </w:pPr>
            <w:r w:rsidRPr="00AB0B16">
              <w:rPr>
                <w:b/>
                <w:sz w:val="24"/>
                <w:szCs w:val="26"/>
              </w:rPr>
              <w:t>A</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673DA6" w:rsidRPr="00AB0B16" w:rsidRDefault="00673DA6" w:rsidP="000B6CA6">
            <w:pPr>
              <w:spacing w:before="20" w:after="20" w:line="240" w:lineRule="auto"/>
              <w:jc w:val="both"/>
              <w:rPr>
                <w:b/>
                <w:sz w:val="26"/>
                <w:szCs w:val="26"/>
              </w:rPr>
            </w:pPr>
            <w:r w:rsidRPr="00AB0B16">
              <w:rPr>
                <w:b/>
                <w:bCs/>
                <w:sz w:val="24"/>
                <w:szCs w:val="26"/>
              </w:rPr>
              <w:t xml:space="preserve">THỦ TỤC HÀNH CHÍNH THUỘC THẨM QUYỀN GIẢI QUYẾT CỦA </w:t>
            </w:r>
            <w:r w:rsidRPr="002D4AC6">
              <w:rPr>
                <w:b/>
                <w:sz w:val="24"/>
                <w:szCs w:val="26"/>
              </w:rPr>
              <w:t>SỞ NÔNG NGHIỆP VÀ PHÁT TRIỂN NÔNG THÔN</w:t>
            </w:r>
          </w:p>
        </w:tc>
      </w:tr>
      <w:tr w:rsidR="000A4F0B" w:rsidRPr="00AB0B16" w:rsidTr="00021091">
        <w:trPr>
          <w:trHeight w:val="432"/>
        </w:trPr>
        <w:tc>
          <w:tcPr>
            <w:tcW w:w="567" w:type="dxa"/>
            <w:tcBorders>
              <w:top w:val="single" w:sz="4" w:space="0" w:color="auto"/>
              <w:left w:val="single" w:sz="4" w:space="0" w:color="auto"/>
              <w:bottom w:val="single" w:sz="4" w:space="0" w:color="auto"/>
              <w:right w:val="single" w:sz="4" w:space="0" w:color="auto"/>
            </w:tcBorders>
            <w:vAlign w:val="center"/>
          </w:tcPr>
          <w:p w:rsidR="00E36392" w:rsidRPr="00AB0B16" w:rsidDel="00B21168" w:rsidRDefault="00E36392" w:rsidP="000B6CA6">
            <w:pPr>
              <w:spacing w:before="20" w:after="20" w:line="240" w:lineRule="auto"/>
              <w:ind w:left="-108" w:right="-156"/>
              <w:jc w:val="center"/>
              <w:rPr>
                <w:b/>
                <w:sz w:val="26"/>
                <w:szCs w:val="26"/>
              </w:rPr>
            </w:pPr>
            <w:r w:rsidRPr="00AB0B16">
              <w:rPr>
                <w:b/>
                <w:sz w:val="26"/>
                <w:szCs w:val="26"/>
              </w:rPr>
              <w:t>I</w:t>
            </w:r>
          </w:p>
        </w:tc>
        <w:tc>
          <w:tcPr>
            <w:tcW w:w="13719" w:type="dxa"/>
            <w:gridSpan w:val="5"/>
            <w:tcBorders>
              <w:top w:val="single" w:sz="4" w:space="0" w:color="auto"/>
              <w:left w:val="single" w:sz="4" w:space="0" w:color="auto"/>
              <w:bottom w:val="single" w:sz="4" w:space="0" w:color="auto"/>
              <w:right w:val="single" w:sz="4" w:space="0" w:color="auto"/>
            </w:tcBorders>
            <w:vAlign w:val="center"/>
          </w:tcPr>
          <w:p w:rsidR="00E36392" w:rsidRPr="00AB0B16" w:rsidRDefault="00673DA6" w:rsidP="000B6CA6">
            <w:pPr>
              <w:spacing w:before="20" w:after="20" w:line="240" w:lineRule="auto"/>
              <w:jc w:val="both"/>
              <w:rPr>
                <w:b/>
                <w:sz w:val="26"/>
                <w:szCs w:val="26"/>
              </w:rPr>
            </w:pPr>
            <w:r w:rsidRPr="002D4AC6">
              <w:rPr>
                <w:b/>
                <w:bCs/>
                <w:sz w:val="26"/>
                <w:szCs w:val="26"/>
              </w:rPr>
              <w:t xml:space="preserve">Lĩnh vực Kinh tế hợp tác và Phát triển nông thôn </w:t>
            </w:r>
            <w:r w:rsidR="00E36392" w:rsidRPr="002D4AC6">
              <w:rPr>
                <w:b/>
                <w:bCs/>
                <w:sz w:val="26"/>
                <w:szCs w:val="26"/>
              </w:rPr>
              <w:t>(</w:t>
            </w:r>
            <w:r w:rsidR="000850E0" w:rsidRPr="002D4AC6">
              <w:rPr>
                <w:b/>
                <w:bCs/>
                <w:sz w:val="26"/>
                <w:szCs w:val="26"/>
              </w:rPr>
              <w:t xml:space="preserve">01 </w:t>
            </w:r>
            <w:r w:rsidR="00E36392" w:rsidRPr="002D4AC6">
              <w:rPr>
                <w:b/>
                <w:bCs/>
                <w:sz w:val="26"/>
                <w:szCs w:val="26"/>
              </w:rPr>
              <w:t>TTHC)</w:t>
            </w:r>
          </w:p>
        </w:tc>
      </w:tr>
      <w:tr w:rsidR="000A4F0B" w:rsidRPr="00AB0B16" w:rsidTr="00021091">
        <w:tc>
          <w:tcPr>
            <w:tcW w:w="567" w:type="dxa"/>
            <w:tcBorders>
              <w:top w:val="single" w:sz="4" w:space="0" w:color="auto"/>
              <w:left w:val="single" w:sz="4" w:space="0" w:color="auto"/>
              <w:bottom w:val="single" w:sz="4" w:space="0" w:color="auto"/>
              <w:right w:val="single" w:sz="4" w:space="0" w:color="auto"/>
            </w:tcBorders>
            <w:vAlign w:val="center"/>
          </w:tcPr>
          <w:p w:rsidR="00E35590" w:rsidRPr="00AB0B16" w:rsidRDefault="00673DA6" w:rsidP="000B6CA6">
            <w:pPr>
              <w:spacing w:before="20" w:after="20" w:line="240" w:lineRule="auto"/>
              <w:jc w:val="center"/>
              <w:rPr>
                <w:sz w:val="26"/>
                <w:szCs w:val="26"/>
              </w:rPr>
            </w:pPr>
            <w:r w:rsidRPr="00AB0B16">
              <w:rPr>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E35590" w:rsidRPr="00AB0B16" w:rsidRDefault="00E91B2A" w:rsidP="000B6CA6">
            <w:pPr>
              <w:spacing w:before="20" w:after="20" w:line="240" w:lineRule="auto"/>
              <w:jc w:val="both"/>
              <w:rPr>
                <w:sz w:val="26"/>
                <w:szCs w:val="26"/>
              </w:rPr>
            </w:pPr>
            <w:r w:rsidRPr="00AB0B16">
              <w:rPr>
                <w:sz w:val="26"/>
                <w:szCs w:val="26"/>
              </w:rPr>
              <w:t>Hỗ trợ dự án liên kết</w:t>
            </w:r>
          </w:p>
        </w:tc>
        <w:tc>
          <w:tcPr>
            <w:tcW w:w="3260" w:type="dxa"/>
            <w:tcBorders>
              <w:top w:val="single" w:sz="4" w:space="0" w:color="auto"/>
              <w:left w:val="single" w:sz="4" w:space="0" w:color="auto"/>
              <w:bottom w:val="single" w:sz="4" w:space="0" w:color="auto"/>
              <w:right w:val="single" w:sz="4" w:space="0" w:color="auto"/>
            </w:tcBorders>
            <w:vAlign w:val="center"/>
          </w:tcPr>
          <w:p w:rsidR="00511494" w:rsidRPr="00AB0B16" w:rsidRDefault="008B0894" w:rsidP="000B6CA6">
            <w:pPr>
              <w:spacing w:before="20" w:after="20" w:line="240" w:lineRule="auto"/>
              <w:jc w:val="both"/>
              <w:rPr>
                <w:sz w:val="26"/>
                <w:szCs w:val="26"/>
              </w:rPr>
            </w:pPr>
            <w:r w:rsidRPr="00AB0B16">
              <w:rPr>
                <w:bCs/>
                <w:sz w:val="26"/>
                <w:szCs w:val="26"/>
              </w:rPr>
              <w:t>2</w:t>
            </w:r>
            <w:r w:rsidR="00E91B2A" w:rsidRPr="00AB0B16">
              <w:rPr>
                <w:bCs/>
                <w:sz w:val="26"/>
                <w:szCs w:val="26"/>
              </w:rPr>
              <w:t xml:space="preserve">5 </w:t>
            </w:r>
            <w:r w:rsidR="00E35590" w:rsidRPr="00AB0B16">
              <w:rPr>
                <w:sz w:val="26"/>
                <w:szCs w:val="26"/>
              </w:rPr>
              <w:t>ngày làm việc kể từ ngày nhận đủ hồ sơ hợp lệ</w:t>
            </w:r>
            <w:r w:rsidRPr="00AB0B16">
              <w:rPr>
                <w:sz w:val="26"/>
                <w:szCs w:val="26"/>
              </w:rPr>
              <w:t>, trong đó</w:t>
            </w:r>
            <w:r w:rsidR="00511494" w:rsidRPr="00AB0B16">
              <w:rPr>
                <w:sz w:val="26"/>
                <w:szCs w:val="26"/>
              </w:rPr>
              <w:t>:</w:t>
            </w:r>
          </w:p>
          <w:p w:rsidR="00511494" w:rsidRPr="00AB0B16" w:rsidRDefault="00511494" w:rsidP="000B6CA6">
            <w:pPr>
              <w:spacing w:before="20" w:after="20" w:line="240" w:lineRule="auto"/>
              <w:jc w:val="both"/>
              <w:rPr>
                <w:sz w:val="26"/>
                <w:szCs w:val="26"/>
              </w:rPr>
            </w:pPr>
            <w:r w:rsidRPr="00AB0B16">
              <w:rPr>
                <w:sz w:val="26"/>
                <w:szCs w:val="26"/>
              </w:rPr>
              <w:t>- Trung tâm HCC tỉnh tiếp nhận 0,5 ngày;</w:t>
            </w:r>
          </w:p>
          <w:p w:rsidR="00511494" w:rsidRPr="00AB0B16" w:rsidRDefault="00511494" w:rsidP="000B6CA6">
            <w:pPr>
              <w:spacing w:before="20" w:after="20" w:line="240" w:lineRule="auto"/>
              <w:jc w:val="both"/>
              <w:rPr>
                <w:sz w:val="26"/>
                <w:szCs w:val="26"/>
              </w:rPr>
            </w:pPr>
            <w:r w:rsidRPr="00AB0B16">
              <w:rPr>
                <w:sz w:val="26"/>
                <w:szCs w:val="26"/>
              </w:rPr>
              <w:t>- Chi cục Phát triển nông thôn</w:t>
            </w:r>
            <w:r w:rsidR="00EC6AA8" w:rsidRPr="00AB0B16">
              <w:rPr>
                <w:sz w:val="26"/>
                <w:szCs w:val="26"/>
              </w:rPr>
              <w:t xml:space="preserve"> 12</w:t>
            </w:r>
            <w:r w:rsidRPr="00AB0B16">
              <w:rPr>
                <w:sz w:val="26"/>
                <w:szCs w:val="26"/>
              </w:rPr>
              <w:t xml:space="preserve"> ngày;</w:t>
            </w:r>
          </w:p>
          <w:p w:rsidR="00511494" w:rsidRPr="00AB0B16" w:rsidRDefault="00511494" w:rsidP="000B6CA6">
            <w:pPr>
              <w:spacing w:before="20" w:after="20" w:line="240" w:lineRule="auto"/>
              <w:jc w:val="both"/>
              <w:rPr>
                <w:sz w:val="26"/>
                <w:szCs w:val="26"/>
              </w:rPr>
            </w:pPr>
            <w:r w:rsidRPr="00AB0B16">
              <w:rPr>
                <w:sz w:val="26"/>
                <w:szCs w:val="26"/>
              </w:rPr>
              <w:t xml:space="preserve">- Lãnh đạo Sở </w:t>
            </w:r>
            <w:r w:rsidR="00EC6AA8" w:rsidRPr="00AB0B16">
              <w:rPr>
                <w:sz w:val="26"/>
                <w:szCs w:val="26"/>
              </w:rPr>
              <w:t>2</w:t>
            </w:r>
            <w:r w:rsidRPr="00AB0B16">
              <w:rPr>
                <w:sz w:val="26"/>
                <w:szCs w:val="26"/>
              </w:rPr>
              <w:t xml:space="preserve"> ngày;</w:t>
            </w:r>
          </w:p>
          <w:p w:rsidR="000F63EA" w:rsidRPr="00AB0B16" w:rsidRDefault="00511494" w:rsidP="000B6CA6">
            <w:pPr>
              <w:spacing w:before="20" w:after="20" w:line="240" w:lineRule="auto"/>
              <w:jc w:val="both"/>
              <w:rPr>
                <w:sz w:val="26"/>
                <w:szCs w:val="26"/>
              </w:rPr>
            </w:pPr>
            <w:r w:rsidRPr="00AB0B16">
              <w:rPr>
                <w:sz w:val="26"/>
                <w:szCs w:val="26"/>
              </w:rPr>
              <w:t>- Chi cục Phát triển nông thôn chuyển cho Trung tâm HCC tỉnh 0,5 ngày</w:t>
            </w:r>
            <w:r w:rsidR="000F63EA" w:rsidRPr="00AB0B16">
              <w:rPr>
                <w:sz w:val="26"/>
                <w:szCs w:val="26"/>
              </w:rPr>
              <w:t>;</w:t>
            </w:r>
          </w:p>
          <w:p w:rsidR="00E35590" w:rsidRPr="00AB0B16" w:rsidRDefault="000F63EA" w:rsidP="000B6CA6">
            <w:pPr>
              <w:spacing w:before="20" w:after="20" w:line="240" w:lineRule="auto"/>
              <w:jc w:val="both"/>
              <w:rPr>
                <w:sz w:val="26"/>
                <w:szCs w:val="26"/>
              </w:rPr>
            </w:pPr>
            <w:r w:rsidRPr="00AB0B16">
              <w:rPr>
                <w:sz w:val="26"/>
                <w:szCs w:val="26"/>
              </w:rPr>
              <w:t>- UBND tỉnh 10  ngày</w:t>
            </w:r>
            <w:r w:rsidR="00F01F18" w:rsidRPr="00AB0B16">
              <w:rPr>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E35590" w:rsidRPr="002D4AC6" w:rsidRDefault="00603E57" w:rsidP="000B6CA6">
            <w:pPr>
              <w:pStyle w:val="BodyText"/>
              <w:spacing w:before="20" w:after="20"/>
              <w:ind w:right="34"/>
              <w:jc w:val="both"/>
              <w:rPr>
                <w:sz w:val="26"/>
                <w:szCs w:val="26"/>
              </w:rPr>
            </w:pPr>
            <w:r w:rsidRPr="00AB0B16">
              <w:rPr>
                <w:sz w:val="26"/>
                <w:szCs w:val="26"/>
              </w:rPr>
              <w:t>Trung tâm Hành chính công</w:t>
            </w:r>
            <w:r w:rsidRPr="00AB0B16">
              <w:rPr>
                <w:sz w:val="26"/>
                <w:szCs w:val="26"/>
                <w:lang w:val="vi-VN"/>
              </w:rPr>
              <w:t xml:space="preserve"> </w:t>
            </w:r>
            <w:r w:rsidRPr="00AB0B16">
              <w:rPr>
                <w:sz w:val="26"/>
                <w:szCs w:val="26"/>
                <w:lang w:val="nl-NL"/>
              </w:rPr>
              <w:t xml:space="preserve">tỉnh </w:t>
            </w:r>
            <w:r w:rsidRPr="00AB0B16">
              <w:rPr>
                <w:sz w:val="26"/>
                <w:szCs w:val="26"/>
                <w:lang w:val="vi-VN"/>
              </w:rPr>
              <w:t>Hà Tĩnh</w:t>
            </w:r>
            <w:r w:rsidRPr="00AB0B16">
              <w:rPr>
                <w:sz w:val="26"/>
                <w:szCs w:val="26"/>
              </w:rPr>
              <w:t xml:space="preserve"> (Số 02A, đường Nguyễn Chí Thanh, thành phố Hà Tĩnh,  tỉnh Hà</w:t>
            </w:r>
            <w:r w:rsidR="00511494" w:rsidRPr="00AB0B16">
              <w:rPr>
                <w:sz w:val="26"/>
                <w:szCs w:val="26"/>
              </w:rPr>
              <w:t xml:space="preserve"> Tĩnh)</w:t>
            </w:r>
          </w:p>
        </w:tc>
        <w:tc>
          <w:tcPr>
            <w:tcW w:w="1670" w:type="dxa"/>
            <w:tcBorders>
              <w:top w:val="single" w:sz="4" w:space="0" w:color="auto"/>
              <w:left w:val="single" w:sz="4" w:space="0" w:color="auto"/>
              <w:bottom w:val="single" w:sz="4" w:space="0" w:color="auto"/>
              <w:right w:val="single" w:sz="4" w:space="0" w:color="auto"/>
            </w:tcBorders>
            <w:vAlign w:val="center"/>
          </w:tcPr>
          <w:p w:rsidR="00E35590" w:rsidRPr="002D4AC6" w:rsidRDefault="00E35590" w:rsidP="000B6CA6">
            <w:pPr>
              <w:pStyle w:val="BodyText"/>
              <w:spacing w:before="20" w:after="20"/>
              <w:ind w:right="34" w:firstLine="72"/>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E35590" w:rsidRPr="002D4AC6" w:rsidRDefault="00E35590" w:rsidP="000B6CA6">
            <w:pPr>
              <w:spacing w:before="20" w:after="20" w:line="240" w:lineRule="auto"/>
              <w:jc w:val="both"/>
              <w:rPr>
                <w:sz w:val="26"/>
                <w:szCs w:val="26"/>
                <w:lang w:val="es-MX"/>
              </w:rPr>
            </w:pPr>
            <w:r w:rsidRPr="00AB0B16">
              <w:rPr>
                <w:sz w:val="26"/>
                <w:szCs w:val="26"/>
              </w:rPr>
              <w:t xml:space="preserve">- </w:t>
            </w:r>
            <w:r w:rsidR="00E91B2A" w:rsidRPr="00AB0B16">
              <w:rPr>
                <w:sz w:val="26"/>
                <w:szCs w:val="26"/>
              </w:rPr>
              <w:t>Nghị định số 9</w:t>
            </w:r>
            <w:r w:rsidRPr="00AB0B16">
              <w:rPr>
                <w:sz w:val="26"/>
                <w:szCs w:val="26"/>
              </w:rPr>
              <w:t>8/201</w:t>
            </w:r>
            <w:r w:rsidR="00E91B2A" w:rsidRPr="00AB0B16">
              <w:rPr>
                <w:sz w:val="26"/>
                <w:szCs w:val="26"/>
              </w:rPr>
              <w:t>8/NĐ</w:t>
            </w:r>
            <w:r w:rsidRPr="00AB0B16">
              <w:rPr>
                <w:sz w:val="26"/>
                <w:szCs w:val="26"/>
              </w:rPr>
              <w:t>-</w:t>
            </w:r>
            <w:r w:rsidR="00E91B2A" w:rsidRPr="00AB0B16">
              <w:rPr>
                <w:sz w:val="26"/>
                <w:szCs w:val="26"/>
              </w:rPr>
              <w:t>CP ngày 05/7/2018</w:t>
            </w:r>
            <w:r w:rsidRPr="00AB0B16">
              <w:rPr>
                <w:sz w:val="26"/>
                <w:szCs w:val="26"/>
              </w:rPr>
              <w:t xml:space="preserve"> của </w:t>
            </w:r>
            <w:r w:rsidR="00E91B2A" w:rsidRPr="00AB0B16">
              <w:rPr>
                <w:sz w:val="26"/>
                <w:szCs w:val="26"/>
              </w:rPr>
              <w:t>Chính phủ về chính sách khuyến khịch phát triển hợp tác, liên kết trong sản xuất và tiêu thụ sản phẩm nông nghiệp</w:t>
            </w:r>
            <w:r w:rsidRPr="00AB0B16">
              <w:rPr>
                <w:sz w:val="26"/>
                <w:szCs w:val="26"/>
              </w:rPr>
              <w:t>;</w:t>
            </w:r>
          </w:p>
          <w:p w:rsidR="00E35590" w:rsidRPr="00AB0B16" w:rsidRDefault="00E35590" w:rsidP="000B6CA6">
            <w:pPr>
              <w:spacing w:before="20" w:after="20" w:line="240" w:lineRule="auto"/>
              <w:jc w:val="both"/>
              <w:rPr>
                <w:sz w:val="26"/>
                <w:szCs w:val="26"/>
              </w:rPr>
            </w:pPr>
            <w:r w:rsidRPr="00AB0B16">
              <w:rPr>
                <w:sz w:val="26"/>
                <w:szCs w:val="26"/>
              </w:rPr>
              <w:t xml:space="preserve">- Quyết định số </w:t>
            </w:r>
            <w:r w:rsidR="00E91B2A" w:rsidRPr="00AB0B16">
              <w:rPr>
                <w:sz w:val="26"/>
                <w:szCs w:val="26"/>
              </w:rPr>
              <w:t>4660</w:t>
            </w:r>
            <w:r w:rsidRPr="00AB0B16">
              <w:rPr>
                <w:sz w:val="26"/>
                <w:szCs w:val="26"/>
              </w:rPr>
              <w:t>/QĐ-BNN-</w:t>
            </w:r>
            <w:r w:rsidR="00E91B2A" w:rsidRPr="00AB0B16">
              <w:rPr>
                <w:sz w:val="26"/>
                <w:szCs w:val="26"/>
              </w:rPr>
              <w:t>KTHT</w:t>
            </w:r>
            <w:r w:rsidRPr="00AB0B16">
              <w:rPr>
                <w:sz w:val="26"/>
                <w:szCs w:val="26"/>
              </w:rPr>
              <w:t xml:space="preserve"> ngày 2</w:t>
            </w:r>
            <w:r w:rsidR="00E91B2A" w:rsidRPr="00AB0B16">
              <w:rPr>
                <w:sz w:val="26"/>
                <w:szCs w:val="26"/>
              </w:rPr>
              <w:t>6</w:t>
            </w:r>
            <w:r w:rsidRPr="00AB0B16">
              <w:rPr>
                <w:sz w:val="26"/>
                <w:szCs w:val="26"/>
              </w:rPr>
              <w:t>/1</w:t>
            </w:r>
            <w:r w:rsidR="00E91B2A" w:rsidRPr="00AB0B16">
              <w:rPr>
                <w:sz w:val="26"/>
                <w:szCs w:val="26"/>
              </w:rPr>
              <w:t>1</w:t>
            </w:r>
            <w:r w:rsidRPr="00AB0B16">
              <w:rPr>
                <w:sz w:val="26"/>
                <w:szCs w:val="26"/>
              </w:rPr>
              <w:t>/201</w:t>
            </w:r>
            <w:r w:rsidR="00E91B2A" w:rsidRPr="00AB0B16">
              <w:rPr>
                <w:sz w:val="26"/>
                <w:szCs w:val="26"/>
              </w:rPr>
              <w:t>8</w:t>
            </w:r>
            <w:r w:rsidRPr="00AB0B16">
              <w:rPr>
                <w:sz w:val="26"/>
                <w:szCs w:val="26"/>
              </w:rPr>
              <w:t xml:space="preserve"> của Bộ Nông nghiệp và PTNT về việc công bố thủ tục hành chính </w:t>
            </w:r>
            <w:r w:rsidR="00E91B2A" w:rsidRPr="00AB0B16">
              <w:rPr>
                <w:sz w:val="26"/>
                <w:szCs w:val="26"/>
              </w:rPr>
              <w:t xml:space="preserve">mới ban hành, thay thế, bãi bỏ trong lĩnh vực Nông nghiệp và Phát triển nông thôn </w:t>
            </w:r>
            <w:r w:rsidRPr="00AB0B16">
              <w:rPr>
                <w:sz w:val="26"/>
                <w:szCs w:val="26"/>
              </w:rPr>
              <w:t>thuộc phạm vi chức năng quản lý của Bộ Nông nghiệ</w:t>
            </w:r>
            <w:r w:rsidR="00E91B2A" w:rsidRPr="00AB0B16">
              <w:rPr>
                <w:sz w:val="26"/>
                <w:szCs w:val="26"/>
              </w:rPr>
              <w:t>p và Phát triển nông thôn</w:t>
            </w:r>
            <w:r w:rsidRPr="00AB0B16">
              <w:rPr>
                <w:sz w:val="26"/>
                <w:szCs w:val="26"/>
              </w:rPr>
              <w:t>.</w:t>
            </w:r>
          </w:p>
        </w:tc>
      </w:tr>
      <w:tr w:rsidR="000A4F0B" w:rsidRPr="00AB0B16" w:rsidTr="00021091">
        <w:trPr>
          <w:trHeight w:val="378"/>
        </w:trPr>
        <w:tc>
          <w:tcPr>
            <w:tcW w:w="567" w:type="dxa"/>
            <w:tcBorders>
              <w:top w:val="single" w:sz="4" w:space="0" w:color="auto"/>
              <w:left w:val="single" w:sz="4" w:space="0" w:color="auto"/>
              <w:bottom w:val="single" w:sz="4" w:space="0" w:color="auto"/>
              <w:right w:val="single" w:sz="4" w:space="0" w:color="auto"/>
            </w:tcBorders>
            <w:vAlign w:val="center"/>
          </w:tcPr>
          <w:p w:rsidR="001E2014" w:rsidRPr="00AB0B16" w:rsidRDefault="001E2014" w:rsidP="000B6CA6">
            <w:pPr>
              <w:spacing w:before="20" w:after="20" w:line="240" w:lineRule="auto"/>
              <w:ind w:left="-108" w:right="-156"/>
              <w:jc w:val="center"/>
              <w:rPr>
                <w:b/>
                <w:sz w:val="26"/>
                <w:szCs w:val="26"/>
              </w:rPr>
            </w:pPr>
            <w:r w:rsidRPr="00AB0B16">
              <w:rPr>
                <w:b/>
                <w:sz w:val="26"/>
                <w:szCs w:val="26"/>
              </w:rPr>
              <w:t>II</w:t>
            </w:r>
          </w:p>
        </w:tc>
        <w:tc>
          <w:tcPr>
            <w:tcW w:w="137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E2014" w:rsidRPr="00AB0B16" w:rsidRDefault="00673DA6" w:rsidP="00BD727F">
            <w:pPr>
              <w:spacing w:before="20" w:after="20" w:line="240" w:lineRule="auto"/>
              <w:rPr>
                <w:b/>
                <w:sz w:val="26"/>
                <w:szCs w:val="26"/>
              </w:rPr>
            </w:pPr>
            <w:r w:rsidRPr="00AB0B16">
              <w:rPr>
                <w:b/>
                <w:sz w:val="26"/>
                <w:szCs w:val="26"/>
              </w:rPr>
              <w:t xml:space="preserve">Lĩnh vực Thủy lợi </w:t>
            </w:r>
            <w:r w:rsidR="000850E0" w:rsidRPr="00AB0B16">
              <w:rPr>
                <w:b/>
                <w:sz w:val="26"/>
                <w:szCs w:val="26"/>
              </w:rPr>
              <w:t>(0</w:t>
            </w:r>
            <w:r w:rsidR="00BD727F" w:rsidRPr="00AB0B16">
              <w:rPr>
                <w:b/>
                <w:sz w:val="26"/>
                <w:szCs w:val="26"/>
              </w:rPr>
              <w:t>4</w:t>
            </w:r>
            <w:r w:rsidR="000850E0" w:rsidRPr="00AB0B16">
              <w:rPr>
                <w:b/>
                <w:sz w:val="26"/>
                <w:szCs w:val="26"/>
              </w:rPr>
              <w:t xml:space="preserve"> TTHC)</w:t>
            </w:r>
          </w:p>
        </w:tc>
      </w:tr>
      <w:tr w:rsidR="00BD727F" w:rsidRPr="00AB0B16" w:rsidTr="00021091">
        <w:tc>
          <w:tcPr>
            <w:tcW w:w="567"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0B6CA6">
            <w:pPr>
              <w:spacing w:before="20" w:after="20" w:line="240" w:lineRule="auto"/>
              <w:jc w:val="center"/>
              <w:rPr>
                <w:sz w:val="26"/>
                <w:szCs w:val="26"/>
              </w:rPr>
            </w:pPr>
            <w:r w:rsidRPr="00AB0B16">
              <w:rPr>
                <w:sz w:val="26"/>
                <w:szCs w:val="26"/>
              </w:rPr>
              <w:t>1</w:t>
            </w:r>
          </w:p>
        </w:tc>
        <w:tc>
          <w:tcPr>
            <w:tcW w:w="2835"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t>Cấp Giấy phép xả nước thải vào công trình thủy lợi thuộc thẩm quyền cấp phép của UBND tỉnh</w:t>
            </w:r>
          </w:p>
        </w:tc>
        <w:tc>
          <w:tcPr>
            <w:tcW w:w="326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bCs/>
                <w:sz w:val="26"/>
                <w:szCs w:val="26"/>
              </w:rPr>
              <w:t xml:space="preserve">30 </w:t>
            </w:r>
            <w:r w:rsidRPr="00AB0B16">
              <w:rPr>
                <w:sz w:val="26"/>
                <w:szCs w:val="26"/>
              </w:rPr>
              <w:t>ngày làm việc kể từ ngày nhận đủ hồ sơ hợp lệ, trong đó:</w:t>
            </w:r>
          </w:p>
          <w:p w:rsidR="00BD727F" w:rsidRPr="00AB0B16" w:rsidRDefault="00BD727F" w:rsidP="00BD727F">
            <w:pPr>
              <w:spacing w:before="20" w:after="20" w:line="240" w:lineRule="auto"/>
              <w:jc w:val="both"/>
              <w:rPr>
                <w:sz w:val="26"/>
                <w:szCs w:val="26"/>
              </w:rPr>
            </w:pPr>
            <w:r w:rsidRPr="00AB0B16">
              <w:rPr>
                <w:sz w:val="26"/>
                <w:szCs w:val="26"/>
              </w:rPr>
              <w:t>- Trung tâm HCC tỉnh tiếp nhận 0,5 ngày;</w:t>
            </w:r>
          </w:p>
          <w:p w:rsidR="00BD727F" w:rsidRPr="00AB0B16" w:rsidRDefault="00BD727F" w:rsidP="00BD727F">
            <w:pPr>
              <w:spacing w:before="20" w:after="20" w:line="240" w:lineRule="auto"/>
              <w:jc w:val="both"/>
              <w:rPr>
                <w:sz w:val="26"/>
                <w:szCs w:val="26"/>
              </w:rPr>
            </w:pPr>
            <w:r w:rsidRPr="00AB0B16">
              <w:rPr>
                <w:sz w:val="26"/>
                <w:szCs w:val="26"/>
              </w:rPr>
              <w:t>- Chi cục Thủy lợi 20 ngày;</w:t>
            </w:r>
          </w:p>
          <w:p w:rsidR="00BD727F" w:rsidRPr="00AB0B16" w:rsidRDefault="00BD727F" w:rsidP="00BD727F">
            <w:pPr>
              <w:spacing w:before="20" w:after="20" w:line="240" w:lineRule="auto"/>
              <w:jc w:val="both"/>
              <w:rPr>
                <w:sz w:val="26"/>
                <w:szCs w:val="26"/>
              </w:rPr>
            </w:pPr>
            <w:r w:rsidRPr="00AB0B16">
              <w:rPr>
                <w:sz w:val="26"/>
                <w:szCs w:val="26"/>
              </w:rPr>
              <w:t>- Lãnh đạo Sở 2 ngày;</w:t>
            </w:r>
          </w:p>
          <w:p w:rsidR="00BD727F" w:rsidRPr="00AB0B16" w:rsidRDefault="00BD727F" w:rsidP="00BD727F">
            <w:pPr>
              <w:spacing w:before="20" w:after="20" w:line="240" w:lineRule="auto"/>
              <w:jc w:val="both"/>
              <w:rPr>
                <w:sz w:val="26"/>
                <w:szCs w:val="26"/>
              </w:rPr>
            </w:pPr>
            <w:r w:rsidRPr="00AB0B16">
              <w:rPr>
                <w:sz w:val="26"/>
                <w:szCs w:val="26"/>
              </w:rPr>
              <w:t>- Chi cục Thủy lợi chuyển cho Trung tâm HCC tỉnh 0,5 ngày.</w:t>
            </w:r>
          </w:p>
          <w:p w:rsidR="00BD727F" w:rsidRPr="00AB0B16" w:rsidRDefault="00BD727F" w:rsidP="00BD727F">
            <w:pPr>
              <w:spacing w:before="20" w:after="20" w:line="240" w:lineRule="auto"/>
              <w:jc w:val="both"/>
              <w:rPr>
                <w:sz w:val="26"/>
                <w:szCs w:val="26"/>
              </w:rPr>
            </w:pPr>
            <w:r w:rsidRPr="00AB0B16">
              <w:rPr>
                <w:sz w:val="26"/>
                <w:szCs w:val="26"/>
              </w:rPr>
              <w:lastRenderedPageBreak/>
              <w:t>- UBND tỉnh 7  ngày.</w:t>
            </w:r>
          </w:p>
        </w:tc>
        <w:tc>
          <w:tcPr>
            <w:tcW w:w="1701"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sz w:val="26"/>
                <w:szCs w:val="26"/>
              </w:rPr>
              <w:lastRenderedPageBreak/>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BD727F" w:rsidRPr="00AB0B16" w:rsidRDefault="00BD727F" w:rsidP="00BD727F">
            <w:pPr>
              <w:spacing w:before="20" w:after="20" w:line="240" w:lineRule="auto"/>
              <w:jc w:val="both"/>
              <w:rPr>
                <w:sz w:val="26"/>
                <w:szCs w:val="26"/>
              </w:rPr>
            </w:pPr>
            <w:r w:rsidRPr="00AB0B16">
              <w:rPr>
                <w:sz w:val="26"/>
                <w:szCs w:val="26"/>
              </w:rPr>
              <w:t xml:space="preserve">- Luật Thủy lợi </w:t>
            </w:r>
            <w:r w:rsidR="00106497" w:rsidRPr="00AB0B16">
              <w:rPr>
                <w:sz w:val="26"/>
                <w:szCs w:val="26"/>
              </w:rPr>
              <w:t xml:space="preserve">năm </w:t>
            </w:r>
            <w:r w:rsidRPr="00AB0B16">
              <w:rPr>
                <w:sz w:val="26"/>
                <w:szCs w:val="26"/>
              </w:rPr>
              <w:t>2017;</w:t>
            </w:r>
          </w:p>
          <w:p w:rsidR="00BD727F" w:rsidRPr="00AB0B16" w:rsidRDefault="00BD727F" w:rsidP="00BD727F">
            <w:pPr>
              <w:spacing w:before="20" w:after="20" w:line="240" w:lineRule="auto"/>
              <w:jc w:val="both"/>
              <w:rPr>
                <w:sz w:val="26"/>
                <w:szCs w:val="26"/>
              </w:rPr>
            </w:pPr>
            <w:r w:rsidRPr="00AB0B16">
              <w:rPr>
                <w:sz w:val="26"/>
                <w:szCs w:val="26"/>
              </w:rPr>
              <w:t>- Nghị định số 67/2018/NĐ-CP ngày 14/5/2018 của Chính phủ về Quy định chi tiết một số điều của Luật thủy lợi.</w:t>
            </w:r>
          </w:p>
          <w:p w:rsidR="00BD727F" w:rsidRPr="00AB0B16" w:rsidRDefault="00BD727F" w:rsidP="0023510F">
            <w:pPr>
              <w:spacing w:before="20" w:after="20" w:line="240" w:lineRule="auto"/>
              <w:jc w:val="both"/>
              <w:rPr>
                <w:sz w:val="26"/>
                <w:szCs w:val="26"/>
              </w:rPr>
            </w:pPr>
            <w:r w:rsidRPr="00AB0B16">
              <w:rPr>
                <w:sz w:val="26"/>
                <w:szCs w:val="26"/>
              </w:rPr>
              <w:t xml:space="preserve">- Quyết định số 4638/QĐ-BNN-TCTL ngày 22/11/2018 của Bộ Nông nghiệp và PTNT về việc công bố thủ tục hành chính được sửa đổi, bổ sung lĩnh vực Thủy lợi thuộc phạm vi chức năng quản lý của Bộ Nông nghiệp và Phát </w:t>
            </w:r>
            <w:r w:rsidRPr="00AB0B16">
              <w:rPr>
                <w:sz w:val="26"/>
                <w:szCs w:val="26"/>
              </w:rPr>
              <w:lastRenderedPageBreak/>
              <w:t>triển nông thôn.</w:t>
            </w:r>
          </w:p>
        </w:tc>
      </w:tr>
      <w:tr w:rsidR="00D205C3" w:rsidRPr="00AB0B16" w:rsidTr="00021091">
        <w:tc>
          <w:tcPr>
            <w:tcW w:w="567"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0B6CA6">
            <w:pPr>
              <w:spacing w:before="20" w:after="20" w:line="240" w:lineRule="auto"/>
              <w:jc w:val="center"/>
              <w:rPr>
                <w:sz w:val="26"/>
                <w:szCs w:val="26"/>
              </w:rPr>
            </w:pPr>
            <w:r w:rsidRPr="00AB0B16">
              <w:rPr>
                <w:sz w:val="26"/>
                <w:szCs w:val="26"/>
              </w:rPr>
              <w:lastRenderedPageBreak/>
              <w:t>2</w:t>
            </w:r>
          </w:p>
        </w:tc>
        <w:tc>
          <w:tcPr>
            <w:tcW w:w="2835"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D56695">
            <w:pPr>
              <w:spacing w:before="20" w:after="20" w:line="240" w:lineRule="auto"/>
              <w:jc w:val="both"/>
              <w:rPr>
                <w:sz w:val="26"/>
                <w:szCs w:val="26"/>
              </w:rPr>
            </w:pPr>
            <w:r w:rsidRPr="00AB0B16">
              <w:rPr>
                <w:sz w:val="26"/>
                <w:szCs w:val="26"/>
              </w:rPr>
              <w:t>Cấp gia hạn, điều chỉnh nội dung Giấy phép xả nước thải vào công trình thủy lợi thuộc thẩm quyền cấp phép của UBND tỉnh</w:t>
            </w:r>
          </w:p>
          <w:p w:rsidR="00D205C3" w:rsidRPr="00AB0B16" w:rsidRDefault="00D205C3" w:rsidP="00D56695">
            <w:pPr>
              <w:spacing w:before="20" w:after="20" w:line="240" w:lineRule="auto"/>
              <w:jc w:val="both"/>
              <w:rPr>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D56695">
            <w:pPr>
              <w:spacing w:before="20" w:after="20" w:line="240" w:lineRule="auto"/>
              <w:jc w:val="both"/>
              <w:rPr>
                <w:sz w:val="26"/>
                <w:szCs w:val="26"/>
              </w:rPr>
            </w:pPr>
            <w:r w:rsidRPr="00AB0B16">
              <w:rPr>
                <w:bCs/>
                <w:sz w:val="26"/>
                <w:szCs w:val="26"/>
              </w:rPr>
              <w:t xml:space="preserve">15 </w:t>
            </w:r>
            <w:r w:rsidRPr="00AB0B16">
              <w:rPr>
                <w:sz w:val="26"/>
                <w:szCs w:val="26"/>
              </w:rPr>
              <w:t>ngày làm việc kể từ ngày nhận đủ hồ sơ hợp lệ, trong đó:</w:t>
            </w:r>
          </w:p>
          <w:p w:rsidR="00D205C3" w:rsidRPr="00AB0B16" w:rsidRDefault="00D205C3" w:rsidP="00D56695">
            <w:pPr>
              <w:spacing w:before="20" w:after="20" w:line="240" w:lineRule="auto"/>
              <w:jc w:val="both"/>
              <w:rPr>
                <w:sz w:val="26"/>
                <w:szCs w:val="26"/>
              </w:rPr>
            </w:pPr>
            <w:r w:rsidRPr="00AB0B16">
              <w:rPr>
                <w:sz w:val="26"/>
                <w:szCs w:val="26"/>
              </w:rPr>
              <w:t>- Trung tâm HCC tỉnh tiếp nhận 0,5 ngày;</w:t>
            </w:r>
          </w:p>
          <w:p w:rsidR="00D205C3" w:rsidRPr="00AB0B16" w:rsidRDefault="00D205C3" w:rsidP="00D56695">
            <w:pPr>
              <w:spacing w:before="20" w:after="20" w:line="240" w:lineRule="auto"/>
              <w:jc w:val="both"/>
              <w:rPr>
                <w:sz w:val="26"/>
                <w:szCs w:val="26"/>
              </w:rPr>
            </w:pPr>
            <w:r w:rsidRPr="00AB0B16">
              <w:rPr>
                <w:sz w:val="26"/>
                <w:szCs w:val="26"/>
              </w:rPr>
              <w:t>- Chi cục Thủy lợi 8 ngày;</w:t>
            </w:r>
          </w:p>
          <w:p w:rsidR="00D205C3" w:rsidRPr="00AB0B16" w:rsidRDefault="00D205C3" w:rsidP="00D56695">
            <w:pPr>
              <w:spacing w:before="20" w:after="20" w:line="240" w:lineRule="auto"/>
              <w:jc w:val="both"/>
              <w:rPr>
                <w:sz w:val="26"/>
                <w:szCs w:val="26"/>
              </w:rPr>
            </w:pPr>
            <w:r w:rsidRPr="00AB0B16">
              <w:rPr>
                <w:sz w:val="26"/>
                <w:szCs w:val="26"/>
              </w:rPr>
              <w:t>- Lãnh đạo Sở 1 ngày;</w:t>
            </w:r>
          </w:p>
          <w:p w:rsidR="00D205C3" w:rsidRPr="00AB0B16" w:rsidRDefault="00D205C3" w:rsidP="00D56695">
            <w:pPr>
              <w:spacing w:before="20" w:after="20" w:line="240" w:lineRule="auto"/>
              <w:jc w:val="both"/>
              <w:rPr>
                <w:sz w:val="26"/>
                <w:szCs w:val="26"/>
              </w:rPr>
            </w:pPr>
            <w:r w:rsidRPr="00AB0B16">
              <w:rPr>
                <w:sz w:val="26"/>
                <w:szCs w:val="26"/>
              </w:rPr>
              <w:t>- Chi cục Thủy lợi chuyển cho Trung tâm HCC tỉnh 0,5 ngày.</w:t>
            </w:r>
          </w:p>
          <w:p w:rsidR="00D205C3" w:rsidRPr="00AB0B16" w:rsidRDefault="00D205C3" w:rsidP="00D56695">
            <w:pPr>
              <w:spacing w:before="20" w:after="20" w:line="240" w:lineRule="auto"/>
              <w:jc w:val="both"/>
              <w:rPr>
                <w:sz w:val="26"/>
                <w:szCs w:val="26"/>
              </w:rPr>
            </w:pPr>
            <w:r w:rsidRPr="00AB0B16">
              <w:rPr>
                <w:sz w:val="26"/>
                <w:szCs w:val="26"/>
              </w:rPr>
              <w:t>- UBND tỉnh 5 ngày.</w:t>
            </w:r>
          </w:p>
        </w:tc>
        <w:tc>
          <w:tcPr>
            <w:tcW w:w="1701"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D56695">
            <w:pPr>
              <w:spacing w:before="20" w:after="20" w:line="240" w:lineRule="auto"/>
              <w:jc w:val="center"/>
              <w:rPr>
                <w:sz w:val="26"/>
                <w:szCs w:val="26"/>
              </w:rPr>
            </w:pPr>
            <w:r w:rsidRPr="00AB0B16">
              <w:rPr>
                <w:sz w:val="26"/>
                <w:szCs w:val="26"/>
              </w:rPr>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D56695">
            <w:pPr>
              <w:spacing w:before="20" w:after="20" w:line="240" w:lineRule="auto"/>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D56695">
            <w:pPr>
              <w:spacing w:before="20" w:after="20" w:line="240" w:lineRule="auto"/>
              <w:jc w:val="center"/>
              <w:rPr>
                <w:sz w:val="26"/>
                <w:szCs w:val="26"/>
              </w:rPr>
            </w:pPr>
            <w:r w:rsidRPr="00AB0B16">
              <w:rPr>
                <w:sz w:val="26"/>
                <w:szCs w:val="26"/>
              </w:rPr>
              <w:t>Như trên</w:t>
            </w:r>
          </w:p>
        </w:tc>
      </w:tr>
      <w:tr w:rsidR="00D205C3" w:rsidRPr="00AB0B16" w:rsidTr="00021091">
        <w:tc>
          <w:tcPr>
            <w:tcW w:w="567"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0B6CA6">
            <w:pPr>
              <w:spacing w:before="20" w:after="20" w:line="240" w:lineRule="auto"/>
              <w:jc w:val="center"/>
              <w:rPr>
                <w:sz w:val="26"/>
                <w:szCs w:val="26"/>
              </w:rPr>
            </w:pPr>
            <w:r w:rsidRPr="00AB0B16">
              <w:rPr>
                <w:sz w:val="26"/>
                <w:szCs w:val="26"/>
              </w:rPr>
              <w:t>3</w:t>
            </w:r>
          </w:p>
        </w:tc>
        <w:tc>
          <w:tcPr>
            <w:tcW w:w="2835"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BD727F">
            <w:pPr>
              <w:spacing w:before="20" w:after="20" w:line="240" w:lineRule="auto"/>
              <w:jc w:val="both"/>
              <w:rPr>
                <w:sz w:val="26"/>
                <w:szCs w:val="26"/>
              </w:rPr>
            </w:pPr>
            <w:r w:rsidRPr="00AB0B16">
              <w:rPr>
                <w:sz w:val="26"/>
                <w:szCs w:val="26"/>
              </w:rPr>
              <w:t>Cấp lại Giấy phép bị mất, bị rách, hư hỏng thuộc thẩm quyền cấp phép của UBND tỉnh</w:t>
            </w:r>
          </w:p>
        </w:tc>
        <w:tc>
          <w:tcPr>
            <w:tcW w:w="3260"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BD727F">
            <w:pPr>
              <w:spacing w:before="20" w:after="20" w:line="240" w:lineRule="auto"/>
              <w:jc w:val="both"/>
              <w:rPr>
                <w:sz w:val="26"/>
                <w:szCs w:val="26"/>
              </w:rPr>
            </w:pPr>
            <w:r w:rsidRPr="00AB0B16">
              <w:rPr>
                <w:bCs/>
                <w:sz w:val="26"/>
                <w:szCs w:val="26"/>
              </w:rPr>
              <w:t xml:space="preserve">3 </w:t>
            </w:r>
            <w:r w:rsidRPr="00AB0B16">
              <w:rPr>
                <w:sz w:val="26"/>
                <w:szCs w:val="26"/>
              </w:rPr>
              <w:t>ngày làm việc kể từ ngày nhận đủ hồ sơ hợp lệ, trong đó:</w:t>
            </w:r>
          </w:p>
          <w:p w:rsidR="00D205C3" w:rsidRPr="00AB0B16" w:rsidRDefault="00D205C3" w:rsidP="00BD727F">
            <w:pPr>
              <w:spacing w:before="20" w:after="20" w:line="240" w:lineRule="auto"/>
              <w:jc w:val="both"/>
              <w:rPr>
                <w:sz w:val="26"/>
                <w:szCs w:val="26"/>
              </w:rPr>
            </w:pPr>
            <w:r w:rsidRPr="00AB0B16">
              <w:rPr>
                <w:sz w:val="26"/>
                <w:szCs w:val="26"/>
              </w:rPr>
              <w:t>- Trung tâm HCC tỉnh tiếp nhận 2 giờ;</w:t>
            </w:r>
          </w:p>
          <w:p w:rsidR="00D205C3" w:rsidRPr="00AB0B16" w:rsidRDefault="00D205C3" w:rsidP="00BD727F">
            <w:pPr>
              <w:spacing w:before="20" w:after="20" w:line="240" w:lineRule="auto"/>
              <w:jc w:val="both"/>
              <w:rPr>
                <w:sz w:val="26"/>
                <w:szCs w:val="26"/>
              </w:rPr>
            </w:pPr>
            <w:r w:rsidRPr="00AB0B16">
              <w:rPr>
                <w:sz w:val="26"/>
                <w:szCs w:val="26"/>
              </w:rPr>
              <w:t>- Chi cục Thủy lợi 1 ngày;</w:t>
            </w:r>
          </w:p>
          <w:p w:rsidR="00D205C3" w:rsidRPr="00AB0B16" w:rsidRDefault="00D205C3" w:rsidP="00BD727F">
            <w:pPr>
              <w:spacing w:before="20" w:after="20" w:line="240" w:lineRule="auto"/>
              <w:jc w:val="both"/>
              <w:rPr>
                <w:sz w:val="26"/>
                <w:szCs w:val="26"/>
              </w:rPr>
            </w:pPr>
            <w:r w:rsidRPr="00AB0B16">
              <w:rPr>
                <w:sz w:val="26"/>
                <w:szCs w:val="26"/>
              </w:rPr>
              <w:t>- Lãnh đạo Sở 0,5 ngày;</w:t>
            </w:r>
          </w:p>
          <w:p w:rsidR="00D205C3" w:rsidRPr="00AB0B16" w:rsidRDefault="00D205C3" w:rsidP="00BD727F">
            <w:pPr>
              <w:spacing w:before="20" w:after="20" w:line="240" w:lineRule="auto"/>
              <w:jc w:val="both"/>
              <w:rPr>
                <w:sz w:val="26"/>
                <w:szCs w:val="26"/>
              </w:rPr>
            </w:pPr>
            <w:r w:rsidRPr="00AB0B16">
              <w:rPr>
                <w:sz w:val="26"/>
                <w:szCs w:val="26"/>
              </w:rPr>
              <w:t>- Chi cục Thủy lợi chuyển cho Trung tâm HCC tỉnh 2 giờ.</w:t>
            </w:r>
          </w:p>
          <w:p w:rsidR="00D205C3" w:rsidRPr="00AB0B16" w:rsidRDefault="00D205C3" w:rsidP="00BD727F">
            <w:pPr>
              <w:spacing w:before="20" w:after="20" w:line="240" w:lineRule="auto"/>
              <w:jc w:val="both"/>
              <w:rPr>
                <w:sz w:val="26"/>
                <w:szCs w:val="26"/>
              </w:rPr>
            </w:pPr>
            <w:r w:rsidRPr="00AB0B16">
              <w:rPr>
                <w:sz w:val="26"/>
                <w:szCs w:val="26"/>
              </w:rPr>
              <w:t>- UBND tỉnh 1 ngày</w:t>
            </w:r>
            <w:r w:rsidRPr="00AB0B16">
              <w:rPr>
                <w:bC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BD727F">
            <w:pPr>
              <w:spacing w:before="20" w:after="20" w:line="240" w:lineRule="auto"/>
              <w:jc w:val="center"/>
              <w:rPr>
                <w:sz w:val="26"/>
                <w:szCs w:val="26"/>
              </w:rPr>
            </w:pPr>
            <w:r w:rsidRPr="00AB0B16">
              <w:rPr>
                <w:sz w:val="26"/>
                <w:szCs w:val="26"/>
              </w:rPr>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BD727F">
            <w:pPr>
              <w:spacing w:before="20" w:after="20" w:line="240" w:lineRule="auto"/>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BD727F">
            <w:pPr>
              <w:spacing w:before="20" w:after="20" w:line="240" w:lineRule="auto"/>
              <w:jc w:val="center"/>
              <w:rPr>
                <w:sz w:val="26"/>
                <w:szCs w:val="26"/>
              </w:rPr>
            </w:pPr>
            <w:r w:rsidRPr="00AB0B16">
              <w:rPr>
                <w:sz w:val="26"/>
                <w:szCs w:val="26"/>
              </w:rPr>
              <w:t>Như trên</w:t>
            </w:r>
          </w:p>
        </w:tc>
      </w:tr>
      <w:tr w:rsidR="00D205C3" w:rsidRPr="00AB0B16" w:rsidTr="00021091">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0B6CA6">
            <w:pPr>
              <w:spacing w:before="20" w:after="20" w:line="240" w:lineRule="auto"/>
              <w:jc w:val="center"/>
              <w:rPr>
                <w:sz w:val="26"/>
                <w:szCs w:val="26"/>
              </w:rPr>
            </w:pPr>
            <w:r w:rsidRPr="00AB0B16">
              <w:rPr>
                <w:sz w:val="26"/>
                <w:szCs w:val="26"/>
              </w:rPr>
              <w:t>4</w:t>
            </w:r>
          </w:p>
        </w:tc>
        <w:tc>
          <w:tcPr>
            <w:tcW w:w="2835"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0B6CA6">
            <w:pPr>
              <w:spacing w:before="20" w:after="20" w:line="240" w:lineRule="auto"/>
              <w:jc w:val="both"/>
              <w:rPr>
                <w:sz w:val="26"/>
                <w:szCs w:val="26"/>
              </w:rPr>
            </w:pPr>
            <w:r w:rsidRPr="00AB0B16">
              <w:rPr>
                <w:sz w:val="26"/>
                <w:szCs w:val="26"/>
              </w:rPr>
              <w:t xml:space="preserve">Cấp lại Giấy phép tên chủ giấy phép đã được cấp bị thay đổi do chuyển nhượng, sáp nhập, chia tách, cơ cấu </w:t>
            </w:r>
            <w:r w:rsidRPr="00AB0B16">
              <w:rPr>
                <w:sz w:val="26"/>
                <w:szCs w:val="26"/>
              </w:rPr>
              <w:lastRenderedPageBreak/>
              <w:t xml:space="preserve">lại tổ chức thuộc thẩm quyền cấp phép của UBND tỉnh </w:t>
            </w:r>
          </w:p>
          <w:p w:rsidR="00D205C3" w:rsidRPr="00AB0B16" w:rsidRDefault="00D205C3" w:rsidP="000B6CA6">
            <w:pPr>
              <w:spacing w:before="20" w:after="20" w:line="240" w:lineRule="auto"/>
              <w:rPr>
                <w:sz w:val="26"/>
                <w:szCs w:val="26"/>
              </w:rPr>
            </w:pPr>
          </w:p>
        </w:tc>
        <w:tc>
          <w:tcPr>
            <w:tcW w:w="3260"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0B6CA6">
            <w:pPr>
              <w:spacing w:before="20" w:after="20" w:line="240" w:lineRule="auto"/>
              <w:jc w:val="both"/>
              <w:rPr>
                <w:sz w:val="26"/>
                <w:szCs w:val="26"/>
              </w:rPr>
            </w:pPr>
            <w:r w:rsidRPr="00AB0B16">
              <w:rPr>
                <w:bCs/>
                <w:sz w:val="26"/>
                <w:szCs w:val="26"/>
              </w:rPr>
              <w:lastRenderedPageBreak/>
              <w:t xml:space="preserve">3 </w:t>
            </w:r>
            <w:r w:rsidRPr="00AB0B16">
              <w:rPr>
                <w:sz w:val="26"/>
                <w:szCs w:val="26"/>
              </w:rPr>
              <w:t>ngày làm việc kể từ ngày nhận đủ hồ sơ hợp lệ, trong đó:</w:t>
            </w:r>
          </w:p>
          <w:p w:rsidR="00D205C3" w:rsidRPr="00AB0B16" w:rsidRDefault="00D205C3" w:rsidP="000B6CA6">
            <w:pPr>
              <w:spacing w:before="20" w:after="20" w:line="240" w:lineRule="auto"/>
              <w:jc w:val="both"/>
              <w:rPr>
                <w:sz w:val="26"/>
                <w:szCs w:val="26"/>
              </w:rPr>
            </w:pPr>
            <w:r w:rsidRPr="00AB0B16">
              <w:rPr>
                <w:sz w:val="26"/>
                <w:szCs w:val="26"/>
              </w:rPr>
              <w:t>- Trung tâm HCC tỉnh tiếp nhận 2 giờ;</w:t>
            </w:r>
          </w:p>
          <w:p w:rsidR="00D205C3" w:rsidRPr="00AB0B16" w:rsidRDefault="00D205C3" w:rsidP="000B6CA6">
            <w:pPr>
              <w:spacing w:before="20" w:after="20" w:line="240" w:lineRule="auto"/>
              <w:jc w:val="both"/>
              <w:rPr>
                <w:sz w:val="26"/>
                <w:szCs w:val="26"/>
              </w:rPr>
            </w:pPr>
            <w:r w:rsidRPr="00AB0B16">
              <w:rPr>
                <w:sz w:val="26"/>
                <w:szCs w:val="26"/>
              </w:rPr>
              <w:lastRenderedPageBreak/>
              <w:t>- Chi cục Thủy lợi 1 ngày;</w:t>
            </w:r>
          </w:p>
          <w:p w:rsidR="00D205C3" w:rsidRPr="00AB0B16" w:rsidRDefault="00D205C3" w:rsidP="000B6CA6">
            <w:pPr>
              <w:spacing w:before="20" w:after="20" w:line="240" w:lineRule="auto"/>
              <w:jc w:val="both"/>
              <w:rPr>
                <w:sz w:val="26"/>
                <w:szCs w:val="26"/>
              </w:rPr>
            </w:pPr>
            <w:r w:rsidRPr="00AB0B16">
              <w:rPr>
                <w:sz w:val="26"/>
                <w:szCs w:val="26"/>
              </w:rPr>
              <w:t>- Lãnh đạo Sở 0,5 ngày;</w:t>
            </w:r>
          </w:p>
          <w:p w:rsidR="00D205C3" w:rsidRPr="00AB0B16" w:rsidRDefault="00D205C3" w:rsidP="000B6CA6">
            <w:pPr>
              <w:spacing w:before="20" w:after="20" w:line="240" w:lineRule="auto"/>
              <w:jc w:val="both"/>
              <w:rPr>
                <w:sz w:val="26"/>
                <w:szCs w:val="26"/>
              </w:rPr>
            </w:pPr>
            <w:r w:rsidRPr="00AB0B16">
              <w:rPr>
                <w:sz w:val="26"/>
                <w:szCs w:val="26"/>
              </w:rPr>
              <w:t>- Chi cục Thủy lợi chuyển cho Trung tâm HCC tỉnh 2 giờ.</w:t>
            </w:r>
          </w:p>
          <w:p w:rsidR="00D205C3" w:rsidRPr="00AB0B16" w:rsidRDefault="00D205C3" w:rsidP="000B6CA6">
            <w:pPr>
              <w:spacing w:before="20" w:after="20" w:line="240" w:lineRule="auto"/>
              <w:jc w:val="both"/>
              <w:rPr>
                <w:sz w:val="26"/>
                <w:szCs w:val="26"/>
              </w:rPr>
            </w:pPr>
            <w:r w:rsidRPr="00AB0B16">
              <w:rPr>
                <w:sz w:val="26"/>
                <w:szCs w:val="26"/>
              </w:rPr>
              <w:t>- UBND tỉnh 1 ngày</w:t>
            </w:r>
            <w:r w:rsidRPr="00AB0B16">
              <w:rPr>
                <w:bCs/>
                <w:sz w:val="26"/>
                <w:szCs w:val="26"/>
              </w:rPr>
              <w:t>.</w:t>
            </w:r>
          </w:p>
        </w:tc>
        <w:tc>
          <w:tcPr>
            <w:tcW w:w="1701"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0B6CA6">
            <w:pPr>
              <w:spacing w:before="20" w:after="20" w:line="240" w:lineRule="auto"/>
              <w:jc w:val="center"/>
              <w:rPr>
                <w:sz w:val="26"/>
                <w:szCs w:val="26"/>
              </w:rPr>
            </w:pPr>
            <w:r w:rsidRPr="00AB0B16">
              <w:rPr>
                <w:sz w:val="26"/>
                <w:szCs w:val="26"/>
              </w:rPr>
              <w:lastRenderedPageBreak/>
              <w:t>Như trên</w:t>
            </w:r>
          </w:p>
        </w:tc>
        <w:tc>
          <w:tcPr>
            <w:tcW w:w="1670"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0B6CA6">
            <w:pPr>
              <w:spacing w:before="20" w:after="20" w:line="240" w:lineRule="auto"/>
              <w:jc w:val="center"/>
              <w:rPr>
                <w:sz w:val="26"/>
                <w:szCs w:val="26"/>
              </w:rPr>
            </w:pPr>
            <w:r w:rsidRPr="00AB0B16">
              <w:rPr>
                <w:bCs/>
                <w:sz w:val="26"/>
                <w:szCs w:val="26"/>
              </w:rPr>
              <w:t>Không</w:t>
            </w:r>
          </w:p>
        </w:tc>
        <w:tc>
          <w:tcPr>
            <w:tcW w:w="4253" w:type="dxa"/>
            <w:tcBorders>
              <w:top w:val="single" w:sz="4" w:space="0" w:color="auto"/>
              <w:left w:val="single" w:sz="4" w:space="0" w:color="auto"/>
              <w:bottom w:val="single" w:sz="4" w:space="0" w:color="auto"/>
              <w:right w:val="single" w:sz="4" w:space="0" w:color="auto"/>
            </w:tcBorders>
            <w:vAlign w:val="center"/>
          </w:tcPr>
          <w:p w:rsidR="00D205C3" w:rsidRPr="00AB0B16" w:rsidRDefault="00D205C3" w:rsidP="000B6CA6">
            <w:pPr>
              <w:spacing w:before="20" w:after="20" w:line="240" w:lineRule="auto"/>
              <w:jc w:val="center"/>
              <w:rPr>
                <w:sz w:val="26"/>
                <w:szCs w:val="26"/>
              </w:rPr>
            </w:pPr>
          </w:p>
          <w:p w:rsidR="00D205C3" w:rsidRPr="00AB0B16" w:rsidRDefault="00D205C3" w:rsidP="000B6CA6">
            <w:pPr>
              <w:spacing w:before="20" w:after="20" w:line="240" w:lineRule="auto"/>
              <w:jc w:val="center"/>
              <w:rPr>
                <w:sz w:val="26"/>
                <w:szCs w:val="26"/>
              </w:rPr>
            </w:pPr>
          </w:p>
          <w:p w:rsidR="00D205C3" w:rsidRPr="00AB0B16" w:rsidRDefault="00D205C3" w:rsidP="000B6CA6">
            <w:pPr>
              <w:spacing w:before="20" w:after="20" w:line="240" w:lineRule="auto"/>
              <w:jc w:val="center"/>
              <w:rPr>
                <w:sz w:val="26"/>
                <w:szCs w:val="26"/>
              </w:rPr>
            </w:pPr>
            <w:r w:rsidRPr="00AB0B16">
              <w:rPr>
                <w:sz w:val="26"/>
                <w:szCs w:val="26"/>
              </w:rPr>
              <w:t>Như trên</w:t>
            </w:r>
          </w:p>
        </w:tc>
      </w:tr>
    </w:tbl>
    <w:p w:rsidR="00673DA6" w:rsidRPr="002D4AC6" w:rsidRDefault="00673DA6" w:rsidP="00334BFA">
      <w:pPr>
        <w:shd w:val="clear" w:color="auto" w:fill="FFFFFF"/>
        <w:spacing w:before="120" w:after="120" w:line="240" w:lineRule="auto"/>
        <w:ind w:left="426" w:firstLine="708"/>
        <w:jc w:val="both"/>
        <w:rPr>
          <w:b/>
          <w:bCs/>
          <w:sz w:val="16"/>
          <w:szCs w:val="26"/>
        </w:rPr>
      </w:pPr>
    </w:p>
    <w:p w:rsidR="00334BFA" w:rsidRPr="00AB0B16" w:rsidRDefault="00334BFA" w:rsidP="00021091">
      <w:pPr>
        <w:shd w:val="clear" w:color="auto" w:fill="FFFFFF"/>
        <w:spacing w:before="180" w:after="120" w:line="240" w:lineRule="auto"/>
        <w:ind w:left="142" w:firstLine="709"/>
        <w:jc w:val="both"/>
        <w:rPr>
          <w:b/>
          <w:bCs/>
          <w:sz w:val="26"/>
          <w:szCs w:val="26"/>
        </w:rPr>
      </w:pPr>
      <w:r w:rsidRPr="00AB0B16">
        <w:rPr>
          <w:b/>
          <w:bCs/>
          <w:sz w:val="26"/>
          <w:szCs w:val="26"/>
        </w:rPr>
        <w:t>I</w:t>
      </w:r>
      <w:r w:rsidR="00B0565E" w:rsidRPr="00AB0B16">
        <w:rPr>
          <w:b/>
          <w:bCs/>
          <w:sz w:val="26"/>
          <w:szCs w:val="26"/>
        </w:rPr>
        <w:t>I</w:t>
      </w:r>
      <w:r w:rsidRPr="00AB0B16">
        <w:rPr>
          <w:b/>
          <w:bCs/>
          <w:sz w:val="26"/>
          <w:szCs w:val="26"/>
        </w:rPr>
        <w:t>I. DANH MỤC THỦ TỤ</w:t>
      </w:r>
      <w:r w:rsidR="00B54931" w:rsidRPr="00AB0B16">
        <w:rPr>
          <w:b/>
          <w:bCs/>
          <w:sz w:val="26"/>
          <w:szCs w:val="26"/>
        </w:rPr>
        <w:t xml:space="preserve">C HÀNH CHÍNH BỊ </w:t>
      </w:r>
      <w:r w:rsidRPr="00AB0B16">
        <w:rPr>
          <w:b/>
          <w:bCs/>
          <w:sz w:val="26"/>
          <w:szCs w:val="26"/>
        </w:rPr>
        <w:t>BÃI BỎ</w:t>
      </w:r>
    </w:p>
    <w:tbl>
      <w:tblPr>
        <w:tblStyle w:val="TableGrid"/>
        <w:tblW w:w="0" w:type="auto"/>
        <w:tblInd w:w="250" w:type="dxa"/>
        <w:tblLook w:val="04A0" w:firstRow="1" w:lastRow="0" w:firstColumn="1" w:lastColumn="0" w:noHBand="0" w:noVBand="1"/>
      </w:tblPr>
      <w:tblGrid>
        <w:gridCol w:w="567"/>
        <w:gridCol w:w="5874"/>
        <w:gridCol w:w="7876"/>
      </w:tblGrid>
      <w:tr w:rsidR="005238BC" w:rsidRPr="00AB0B16" w:rsidTr="00AF0569">
        <w:trPr>
          <w:trHeight w:val="435"/>
        </w:trPr>
        <w:tc>
          <w:tcPr>
            <w:tcW w:w="567" w:type="dxa"/>
            <w:vAlign w:val="center"/>
          </w:tcPr>
          <w:p w:rsidR="005238BC" w:rsidRPr="00AB0B16" w:rsidRDefault="005238BC" w:rsidP="007B5517">
            <w:pPr>
              <w:spacing w:before="20" w:after="20" w:line="240" w:lineRule="auto"/>
              <w:jc w:val="center"/>
              <w:rPr>
                <w:b/>
                <w:sz w:val="26"/>
                <w:szCs w:val="26"/>
              </w:rPr>
            </w:pPr>
            <w:r w:rsidRPr="00AB0B16">
              <w:rPr>
                <w:b/>
                <w:sz w:val="26"/>
                <w:szCs w:val="26"/>
              </w:rPr>
              <w:t>TT</w:t>
            </w:r>
          </w:p>
        </w:tc>
        <w:tc>
          <w:tcPr>
            <w:tcW w:w="5874" w:type="dxa"/>
            <w:vAlign w:val="center"/>
          </w:tcPr>
          <w:p w:rsidR="005238BC" w:rsidRPr="00AB0B16" w:rsidRDefault="005238BC" w:rsidP="007B5517">
            <w:pPr>
              <w:spacing w:before="20" w:after="20" w:line="240" w:lineRule="auto"/>
              <w:jc w:val="center"/>
              <w:rPr>
                <w:b/>
                <w:sz w:val="26"/>
                <w:szCs w:val="26"/>
              </w:rPr>
            </w:pPr>
            <w:r w:rsidRPr="00AB0B16">
              <w:rPr>
                <w:b/>
                <w:sz w:val="26"/>
                <w:szCs w:val="26"/>
              </w:rPr>
              <w:t>Tên thủ tục hành chính</w:t>
            </w:r>
          </w:p>
        </w:tc>
        <w:tc>
          <w:tcPr>
            <w:tcW w:w="7876" w:type="dxa"/>
            <w:vAlign w:val="center"/>
          </w:tcPr>
          <w:p w:rsidR="005238BC" w:rsidRPr="00AB0B16" w:rsidRDefault="005238BC" w:rsidP="007B5517">
            <w:pPr>
              <w:spacing w:before="20" w:after="20" w:line="240" w:lineRule="auto"/>
              <w:jc w:val="center"/>
              <w:rPr>
                <w:b/>
                <w:sz w:val="26"/>
                <w:szCs w:val="26"/>
              </w:rPr>
            </w:pPr>
            <w:r w:rsidRPr="00AB0B16">
              <w:rPr>
                <w:b/>
                <w:sz w:val="26"/>
                <w:szCs w:val="26"/>
              </w:rPr>
              <w:t>Tên VBQPPL quy định nội dung bãi bỏ</w:t>
            </w:r>
          </w:p>
        </w:tc>
      </w:tr>
      <w:tr w:rsidR="005238BC" w:rsidRPr="00AB0B16" w:rsidTr="00106497">
        <w:trPr>
          <w:trHeight w:val="451"/>
        </w:trPr>
        <w:tc>
          <w:tcPr>
            <w:tcW w:w="567" w:type="dxa"/>
            <w:vAlign w:val="center"/>
          </w:tcPr>
          <w:p w:rsidR="005238BC" w:rsidRPr="00AB0B16" w:rsidRDefault="00285AA8" w:rsidP="007B5517">
            <w:pPr>
              <w:spacing w:before="20" w:after="20" w:line="240" w:lineRule="auto"/>
              <w:jc w:val="center"/>
              <w:rPr>
                <w:b/>
                <w:sz w:val="24"/>
                <w:szCs w:val="26"/>
              </w:rPr>
            </w:pPr>
            <w:r w:rsidRPr="00AB0B16">
              <w:rPr>
                <w:b/>
                <w:sz w:val="24"/>
                <w:szCs w:val="26"/>
              </w:rPr>
              <w:t>A</w:t>
            </w:r>
          </w:p>
        </w:tc>
        <w:tc>
          <w:tcPr>
            <w:tcW w:w="13750" w:type="dxa"/>
            <w:gridSpan w:val="2"/>
            <w:vAlign w:val="center"/>
          </w:tcPr>
          <w:p w:rsidR="005238BC" w:rsidRPr="00AB0B16" w:rsidRDefault="00285AA8" w:rsidP="00423B3D">
            <w:pPr>
              <w:spacing w:before="20" w:after="20" w:line="240" w:lineRule="auto"/>
              <w:jc w:val="both"/>
              <w:rPr>
                <w:sz w:val="24"/>
                <w:szCs w:val="26"/>
              </w:rPr>
            </w:pPr>
            <w:r w:rsidRPr="00AB0B16">
              <w:rPr>
                <w:b/>
                <w:bCs/>
                <w:color w:val="000000"/>
                <w:sz w:val="24"/>
                <w:szCs w:val="26"/>
              </w:rPr>
              <w:t>THỦ TỤC HÀNH CHÍNH</w:t>
            </w:r>
            <w:r w:rsidR="005238BC" w:rsidRPr="00AB0B16">
              <w:rPr>
                <w:b/>
                <w:bCs/>
                <w:color w:val="000000"/>
                <w:sz w:val="24"/>
                <w:szCs w:val="26"/>
              </w:rPr>
              <w:t xml:space="preserve"> THUỘC THẨM QUYỀN GIẢI QUYẾT CỦA UBND CẤP </w:t>
            </w:r>
            <w:r w:rsidR="00903D58" w:rsidRPr="00AB0B16">
              <w:rPr>
                <w:b/>
                <w:bCs/>
                <w:color w:val="000000"/>
                <w:sz w:val="24"/>
                <w:szCs w:val="26"/>
              </w:rPr>
              <w:t>XÃ</w:t>
            </w:r>
          </w:p>
        </w:tc>
      </w:tr>
      <w:tr w:rsidR="005238BC" w:rsidRPr="00AB0B16" w:rsidTr="00106497">
        <w:trPr>
          <w:trHeight w:val="414"/>
        </w:trPr>
        <w:tc>
          <w:tcPr>
            <w:tcW w:w="567" w:type="dxa"/>
            <w:vAlign w:val="center"/>
          </w:tcPr>
          <w:p w:rsidR="005238BC" w:rsidRPr="00AB0B16" w:rsidRDefault="005238BC" w:rsidP="007B5517">
            <w:pPr>
              <w:spacing w:before="20" w:after="20" w:line="240" w:lineRule="auto"/>
              <w:jc w:val="center"/>
              <w:rPr>
                <w:b/>
                <w:sz w:val="26"/>
                <w:szCs w:val="26"/>
              </w:rPr>
            </w:pPr>
            <w:r w:rsidRPr="00AB0B16">
              <w:rPr>
                <w:b/>
                <w:sz w:val="26"/>
                <w:szCs w:val="26"/>
              </w:rPr>
              <w:t>I</w:t>
            </w:r>
          </w:p>
        </w:tc>
        <w:tc>
          <w:tcPr>
            <w:tcW w:w="13750" w:type="dxa"/>
            <w:gridSpan w:val="2"/>
            <w:vAlign w:val="center"/>
          </w:tcPr>
          <w:p w:rsidR="005238BC" w:rsidRPr="00AB0B16" w:rsidRDefault="005238BC" w:rsidP="00AF0569">
            <w:pPr>
              <w:spacing w:before="20" w:after="20" w:line="240" w:lineRule="auto"/>
              <w:jc w:val="both"/>
              <w:rPr>
                <w:b/>
                <w:sz w:val="26"/>
                <w:szCs w:val="26"/>
              </w:rPr>
            </w:pPr>
            <w:r w:rsidRPr="002D4AC6">
              <w:rPr>
                <w:b/>
                <w:sz w:val="26"/>
                <w:szCs w:val="26"/>
              </w:rPr>
              <w:t xml:space="preserve">Lĩnh vực </w:t>
            </w:r>
            <w:r w:rsidR="00903D58" w:rsidRPr="00AB0B16">
              <w:rPr>
                <w:b/>
                <w:sz w:val="26"/>
                <w:szCs w:val="26"/>
              </w:rPr>
              <w:t>Kinh tế hợp tác và Phát triển nông thôn</w:t>
            </w:r>
            <w:r w:rsidR="00903D58" w:rsidRPr="00AB0B16">
              <w:rPr>
                <w:sz w:val="26"/>
                <w:szCs w:val="26"/>
              </w:rPr>
              <w:t xml:space="preserve"> </w:t>
            </w:r>
            <w:r w:rsidRPr="00AB0B16">
              <w:rPr>
                <w:b/>
                <w:sz w:val="26"/>
                <w:szCs w:val="26"/>
              </w:rPr>
              <w:t>(0</w:t>
            </w:r>
            <w:r w:rsidR="00903D58" w:rsidRPr="00AB0B16">
              <w:rPr>
                <w:b/>
                <w:sz w:val="26"/>
                <w:szCs w:val="26"/>
              </w:rPr>
              <w:t>1</w:t>
            </w:r>
            <w:r w:rsidRPr="00AB0B16">
              <w:rPr>
                <w:b/>
                <w:sz w:val="26"/>
                <w:szCs w:val="26"/>
              </w:rPr>
              <w:t xml:space="preserve"> TTHC)</w:t>
            </w:r>
          </w:p>
        </w:tc>
      </w:tr>
      <w:tr w:rsidR="00903D58" w:rsidRPr="00AB0B16" w:rsidTr="00AF0569">
        <w:tc>
          <w:tcPr>
            <w:tcW w:w="567" w:type="dxa"/>
            <w:vAlign w:val="center"/>
          </w:tcPr>
          <w:p w:rsidR="00903D58" w:rsidRPr="00AB0B16" w:rsidRDefault="00903D58" w:rsidP="007B5517">
            <w:pPr>
              <w:spacing w:before="20" w:after="20" w:line="240" w:lineRule="auto"/>
              <w:jc w:val="center"/>
              <w:rPr>
                <w:b/>
                <w:sz w:val="26"/>
                <w:szCs w:val="26"/>
              </w:rPr>
            </w:pPr>
            <w:r w:rsidRPr="00AB0B16">
              <w:rPr>
                <w:sz w:val="26"/>
                <w:szCs w:val="26"/>
              </w:rPr>
              <w:t>1</w:t>
            </w:r>
          </w:p>
        </w:tc>
        <w:tc>
          <w:tcPr>
            <w:tcW w:w="5874" w:type="dxa"/>
            <w:vAlign w:val="center"/>
          </w:tcPr>
          <w:p w:rsidR="00903D58" w:rsidRPr="002D4AC6" w:rsidRDefault="00903D58" w:rsidP="007B5517">
            <w:pPr>
              <w:spacing w:before="20" w:after="20" w:line="240" w:lineRule="auto"/>
              <w:jc w:val="both"/>
              <w:rPr>
                <w:sz w:val="26"/>
                <w:szCs w:val="26"/>
              </w:rPr>
            </w:pPr>
            <w:r w:rsidRPr="00AB0B16">
              <w:rPr>
                <w:sz w:val="26"/>
                <w:szCs w:val="26"/>
              </w:rPr>
              <w:t xml:space="preserve">Xác nhận việc thực hiện hợp đồng liên kết và tiêu thụ nông sản </w:t>
            </w:r>
          </w:p>
        </w:tc>
        <w:tc>
          <w:tcPr>
            <w:tcW w:w="7876" w:type="dxa"/>
            <w:vAlign w:val="center"/>
          </w:tcPr>
          <w:p w:rsidR="00903D58" w:rsidRPr="00AB0B16" w:rsidRDefault="00903D58" w:rsidP="00106497">
            <w:pPr>
              <w:spacing w:before="20" w:after="20" w:line="240" w:lineRule="auto"/>
              <w:jc w:val="both"/>
              <w:rPr>
                <w:sz w:val="26"/>
                <w:szCs w:val="26"/>
              </w:rPr>
            </w:pPr>
            <w:r w:rsidRPr="00AB0B16">
              <w:rPr>
                <w:sz w:val="26"/>
                <w:szCs w:val="26"/>
              </w:rPr>
              <w:t>Nghị định số 98/2018/NĐ-CP ngày 05/7/2018 của Chính phủ về chính sách khuyến kh</w:t>
            </w:r>
            <w:r w:rsidR="00106497" w:rsidRPr="00AB0B16">
              <w:rPr>
                <w:sz w:val="26"/>
                <w:szCs w:val="26"/>
              </w:rPr>
              <w:t>í</w:t>
            </w:r>
            <w:r w:rsidRPr="00AB0B16">
              <w:rPr>
                <w:sz w:val="26"/>
                <w:szCs w:val="26"/>
              </w:rPr>
              <w:t>ch phát triển hợp tác, liên kết trong sản xuất và tiêu thụ sản phẩm nông nghiệ</w:t>
            </w:r>
            <w:r w:rsidR="00C33410" w:rsidRPr="00AB0B16">
              <w:rPr>
                <w:sz w:val="26"/>
                <w:szCs w:val="26"/>
              </w:rPr>
              <w:t>p.</w:t>
            </w:r>
          </w:p>
        </w:tc>
      </w:tr>
    </w:tbl>
    <w:p w:rsidR="001639A3" w:rsidRPr="002473B2" w:rsidRDefault="007C6498" w:rsidP="001639A3">
      <w:pPr>
        <w:shd w:val="clear" w:color="auto" w:fill="FFFFFF"/>
        <w:spacing w:before="120" w:after="0"/>
        <w:rPr>
          <w:b/>
          <w:bCs/>
          <w:sz w:val="16"/>
          <w:szCs w:val="16"/>
          <w:lang w:val="pt-BR"/>
        </w:rPr>
        <w:sectPr w:rsidR="001639A3" w:rsidRPr="002473B2" w:rsidSect="00AF0569">
          <w:footerReference w:type="default" r:id="rId11"/>
          <w:pgSz w:w="16840" w:h="11907" w:orient="landscape" w:code="9"/>
          <w:pgMar w:top="1135" w:right="964" w:bottom="1134" w:left="1418" w:header="720" w:footer="0" w:gutter="0"/>
          <w:cols w:space="720"/>
          <w:docGrid w:linePitch="360"/>
        </w:sectPr>
      </w:pPr>
      <w:r w:rsidRPr="00AB0B16">
        <w:rPr>
          <w:sz w:val="26"/>
          <w:szCs w:val="26"/>
        </w:rPr>
        <w:tab/>
      </w:r>
      <w:r w:rsidR="003515DF" w:rsidRPr="00AB0B16">
        <w:rPr>
          <w:b/>
          <w:bCs/>
          <w:sz w:val="16"/>
          <w:szCs w:val="16"/>
          <w:lang w:val="pt-BR"/>
        </w:rPr>
        <w:t xml:space="preserve">         </w:t>
      </w:r>
      <w:r w:rsidR="00B54931" w:rsidRPr="00AB0B16">
        <w:rPr>
          <w:b/>
          <w:bCs/>
          <w:sz w:val="16"/>
          <w:szCs w:val="16"/>
          <w:lang w:val="pt-BR"/>
        </w:rPr>
        <w:t xml:space="preserve">                             </w:t>
      </w:r>
      <w:r w:rsidR="001639A3" w:rsidRPr="00AB0B16">
        <w:rPr>
          <w:b/>
          <w:bCs/>
          <w:sz w:val="16"/>
          <w:szCs w:val="16"/>
          <w:lang w:val="pt-BR"/>
        </w:rPr>
        <w:t xml:space="preserve">                                                                                                                                                            </w:t>
      </w:r>
      <w:r w:rsidR="00954DC5" w:rsidRPr="00AB0B16">
        <w:rPr>
          <w:b/>
          <w:bCs/>
          <w:sz w:val="16"/>
          <w:szCs w:val="16"/>
          <w:lang w:val="pt-BR"/>
        </w:rPr>
        <w:t xml:space="preserve">                          </w:t>
      </w:r>
      <w:r w:rsidR="001639A3" w:rsidRPr="00AB0B16">
        <w:rPr>
          <w:b/>
          <w:bCs/>
          <w:sz w:val="16"/>
          <w:szCs w:val="16"/>
          <w:lang w:val="pt-BR"/>
        </w:rPr>
        <w:t xml:space="preserve">  </w:t>
      </w:r>
      <w:r w:rsidR="00B54931" w:rsidRPr="00AB0B16">
        <w:rPr>
          <w:b/>
          <w:bCs/>
          <w:sz w:val="16"/>
          <w:szCs w:val="16"/>
          <w:lang w:val="pt-BR"/>
        </w:rPr>
        <w:t xml:space="preserve"> </w:t>
      </w:r>
      <w:r w:rsidR="001639A3" w:rsidRPr="00AB0B16">
        <w:rPr>
          <w:b/>
          <w:bCs/>
          <w:sz w:val="26"/>
          <w:szCs w:val="26"/>
          <w:lang w:val="pt-BR"/>
        </w:rPr>
        <w:t>ỦY BAN NHÂN DÂN TỈNH HÀ TĨNH</w:t>
      </w:r>
    </w:p>
    <w:p w:rsidR="002C260C" w:rsidRPr="00AB0B16" w:rsidRDefault="002C260C" w:rsidP="00AC702D">
      <w:pPr>
        <w:spacing w:after="0" w:line="240" w:lineRule="auto"/>
        <w:jc w:val="both"/>
        <w:rPr>
          <w:szCs w:val="28"/>
        </w:rPr>
      </w:pPr>
    </w:p>
    <w:p w:rsidR="007E184D" w:rsidRPr="00AB0B16" w:rsidRDefault="007E184D" w:rsidP="007E184D">
      <w:pPr>
        <w:spacing w:before="120" w:after="120"/>
        <w:rPr>
          <w:sz w:val="26"/>
          <w:szCs w:val="26"/>
        </w:rPr>
      </w:pPr>
      <w:r w:rsidRPr="00AB0B16">
        <w:rPr>
          <w:sz w:val="26"/>
          <w:szCs w:val="26"/>
        </w:rPr>
        <w:t> </w:t>
      </w:r>
    </w:p>
    <w:p w:rsidR="007F4E2D" w:rsidRPr="00AB0B16" w:rsidRDefault="007F4E2D" w:rsidP="007F4E2D">
      <w:pPr>
        <w:spacing w:before="120" w:after="120"/>
        <w:jc w:val="both"/>
        <w:rPr>
          <w:sz w:val="26"/>
          <w:szCs w:val="26"/>
        </w:rPr>
      </w:pPr>
    </w:p>
    <w:p w:rsidR="00DC2140" w:rsidRPr="00AB0B16" w:rsidRDefault="00DC2140" w:rsidP="001639A3">
      <w:pPr>
        <w:shd w:val="clear" w:color="auto" w:fill="FFFFFF"/>
        <w:spacing w:before="120" w:after="0"/>
        <w:rPr>
          <w:b/>
          <w:bCs/>
          <w:sz w:val="26"/>
          <w:szCs w:val="26"/>
          <w:lang w:val="pt-BR"/>
        </w:rPr>
      </w:pPr>
    </w:p>
    <w:sectPr w:rsidR="00DC2140" w:rsidRPr="00AB0B16" w:rsidSect="002473B2">
      <w:pgSz w:w="16840" w:h="11907" w:orient="landscape" w:code="9"/>
      <w:pgMar w:top="1701" w:right="1021" w:bottom="907" w:left="90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63A" w:rsidRDefault="0009663A" w:rsidP="002871B6">
      <w:pPr>
        <w:spacing w:after="0" w:line="240" w:lineRule="auto"/>
      </w:pPr>
      <w:r>
        <w:separator/>
      </w:r>
    </w:p>
  </w:endnote>
  <w:endnote w:type="continuationSeparator" w:id="0">
    <w:p w:rsidR="0009663A" w:rsidRDefault="0009663A"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44" w:rsidRPr="002938C7" w:rsidRDefault="00B76344">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1B079B">
      <w:rPr>
        <w:noProof/>
        <w:sz w:val="24"/>
        <w:szCs w:val="24"/>
      </w:rPr>
      <w:t>2</w:t>
    </w:r>
    <w:r w:rsidRPr="002938C7">
      <w:rPr>
        <w:noProof/>
        <w:sz w:val="24"/>
        <w:szCs w:val="24"/>
      </w:rPr>
      <w:fldChar w:fldCharType="end"/>
    </w:r>
  </w:p>
  <w:p w:rsidR="00B76344" w:rsidRDefault="00B763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344" w:rsidRPr="002938C7" w:rsidRDefault="00B76344">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1B079B">
      <w:rPr>
        <w:noProof/>
        <w:sz w:val="24"/>
        <w:szCs w:val="24"/>
      </w:rPr>
      <w:t>3</w:t>
    </w:r>
    <w:r w:rsidRPr="002938C7">
      <w:rPr>
        <w:noProof/>
        <w:sz w:val="24"/>
        <w:szCs w:val="24"/>
      </w:rPr>
      <w:fldChar w:fldCharType="end"/>
    </w:r>
  </w:p>
  <w:p w:rsidR="00B76344" w:rsidRDefault="00B763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63A" w:rsidRDefault="0009663A" w:rsidP="002871B6">
      <w:pPr>
        <w:spacing w:after="0" w:line="240" w:lineRule="auto"/>
      </w:pPr>
      <w:r>
        <w:separator/>
      </w:r>
    </w:p>
  </w:footnote>
  <w:footnote w:type="continuationSeparator" w:id="0">
    <w:p w:rsidR="0009663A" w:rsidRDefault="0009663A" w:rsidP="0028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7F38"/>
    <w:multiLevelType w:val="hybridMultilevel"/>
    <w:tmpl w:val="CB0AFB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5732BF"/>
    <w:multiLevelType w:val="hybridMultilevel"/>
    <w:tmpl w:val="1AB2A23E"/>
    <w:lvl w:ilvl="0" w:tplc="C75C9E26">
      <w:start w:val="1"/>
      <w:numFmt w:val="decimal"/>
      <w:lvlText w:val="%1"/>
      <w:lvlJc w:val="righ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976EA6"/>
    <w:multiLevelType w:val="hybridMultilevel"/>
    <w:tmpl w:val="3DBCD438"/>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nsid w:val="0BA162FB"/>
    <w:multiLevelType w:val="hybridMultilevel"/>
    <w:tmpl w:val="2AC8C60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23A4B"/>
    <w:multiLevelType w:val="multilevel"/>
    <w:tmpl w:val="2924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E81312"/>
    <w:multiLevelType w:val="hybridMultilevel"/>
    <w:tmpl w:val="F78C7D18"/>
    <w:lvl w:ilvl="0" w:tplc="4F029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175C19"/>
    <w:multiLevelType w:val="hybridMultilevel"/>
    <w:tmpl w:val="D228D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21F15"/>
    <w:multiLevelType w:val="hybridMultilevel"/>
    <w:tmpl w:val="FE28CE58"/>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B46666"/>
    <w:multiLevelType w:val="hybridMultilevel"/>
    <w:tmpl w:val="321CD4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7A4AF6"/>
    <w:multiLevelType w:val="hybridMultilevel"/>
    <w:tmpl w:val="E5B04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406C1E"/>
    <w:multiLevelType w:val="hybridMultilevel"/>
    <w:tmpl w:val="232000A6"/>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B76B0"/>
    <w:multiLevelType w:val="hybridMultilevel"/>
    <w:tmpl w:val="062AC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3138F3"/>
    <w:multiLevelType w:val="hybridMultilevel"/>
    <w:tmpl w:val="F2287FA8"/>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979CC"/>
    <w:multiLevelType w:val="hybridMultilevel"/>
    <w:tmpl w:val="AEBA8EF6"/>
    <w:lvl w:ilvl="0" w:tplc="AF549B06">
      <w:start w:val="1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FC7AB9"/>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011549"/>
    <w:multiLevelType w:val="hybridMultilevel"/>
    <w:tmpl w:val="72209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2712E"/>
    <w:multiLevelType w:val="hybridMultilevel"/>
    <w:tmpl w:val="A3DA5A78"/>
    <w:lvl w:ilvl="0" w:tplc="04090003">
      <w:start w:val="1"/>
      <w:numFmt w:val="bullet"/>
      <w:lvlText w:val="o"/>
      <w:lvlJc w:val="left"/>
      <w:pPr>
        <w:tabs>
          <w:tab w:val="num" w:pos="1069"/>
        </w:tabs>
        <w:ind w:left="1069" w:hanging="360"/>
      </w:pPr>
      <w:rPr>
        <w:rFonts w:ascii="Courier New" w:hAnsi="Courier New" w:cs="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18">
    <w:nsid w:val="539539DD"/>
    <w:multiLevelType w:val="hybridMultilevel"/>
    <w:tmpl w:val="886E8C8C"/>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C36A4A"/>
    <w:multiLevelType w:val="hybridMultilevel"/>
    <w:tmpl w:val="C072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0967A3"/>
    <w:multiLevelType w:val="hybridMultilevel"/>
    <w:tmpl w:val="363C2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962245"/>
    <w:multiLevelType w:val="hybridMultilevel"/>
    <w:tmpl w:val="F9A275C2"/>
    <w:lvl w:ilvl="0" w:tplc="FCCCA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6785596"/>
    <w:multiLevelType w:val="hybridMultilevel"/>
    <w:tmpl w:val="45400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C985C98"/>
    <w:multiLevelType w:val="hybridMultilevel"/>
    <w:tmpl w:val="0262AE70"/>
    <w:lvl w:ilvl="0" w:tplc="C75C9E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5"/>
  </w:num>
  <w:num w:numId="3">
    <w:abstractNumId w:val="17"/>
  </w:num>
  <w:num w:numId="4">
    <w:abstractNumId w:val="6"/>
  </w:num>
  <w:num w:numId="5">
    <w:abstractNumId w:val="4"/>
  </w:num>
  <w:num w:numId="6">
    <w:abstractNumId w:val="22"/>
  </w:num>
  <w:num w:numId="7">
    <w:abstractNumId w:val="19"/>
  </w:num>
  <w:num w:numId="8">
    <w:abstractNumId w:val="7"/>
  </w:num>
  <w:num w:numId="9">
    <w:abstractNumId w:val="16"/>
  </w:num>
  <w:num w:numId="10">
    <w:abstractNumId w:val="9"/>
  </w:num>
  <w:num w:numId="11">
    <w:abstractNumId w:val="20"/>
  </w:num>
  <w:num w:numId="12">
    <w:abstractNumId w:val="2"/>
  </w:num>
  <w:num w:numId="13">
    <w:abstractNumId w:val="21"/>
  </w:num>
  <w:num w:numId="14">
    <w:abstractNumId w:val="14"/>
  </w:num>
  <w:num w:numId="15">
    <w:abstractNumId w:val="12"/>
  </w:num>
  <w:num w:numId="16">
    <w:abstractNumId w:val="8"/>
  </w:num>
  <w:num w:numId="17">
    <w:abstractNumId w:val="3"/>
  </w:num>
  <w:num w:numId="18">
    <w:abstractNumId w:val="1"/>
  </w:num>
  <w:num w:numId="19">
    <w:abstractNumId w:val="24"/>
  </w:num>
  <w:num w:numId="20">
    <w:abstractNumId w:val="10"/>
  </w:num>
  <w:num w:numId="21">
    <w:abstractNumId w:val="13"/>
  </w:num>
  <w:num w:numId="22">
    <w:abstractNumId w:val="18"/>
  </w:num>
  <w:num w:numId="23">
    <w:abstractNumId w:val="11"/>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1CCA"/>
    <w:rsid w:val="00001D98"/>
    <w:rsid w:val="00003061"/>
    <w:rsid w:val="00004FD7"/>
    <w:rsid w:val="00005283"/>
    <w:rsid w:val="00005C7A"/>
    <w:rsid w:val="00006377"/>
    <w:rsid w:val="0000759F"/>
    <w:rsid w:val="00007921"/>
    <w:rsid w:val="00010555"/>
    <w:rsid w:val="00010CE1"/>
    <w:rsid w:val="00011A90"/>
    <w:rsid w:val="00011E86"/>
    <w:rsid w:val="0001249F"/>
    <w:rsid w:val="00013452"/>
    <w:rsid w:val="00013D9D"/>
    <w:rsid w:val="0001460A"/>
    <w:rsid w:val="000166B3"/>
    <w:rsid w:val="000169B8"/>
    <w:rsid w:val="00017975"/>
    <w:rsid w:val="00021091"/>
    <w:rsid w:val="00021791"/>
    <w:rsid w:val="000223D5"/>
    <w:rsid w:val="00023FE6"/>
    <w:rsid w:val="000251E0"/>
    <w:rsid w:val="0002528A"/>
    <w:rsid w:val="00026DBA"/>
    <w:rsid w:val="00030995"/>
    <w:rsid w:val="00030D85"/>
    <w:rsid w:val="00032795"/>
    <w:rsid w:val="000342BA"/>
    <w:rsid w:val="00034B49"/>
    <w:rsid w:val="00037D68"/>
    <w:rsid w:val="00040368"/>
    <w:rsid w:val="0004159F"/>
    <w:rsid w:val="0004160B"/>
    <w:rsid w:val="00042EBF"/>
    <w:rsid w:val="00043F7E"/>
    <w:rsid w:val="00044B08"/>
    <w:rsid w:val="00045375"/>
    <w:rsid w:val="00045E45"/>
    <w:rsid w:val="000515DC"/>
    <w:rsid w:val="000518A3"/>
    <w:rsid w:val="0005190A"/>
    <w:rsid w:val="00052B0D"/>
    <w:rsid w:val="00055514"/>
    <w:rsid w:val="0005562C"/>
    <w:rsid w:val="00055C46"/>
    <w:rsid w:val="00061851"/>
    <w:rsid w:val="00064E2F"/>
    <w:rsid w:val="00064ECF"/>
    <w:rsid w:val="00067A71"/>
    <w:rsid w:val="00070C2C"/>
    <w:rsid w:val="00070E62"/>
    <w:rsid w:val="00070EA7"/>
    <w:rsid w:val="00074A1F"/>
    <w:rsid w:val="00075667"/>
    <w:rsid w:val="00075A0D"/>
    <w:rsid w:val="00076F2B"/>
    <w:rsid w:val="00077AFA"/>
    <w:rsid w:val="00077FA6"/>
    <w:rsid w:val="000800F6"/>
    <w:rsid w:val="0008309B"/>
    <w:rsid w:val="000831B5"/>
    <w:rsid w:val="000850E0"/>
    <w:rsid w:val="00091F2C"/>
    <w:rsid w:val="00092A32"/>
    <w:rsid w:val="00094C1B"/>
    <w:rsid w:val="0009663A"/>
    <w:rsid w:val="0009744E"/>
    <w:rsid w:val="00097EAC"/>
    <w:rsid w:val="000A0A08"/>
    <w:rsid w:val="000A35B0"/>
    <w:rsid w:val="000A4F0B"/>
    <w:rsid w:val="000A500B"/>
    <w:rsid w:val="000A68D8"/>
    <w:rsid w:val="000A79DC"/>
    <w:rsid w:val="000B054E"/>
    <w:rsid w:val="000B2EA5"/>
    <w:rsid w:val="000B351B"/>
    <w:rsid w:val="000B5FBA"/>
    <w:rsid w:val="000B6CA6"/>
    <w:rsid w:val="000B707D"/>
    <w:rsid w:val="000B73CB"/>
    <w:rsid w:val="000C0AE6"/>
    <w:rsid w:val="000C2635"/>
    <w:rsid w:val="000C4132"/>
    <w:rsid w:val="000C4DA9"/>
    <w:rsid w:val="000C6408"/>
    <w:rsid w:val="000D040D"/>
    <w:rsid w:val="000D12C7"/>
    <w:rsid w:val="000D1DA9"/>
    <w:rsid w:val="000D20DF"/>
    <w:rsid w:val="000D2F04"/>
    <w:rsid w:val="000D31C8"/>
    <w:rsid w:val="000D4DDB"/>
    <w:rsid w:val="000D551A"/>
    <w:rsid w:val="000E0441"/>
    <w:rsid w:val="000E19E9"/>
    <w:rsid w:val="000E1ED1"/>
    <w:rsid w:val="000E3C71"/>
    <w:rsid w:val="000E4975"/>
    <w:rsid w:val="000E7A2A"/>
    <w:rsid w:val="000F24D4"/>
    <w:rsid w:val="000F3E01"/>
    <w:rsid w:val="000F4CA3"/>
    <w:rsid w:val="000F63EA"/>
    <w:rsid w:val="000F7272"/>
    <w:rsid w:val="00102147"/>
    <w:rsid w:val="00102F25"/>
    <w:rsid w:val="00105EF6"/>
    <w:rsid w:val="00106497"/>
    <w:rsid w:val="0010658B"/>
    <w:rsid w:val="00114F8A"/>
    <w:rsid w:val="00117884"/>
    <w:rsid w:val="00117DDA"/>
    <w:rsid w:val="00121214"/>
    <w:rsid w:val="00121AD9"/>
    <w:rsid w:val="001239AC"/>
    <w:rsid w:val="00123D97"/>
    <w:rsid w:val="00124650"/>
    <w:rsid w:val="00125EF6"/>
    <w:rsid w:val="00126A83"/>
    <w:rsid w:val="00132690"/>
    <w:rsid w:val="00132CFB"/>
    <w:rsid w:val="00134ED0"/>
    <w:rsid w:val="0013602D"/>
    <w:rsid w:val="0013620E"/>
    <w:rsid w:val="00140AC3"/>
    <w:rsid w:val="00141BF8"/>
    <w:rsid w:val="00143665"/>
    <w:rsid w:val="00144C46"/>
    <w:rsid w:val="001462E9"/>
    <w:rsid w:val="00146E76"/>
    <w:rsid w:val="0014793A"/>
    <w:rsid w:val="00150682"/>
    <w:rsid w:val="00150CDC"/>
    <w:rsid w:val="00151507"/>
    <w:rsid w:val="00155E77"/>
    <w:rsid w:val="00156F4D"/>
    <w:rsid w:val="00160D9A"/>
    <w:rsid w:val="00160F70"/>
    <w:rsid w:val="0016252D"/>
    <w:rsid w:val="0016290C"/>
    <w:rsid w:val="00162B42"/>
    <w:rsid w:val="001639A3"/>
    <w:rsid w:val="001651C3"/>
    <w:rsid w:val="001657BF"/>
    <w:rsid w:val="00165918"/>
    <w:rsid w:val="00166220"/>
    <w:rsid w:val="001708C9"/>
    <w:rsid w:val="0017171E"/>
    <w:rsid w:val="001721B2"/>
    <w:rsid w:val="001724D6"/>
    <w:rsid w:val="00172D03"/>
    <w:rsid w:val="00172F19"/>
    <w:rsid w:val="00177450"/>
    <w:rsid w:val="00180DCC"/>
    <w:rsid w:val="00183FD9"/>
    <w:rsid w:val="00184686"/>
    <w:rsid w:val="001855E8"/>
    <w:rsid w:val="00185802"/>
    <w:rsid w:val="001861C2"/>
    <w:rsid w:val="00186C79"/>
    <w:rsid w:val="00187AEF"/>
    <w:rsid w:val="00187BF6"/>
    <w:rsid w:val="00193349"/>
    <w:rsid w:val="00193D7B"/>
    <w:rsid w:val="00193F2A"/>
    <w:rsid w:val="00195CD5"/>
    <w:rsid w:val="001A2E58"/>
    <w:rsid w:val="001A31F2"/>
    <w:rsid w:val="001A498B"/>
    <w:rsid w:val="001A799E"/>
    <w:rsid w:val="001A7C35"/>
    <w:rsid w:val="001B079B"/>
    <w:rsid w:val="001B1DD3"/>
    <w:rsid w:val="001B2794"/>
    <w:rsid w:val="001B28A5"/>
    <w:rsid w:val="001B36A8"/>
    <w:rsid w:val="001B6664"/>
    <w:rsid w:val="001B7272"/>
    <w:rsid w:val="001B7409"/>
    <w:rsid w:val="001B7B05"/>
    <w:rsid w:val="001C1EAC"/>
    <w:rsid w:val="001C35DE"/>
    <w:rsid w:val="001C4CEB"/>
    <w:rsid w:val="001C61B0"/>
    <w:rsid w:val="001D00CE"/>
    <w:rsid w:val="001D0D1E"/>
    <w:rsid w:val="001D7581"/>
    <w:rsid w:val="001D7739"/>
    <w:rsid w:val="001E2014"/>
    <w:rsid w:val="001E2AD7"/>
    <w:rsid w:val="001E35D5"/>
    <w:rsid w:val="001E6659"/>
    <w:rsid w:val="001E766E"/>
    <w:rsid w:val="001F519E"/>
    <w:rsid w:val="001F7D3B"/>
    <w:rsid w:val="002056DA"/>
    <w:rsid w:val="00206439"/>
    <w:rsid w:val="002105AD"/>
    <w:rsid w:val="002116DE"/>
    <w:rsid w:val="00216B0D"/>
    <w:rsid w:val="0022194F"/>
    <w:rsid w:val="00221B70"/>
    <w:rsid w:val="00223D29"/>
    <w:rsid w:val="0022513E"/>
    <w:rsid w:val="00230FDC"/>
    <w:rsid w:val="002311BE"/>
    <w:rsid w:val="00233312"/>
    <w:rsid w:val="0023510F"/>
    <w:rsid w:val="00242435"/>
    <w:rsid w:val="00242B85"/>
    <w:rsid w:val="002435CF"/>
    <w:rsid w:val="00243686"/>
    <w:rsid w:val="00245A4B"/>
    <w:rsid w:val="002473B2"/>
    <w:rsid w:val="00251C48"/>
    <w:rsid w:val="00252E46"/>
    <w:rsid w:val="002540EF"/>
    <w:rsid w:val="002545BF"/>
    <w:rsid w:val="00264849"/>
    <w:rsid w:val="00267C88"/>
    <w:rsid w:val="00271618"/>
    <w:rsid w:val="00271FB0"/>
    <w:rsid w:val="002721FD"/>
    <w:rsid w:val="00273EBC"/>
    <w:rsid w:val="00276236"/>
    <w:rsid w:val="00276505"/>
    <w:rsid w:val="0027654A"/>
    <w:rsid w:val="00276FEF"/>
    <w:rsid w:val="00277536"/>
    <w:rsid w:val="00280E5D"/>
    <w:rsid w:val="0028265B"/>
    <w:rsid w:val="002842A0"/>
    <w:rsid w:val="00285AA8"/>
    <w:rsid w:val="00286B6B"/>
    <w:rsid w:val="00286B70"/>
    <w:rsid w:val="002871B6"/>
    <w:rsid w:val="00290294"/>
    <w:rsid w:val="00290F99"/>
    <w:rsid w:val="00291760"/>
    <w:rsid w:val="002938C7"/>
    <w:rsid w:val="0029517A"/>
    <w:rsid w:val="00295A1F"/>
    <w:rsid w:val="0029617D"/>
    <w:rsid w:val="002A0124"/>
    <w:rsid w:val="002A0C54"/>
    <w:rsid w:val="002A1B9A"/>
    <w:rsid w:val="002A3A06"/>
    <w:rsid w:val="002A3D0F"/>
    <w:rsid w:val="002A3D18"/>
    <w:rsid w:val="002A638B"/>
    <w:rsid w:val="002A643F"/>
    <w:rsid w:val="002A6473"/>
    <w:rsid w:val="002B0C27"/>
    <w:rsid w:val="002B1EC0"/>
    <w:rsid w:val="002B24B9"/>
    <w:rsid w:val="002B3A9E"/>
    <w:rsid w:val="002B42E3"/>
    <w:rsid w:val="002B6959"/>
    <w:rsid w:val="002B78D7"/>
    <w:rsid w:val="002B7A3B"/>
    <w:rsid w:val="002B7B7D"/>
    <w:rsid w:val="002C111B"/>
    <w:rsid w:val="002C1A34"/>
    <w:rsid w:val="002C260C"/>
    <w:rsid w:val="002C5533"/>
    <w:rsid w:val="002C5EB0"/>
    <w:rsid w:val="002C7A99"/>
    <w:rsid w:val="002C7E40"/>
    <w:rsid w:val="002D060F"/>
    <w:rsid w:val="002D4AC6"/>
    <w:rsid w:val="002D4FEB"/>
    <w:rsid w:val="002D5582"/>
    <w:rsid w:val="002D6098"/>
    <w:rsid w:val="002E03CF"/>
    <w:rsid w:val="002E1D00"/>
    <w:rsid w:val="002E2B4E"/>
    <w:rsid w:val="002E527F"/>
    <w:rsid w:val="002E613B"/>
    <w:rsid w:val="002E70BD"/>
    <w:rsid w:val="002E75D7"/>
    <w:rsid w:val="002F077B"/>
    <w:rsid w:val="002F223B"/>
    <w:rsid w:val="002F3B7A"/>
    <w:rsid w:val="002F623A"/>
    <w:rsid w:val="002F6395"/>
    <w:rsid w:val="0030185A"/>
    <w:rsid w:val="003039C1"/>
    <w:rsid w:val="0030590D"/>
    <w:rsid w:val="00305DB9"/>
    <w:rsid w:val="0030778A"/>
    <w:rsid w:val="00307F06"/>
    <w:rsid w:val="00310541"/>
    <w:rsid w:val="0031487E"/>
    <w:rsid w:val="0031761F"/>
    <w:rsid w:val="0032014E"/>
    <w:rsid w:val="00321660"/>
    <w:rsid w:val="00323D4D"/>
    <w:rsid w:val="00324010"/>
    <w:rsid w:val="00326502"/>
    <w:rsid w:val="00326B15"/>
    <w:rsid w:val="00327E30"/>
    <w:rsid w:val="00330A17"/>
    <w:rsid w:val="003313AE"/>
    <w:rsid w:val="003320A9"/>
    <w:rsid w:val="003320E4"/>
    <w:rsid w:val="003324C7"/>
    <w:rsid w:val="00334BFA"/>
    <w:rsid w:val="00334F87"/>
    <w:rsid w:val="00335060"/>
    <w:rsid w:val="0033613A"/>
    <w:rsid w:val="003376BC"/>
    <w:rsid w:val="00340086"/>
    <w:rsid w:val="0034031C"/>
    <w:rsid w:val="00344C9B"/>
    <w:rsid w:val="00346742"/>
    <w:rsid w:val="0035078D"/>
    <w:rsid w:val="00351524"/>
    <w:rsid w:val="003515DF"/>
    <w:rsid w:val="003658C1"/>
    <w:rsid w:val="003676FD"/>
    <w:rsid w:val="0037286B"/>
    <w:rsid w:val="003728A2"/>
    <w:rsid w:val="00374FE1"/>
    <w:rsid w:val="003775D8"/>
    <w:rsid w:val="0038247E"/>
    <w:rsid w:val="00382E9E"/>
    <w:rsid w:val="00386BC9"/>
    <w:rsid w:val="003870E1"/>
    <w:rsid w:val="00390627"/>
    <w:rsid w:val="003908F2"/>
    <w:rsid w:val="00395C0A"/>
    <w:rsid w:val="00395D18"/>
    <w:rsid w:val="003A05CD"/>
    <w:rsid w:val="003A4D89"/>
    <w:rsid w:val="003A51F3"/>
    <w:rsid w:val="003B0C0D"/>
    <w:rsid w:val="003B2B5F"/>
    <w:rsid w:val="003B2CEC"/>
    <w:rsid w:val="003B3404"/>
    <w:rsid w:val="003B5535"/>
    <w:rsid w:val="003B5735"/>
    <w:rsid w:val="003B6956"/>
    <w:rsid w:val="003C15B5"/>
    <w:rsid w:val="003D3C5A"/>
    <w:rsid w:val="003D6008"/>
    <w:rsid w:val="003E1710"/>
    <w:rsid w:val="003E230C"/>
    <w:rsid w:val="003E27B5"/>
    <w:rsid w:val="003E48D7"/>
    <w:rsid w:val="003F5544"/>
    <w:rsid w:val="003F663A"/>
    <w:rsid w:val="003F6897"/>
    <w:rsid w:val="003F734B"/>
    <w:rsid w:val="00402A37"/>
    <w:rsid w:val="00403B3C"/>
    <w:rsid w:val="00403EA4"/>
    <w:rsid w:val="0040424E"/>
    <w:rsid w:val="00405E8E"/>
    <w:rsid w:val="004107FE"/>
    <w:rsid w:val="00411D82"/>
    <w:rsid w:val="00412058"/>
    <w:rsid w:val="00412F4A"/>
    <w:rsid w:val="00414CD6"/>
    <w:rsid w:val="00417445"/>
    <w:rsid w:val="00417C0A"/>
    <w:rsid w:val="00421C7D"/>
    <w:rsid w:val="00422640"/>
    <w:rsid w:val="00422D08"/>
    <w:rsid w:val="00423615"/>
    <w:rsid w:val="00423B3D"/>
    <w:rsid w:val="0042467B"/>
    <w:rsid w:val="00424EF6"/>
    <w:rsid w:val="00425D12"/>
    <w:rsid w:val="00430835"/>
    <w:rsid w:val="00432033"/>
    <w:rsid w:val="00433310"/>
    <w:rsid w:val="004367D9"/>
    <w:rsid w:val="00442002"/>
    <w:rsid w:val="004424EA"/>
    <w:rsid w:val="0044277E"/>
    <w:rsid w:val="004428DD"/>
    <w:rsid w:val="0045108F"/>
    <w:rsid w:val="00451E53"/>
    <w:rsid w:val="00452244"/>
    <w:rsid w:val="00452CA9"/>
    <w:rsid w:val="00453BDE"/>
    <w:rsid w:val="00454BFB"/>
    <w:rsid w:val="00457719"/>
    <w:rsid w:val="00457C80"/>
    <w:rsid w:val="00461151"/>
    <w:rsid w:val="00461927"/>
    <w:rsid w:val="0046382A"/>
    <w:rsid w:val="004677E0"/>
    <w:rsid w:val="00471B9F"/>
    <w:rsid w:val="004724F4"/>
    <w:rsid w:val="00473A96"/>
    <w:rsid w:val="00474A2A"/>
    <w:rsid w:val="00475C93"/>
    <w:rsid w:val="00476042"/>
    <w:rsid w:val="0047718C"/>
    <w:rsid w:val="00477233"/>
    <w:rsid w:val="00480CAE"/>
    <w:rsid w:val="00483355"/>
    <w:rsid w:val="004839E2"/>
    <w:rsid w:val="004844EC"/>
    <w:rsid w:val="00484E84"/>
    <w:rsid w:val="004855BE"/>
    <w:rsid w:val="00486DAC"/>
    <w:rsid w:val="00487978"/>
    <w:rsid w:val="00487A90"/>
    <w:rsid w:val="004905D9"/>
    <w:rsid w:val="0049337F"/>
    <w:rsid w:val="004941F6"/>
    <w:rsid w:val="00497B63"/>
    <w:rsid w:val="00497BBE"/>
    <w:rsid w:val="004A7BA5"/>
    <w:rsid w:val="004B196E"/>
    <w:rsid w:val="004B2F3A"/>
    <w:rsid w:val="004B68A6"/>
    <w:rsid w:val="004C0D7C"/>
    <w:rsid w:val="004C1BF9"/>
    <w:rsid w:val="004C1F11"/>
    <w:rsid w:val="004C2F78"/>
    <w:rsid w:val="004C3118"/>
    <w:rsid w:val="004C6B57"/>
    <w:rsid w:val="004C7FAB"/>
    <w:rsid w:val="004D2241"/>
    <w:rsid w:val="004D26FD"/>
    <w:rsid w:val="004D33D2"/>
    <w:rsid w:val="004D5D2B"/>
    <w:rsid w:val="004D62F9"/>
    <w:rsid w:val="004D677C"/>
    <w:rsid w:val="004D6DE8"/>
    <w:rsid w:val="004D7522"/>
    <w:rsid w:val="004E05E7"/>
    <w:rsid w:val="004E07D6"/>
    <w:rsid w:val="004E1353"/>
    <w:rsid w:val="004E17E0"/>
    <w:rsid w:val="004E3D69"/>
    <w:rsid w:val="004E5AEC"/>
    <w:rsid w:val="004F2623"/>
    <w:rsid w:val="004F2675"/>
    <w:rsid w:val="004F2C2F"/>
    <w:rsid w:val="004F3B3B"/>
    <w:rsid w:val="004F4AB1"/>
    <w:rsid w:val="004F4DC9"/>
    <w:rsid w:val="004F7145"/>
    <w:rsid w:val="00500BE6"/>
    <w:rsid w:val="005027ED"/>
    <w:rsid w:val="00503303"/>
    <w:rsid w:val="005033AE"/>
    <w:rsid w:val="005033C2"/>
    <w:rsid w:val="00507E5A"/>
    <w:rsid w:val="00511494"/>
    <w:rsid w:val="00511B74"/>
    <w:rsid w:val="00513CF0"/>
    <w:rsid w:val="005143DA"/>
    <w:rsid w:val="005147D1"/>
    <w:rsid w:val="00515EED"/>
    <w:rsid w:val="00516057"/>
    <w:rsid w:val="0051661D"/>
    <w:rsid w:val="00516F17"/>
    <w:rsid w:val="00517B40"/>
    <w:rsid w:val="00522EC6"/>
    <w:rsid w:val="00523278"/>
    <w:rsid w:val="005236AD"/>
    <w:rsid w:val="005238BC"/>
    <w:rsid w:val="00532365"/>
    <w:rsid w:val="00533508"/>
    <w:rsid w:val="00533ACC"/>
    <w:rsid w:val="005341E7"/>
    <w:rsid w:val="00534EF8"/>
    <w:rsid w:val="00535F51"/>
    <w:rsid w:val="005423F9"/>
    <w:rsid w:val="0054255A"/>
    <w:rsid w:val="00543216"/>
    <w:rsid w:val="00545205"/>
    <w:rsid w:val="00545281"/>
    <w:rsid w:val="0054535D"/>
    <w:rsid w:val="00546DE0"/>
    <w:rsid w:val="00553C48"/>
    <w:rsid w:val="00554148"/>
    <w:rsid w:val="00554490"/>
    <w:rsid w:val="00556C0D"/>
    <w:rsid w:val="00562F32"/>
    <w:rsid w:val="00564096"/>
    <w:rsid w:val="005645EB"/>
    <w:rsid w:val="00567534"/>
    <w:rsid w:val="00567866"/>
    <w:rsid w:val="00570BCC"/>
    <w:rsid w:val="0057190B"/>
    <w:rsid w:val="00576A55"/>
    <w:rsid w:val="005836B2"/>
    <w:rsid w:val="00583EEB"/>
    <w:rsid w:val="005855A0"/>
    <w:rsid w:val="005856BF"/>
    <w:rsid w:val="00585F55"/>
    <w:rsid w:val="005867D7"/>
    <w:rsid w:val="005875B9"/>
    <w:rsid w:val="00587787"/>
    <w:rsid w:val="00590741"/>
    <w:rsid w:val="00593527"/>
    <w:rsid w:val="005958DA"/>
    <w:rsid w:val="005A0629"/>
    <w:rsid w:val="005A092A"/>
    <w:rsid w:val="005A16BC"/>
    <w:rsid w:val="005A27BB"/>
    <w:rsid w:val="005A2D41"/>
    <w:rsid w:val="005A5A86"/>
    <w:rsid w:val="005A66BE"/>
    <w:rsid w:val="005A6F5A"/>
    <w:rsid w:val="005A77CD"/>
    <w:rsid w:val="005B413C"/>
    <w:rsid w:val="005B42E7"/>
    <w:rsid w:val="005B4F87"/>
    <w:rsid w:val="005B7596"/>
    <w:rsid w:val="005C050F"/>
    <w:rsid w:val="005C1FF7"/>
    <w:rsid w:val="005C2337"/>
    <w:rsid w:val="005C4484"/>
    <w:rsid w:val="005C46BC"/>
    <w:rsid w:val="005C5711"/>
    <w:rsid w:val="005C58D4"/>
    <w:rsid w:val="005C6899"/>
    <w:rsid w:val="005C77FD"/>
    <w:rsid w:val="005D39FF"/>
    <w:rsid w:val="005D3B1B"/>
    <w:rsid w:val="005D3C3C"/>
    <w:rsid w:val="005D4A64"/>
    <w:rsid w:val="005D5788"/>
    <w:rsid w:val="005D594F"/>
    <w:rsid w:val="005D6802"/>
    <w:rsid w:val="005D712A"/>
    <w:rsid w:val="005E1FDD"/>
    <w:rsid w:val="005E24F5"/>
    <w:rsid w:val="005E2702"/>
    <w:rsid w:val="005E2A4B"/>
    <w:rsid w:val="005E4BEE"/>
    <w:rsid w:val="005E4E08"/>
    <w:rsid w:val="005E564F"/>
    <w:rsid w:val="005E719D"/>
    <w:rsid w:val="005F084F"/>
    <w:rsid w:val="005F3035"/>
    <w:rsid w:val="005F5E40"/>
    <w:rsid w:val="005F5F2D"/>
    <w:rsid w:val="005F6A89"/>
    <w:rsid w:val="00600723"/>
    <w:rsid w:val="00603E57"/>
    <w:rsid w:val="0060494A"/>
    <w:rsid w:val="00605D52"/>
    <w:rsid w:val="00606103"/>
    <w:rsid w:val="006109B7"/>
    <w:rsid w:val="00611470"/>
    <w:rsid w:val="0061617E"/>
    <w:rsid w:val="00623A41"/>
    <w:rsid w:val="00624FFD"/>
    <w:rsid w:val="00626128"/>
    <w:rsid w:val="006263ED"/>
    <w:rsid w:val="00630B94"/>
    <w:rsid w:val="00631303"/>
    <w:rsid w:val="006318DA"/>
    <w:rsid w:val="00632212"/>
    <w:rsid w:val="0063591B"/>
    <w:rsid w:val="00635C55"/>
    <w:rsid w:val="00636DEA"/>
    <w:rsid w:val="00643667"/>
    <w:rsid w:val="006446F9"/>
    <w:rsid w:val="006459D0"/>
    <w:rsid w:val="00646094"/>
    <w:rsid w:val="00650AD4"/>
    <w:rsid w:val="00651D56"/>
    <w:rsid w:val="00652CE0"/>
    <w:rsid w:val="0065366A"/>
    <w:rsid w:val="00654587"/>
    <w:rsid w:val="00654AC7"/>
    <w:rsid w:val="00655467"/>
    <w:rsid w:val="00655896"/>
    <w:rsid w:val="00655EBE"/>
    <w:rsid w:val="00656988"/>
    <w:rsid w:val="0066064E"/>
    <w:rsid w:val="00662F77"/>
    <w:rsid w:val="006707B1"/>
    <w:rsid w:val="0067189A"/>
    <w:rsid w:val="00673DA6"/>
    <w:rsid w:val="006740BB"/>
    <w:rsid w:val="00677EA2"/>
    <w:rsid w:val="00680922"/>
    <w:rsid w:val="006829C9"/>
    <w:rsid w:val="00684304"/>
    <w:rsid w:val="00684402"/>
    <w:rsid w:val="00685333"/>
    <w:rsid w:val="0068681B"/>
    <w:rsid w:val="00690A9D"/>
    <w:rsid w:val="00694F0B"/>
    <w:rsid w:val="0069599B"/>
    <w:rsid w:val="00696ACF"/>
    <w:rsid w:val="006976E8"/>
    <w:rsid w:val="006A0887"/>
    <w:rsid w:val="006A3149"/>
    <w:rsid w:val="006A3286"/>
    <w:rsid w:val="006A4415"/>
    <w:rsid w:val="006A4607"/>
    <w:rsid w:val="006B0BAA"/>
    <w:rsid w:val="006B61D1"/>
    <w:rsid w:val="006C0120"/>
    <w:rsid w:val="006C0904"/>
    <w:rsid w:val="006C0D1B"/>
    <w:rsid w:val="006C54FB"/>
    <w:rsid w:val="006C55B5"/>
    <w:rsid w:val="006D0F0D"/>
    <w:rsid w:val="006D6028"/>
    <w:rsid w:val="006E2AE4"/>
    <w:rsid w:val="006E3B84"/>
    <w:rsid w:val="006F266B"/>
    <w:rsid w:val="006F296E"/>
    <w:rsid w:val="006F687F"/>
    <w:rsid w:val="006F6A3C"/>
    <w:rsid w:val="006F7C5A"/>
    <w:rsid w:val="00700292"/>
    <w:rsid w:val="007058BF"/>
    <w:rsid w:val="007113C1"/>
    <w:rsid w:val="0071154E"/>
    <w:rsid w:val="00711BE7"/>
    <w:rsid w:val="007121B9"/>
    <w:rsid w:val="0071458C"/>
    <w:rsid w:val="00715A00"/>
    <w:rsid w:val="0072015A"/>
    <w:rsid w:val="00722246"/>
    <w:rsid w:val="00722BF1"/>
    <w:rsid w:val="00724534"/>
    <w:rsid w:val="00727041"/>
    <w:rsid w:val="00727071"/>
    <w:rsid w:val="00730EE2"/>
    <w:rsid w:val="0073151E"/>
    <w:rsid w:val="00732373"/>
    <w:rsid w:val="00733076"/>
    <w:rsid w:val="0073394C"/>
    <w:rsid w:val="0073401C"/>
    <w:rsid w:val="0073568F"/>
    <w:rsid w:val="00736F27"/>
    <w:rsid w:val="00736F5E"/>
    <w:rsid w:val="00737D43"/>
    <w:rsid w:val="00742A86"/>
    <w:rsid w:val="00744CAF"/>
    <w:rsid w:val="00744FEC"/>
    <w:rsid w:val="00747B4C"/>
    <w:rsid w:val="00755D3A"/>
    <w:rsid w:val="007609D1"/>
    <w:rsid w:val="00764D9C"/>
    <w:rsid w:val="0076652C"/>
    <w:rsid w:val="007727BF"/>
    <w:rsid w:val="00776FB2"/>
    <w:rsid w:val="0077799B"/>
    <w:rsid w:val="00780AA7"/>
    <w:rsid w:val="00781029"/>
    <w:rsid w:val="007817BD"/>
    <w:rsid w:val="00782136"/>
    <w:rsid w:val="007900C5"/>
    <w:rsid w:val="00790EDD"/>
    <w:rsid w:val="00791FB0"/>
    <w:rsid w:val="007929D0"/>
    <w:rsid w:val="00793E97"/>
    <w:rsid w:val="007973CF"/>
    <w:rsid w:val="00797948"/>
    <w:rsid w:val="00797DA4"/>
    <w:rsid w:val="007A38A5"/>
    <w:rsid w:val="007A7A4D"/>
    <w:rsid w:val="007B01A5"/>
    <w:rsid w:val="007B108B"/>
    <w:rsid w:val="007B1560"/>
    <w:rsid w:val="007B2468"/>
    <w:rsid w:val="007B5517"/>
    <w:rsid w:val="007B5F0F"/>
    <w:rsid w:val="007B68A4"/>
    <w:rsid w:val="007C134D"/>
    <w:rsid w:val="007C4803"/>
    <w:rsid w:val="007C4B3E"/>
    <w:rsid w:val="007C51EE"/>
    <w:rsid w:val="007C6498"/>
    <w:rsid w:val="007C6620"/>
    <w:rsid w:val="007D19FF"/>
    <w:rsid w:val="007D5D69"/>
    <w:rsid w:val="007D67E1"/>
    <w:rsid w:val="007D749F"/>
    <w:rsid w:val="007E184D"/>
    <w:rsid w:val="007E3110"/>
    <w:rsid w:val="007E4AB2"/>
    <w:rsid w:val="007E6AB8"/>
    <w:rsid w:val="007E73EE"/>
    <w:rsid w:val="007F0351"/>
    <w:rsid w:val="007F1032"/>
    <w:rsid w:val="007F2284"/>
    <w:rsid w:val="007F3F17"/>
    <w:rsid w:val="007F4E00"/>
    <w:rsid w:val="007F4E2D"/>
    <w:rsid w:val="007F57A9"/>
    <w:rsid w:val="007F5AD9"/>
    <w:rsid w:val="007F72CF"/>
    <w:rsid w:val="00802E94"/>
    <w:rsid w:val="008033A1"/>
    <w:rsid w:val="00805577"/>
    <w:rsid w:val="008066CC"/>
    <w:rsid w:val="00806966"/>
    <w:rsid w:val="00811CB1"/>
    <w:rsid w:val="00812A0E"/>
    <w:rsid w:val="00812F8E"/>
    <w:rsid w:val="00813AF6"/>
    <w:rsid w:val="00814DB4"/>
    <w:rsid w:val="00823867"/>
    <w:rsid w:val="008242F2"/>
    <w:rsid w:val="00824A16"/>
    <w:rsid w:val="00826791"/>
    <w:rsid w:val="008268AA"/>
    <w:rsid w:val="00826B21"/>
    <w:rsid w:val="008271CF"/>
    <w:rsid w:val="00830461"/>
    <w:rsid w:val="00834473"/>
    <w:rsid w:val="008350E3"/>
    <w:rsid w:val="00835668"/>
    <w:rsid w:val="008358E4"/>
    <w:rsid w:val="00835C78"/>
    <w:rsid w:val="00836429"/>
    <w:rsid w:val="00836AA9"/>
    <w:rsid w:val="00836EB0"/>
    <w:rsid w:val="00842247"/>
    <w:rsid w:val="0084457A"/>
    <w:rsid w:val="008451CA"/>
    <w:rsid w:val="00847135"/>
    <w:rsid w:val="00850A0C"/>
    <w:rsid w:val="0085107F"/>
    <w:rsid w:val="00854A6A"/>
    <w:rsid w:val="00854BC2"/>
    <w:rsid w:val="008554FA"/>
    <w:rsid w:val="00856419"/>
    <w:rsid w:val="00861AAF"/>
    <w:rsid w:val="00863223"/>
    <w:rsid w:val="008675B1"/>
    <w:rsid w:val="008713B5"/>
    <w:rsid w:val="00871C4D"/>
    <w:rsid w:val="00872B31"/>
    <w:rsid w:val="0087618D"/>
    <w:rsid w:val="008769FA"/>
    <w:rsid w:val="00876B3A"/>
    <w:rsid w:val="008803D3"/>
    <w:rsid w:val="008804FA"/>
    <w:rsid w:val="00880858"/>
    <w:rsid w:val="00881BBF"/>
    <w:rsid w:val="00882E94"/>
    <w:rsid w:val="00883059"/>
    <w:rsid w:val="008836C1"/>
    <w:rsid w:val="0088484F"/>
    <w:rsid w:val="008A056B"/>
    <w:rsid w:val="008A0C80"/>
    <w:rsid w:val="008A1297"/>
    <w:rsid w:val="008A2401"/>
    <w:rsid w:val="008A3E39"/>
    <w:rsid w:val="008A48CB"/>
    <w:rsid w:val="008B0894"/>
    <w:rsid w:val="008B40E8"/>
    <w:rsid w:val="008B65F9"/>
    <w:rsid w:val="008B6995"/>
    <w:rsid w:val="008C0FA2"/>
    <w:rsid w:val="008C15F6"/>
    <w:rsid w:val="008C26B5"/>
    <w:rsid w:val="008C4C91"/>
    <w:rsid w:val="008C4F95"/>
    <w:rsid w:val="008C517E"/>
    <w:rsid w:val="008C5B01"/>
    <w:rsid w:val="008C6F32"/>
    <w:rsid w:val="008C7480"/>
    <w:rsid w:val="008D1B11"/>
    <w:rsid w:val="008D4215"/>
    <w:rsid w:val="008D44E9"/>
    <w:rsid w:val="008D60D5"/>
    <w:rsid w:val="008E1353"/>
    <w:rsid w:val="008E137F"/>
    <w:rsid w:val="008E1B3A"/>
    <w:rsid w:val="008E39D0"/>
    <w:rsid w:val="008E7BCF"/>
    <w:rsid w:val="008F509A"/>
    <w:rsid w:val="008F60EA"/>
    <w:rsid w:val="00900D85"/>
    <w:rsid w:val="00901449"/>
    <w:rsid w:val="00902592"/>
    <w:rsid w:val="00903100"/>
    <w:rsid w:val="009038DF"/>
    <w:rsid w:val="00903D58"/>
    <w:rsid w:val="00905CE7"/>
    <w:rsid w:val="009061B0"/>
    <w:rsid w:val="009062C6"/>
    <w:rsid w:val="009064E9"/>
    <w:rsid w:val="00912CA9"/>
    <w:rsid w:val="00913123"/>
    <w:rsid w:val="00913372"/>
    <w:rsid w:val="0091436D"/>
    <w:rsid w:val="009155CA"/>
    <w:rsid w:val="00915B25"/>
    <w:rsid w:val="00917409"/>
    <w:rsid w:val="00920E2E"/>
    <w:rsid w:val="00922041"/>
    <w:rsid w:val="00922E5D"/>
    <w:rsid w:val="00922F64"/>
    <w:rsid w:val="00923FB5"/>
    <w:rsid w:val="00924DB9"/>
    <w:rsid w:val="00927038"/>
    <w:rsid w:val="00930F85"/>
    <w:rsid w:val="0093112B"/>
    <w:rsid w:val="0093251D"/>
    <w:rsid w:val="0093289C"/>
    <w:rsid w:val="009348AE"/>
    <w:rsid w:val="00935C15"/>
    <w:rsid w:val="00935C18"/>
    <w:rsid w:val="00941954"/>
    <w:rsid w:val="00941A82"/>
    <w:rsid w:val="00941F96"/>
    <w:rsid w:val="009435C4"/>
    <w:rsid w:val="0094446F"/>
    <w:rsid w:val="00944987"/>
    <w:rsid w:val="00944DB0"/>
    <w:rsid w:val="00945DA1"/>
    <w:rsid w:val="00947667"/>
    <w:rsid w:val="009529FC"/>
    <w:rsid w:val="00953161"/>
    <w:rsid w:val="00954DC5"/>
    <w:rsid w:val="009619E6"/>
    <w:rsid w:val="009623A6"/>
    <w:rsid w:val="009629E9"/>
    <w:rsid w:val="009631F1"/>
    <w:rsid w:val="009650B8"/>
    <w:rsid w:val="009654FF"/>
    <w:rsid w:val="00970E12"/>
    <w:rsid w:val="00972F4C"/>
    <w:rsid w:val="00974A5F"/>
    <w:rsid w:val="009751F2"/>
    <w:rsid w:val="009754A3"/>
    <w:rsid w:val="00976989"/>
    <w:rsid w:val="009817BC"/>
    <w:rsid w:val="00982D3C"/>
    <w:rsid w:val="00982FF9"/>
    <w:rsid w:val="009832B4"/>
    <w:rsid w:val="009832BB"/>
    <w:rsid w:val="0098615F"/>
    <w:rsid w:val="009919CF"/>
    <w:rsid w:val="009921A4"/>
    <w:rsid w:val="00993C1B"/>
    <w:rsid w:val="009944C5"/>
    <w:rsid w:val="00994866"/>
    <w:rsid w:val="00994FAE"/>
    <w:rsid w:val="009953C9"/>
    <w:rsid w:val="00995A8C"/>
    <w:rsid w:val="00995BB2"/>
    <w:rsid w:val="0099615A"/>
    <w:rsid w:val="009A0435"/>
    <w:rsid w:val="009A21B5"/>
    <w:rsid w:val="009A4C6C"/>
    <w:rsid w:val="009A5557"/>
    <w:rsid w:val="009A6FD5"/>
    <w:rsid w:val="009A7319"/>
    <w:rsid w:val="009B3132"/>
    <w:rsid w:val="009B3D55"/>
    <w:rsid w:val="009B50F9"/>
    <w:rsid w:val="009B5214"/>
    <w:rsid w:val="009B7D71"/>
    <w:rsid w:val="009C203A"/>
    <w:rsid w:val="009C54B4"/>
    <w:rsid w:val="009C6A7C"/>
    <w:rsid w:val="009C71C0"/>
    <w:rsid w:val="009D02DE"/>
    <w:rsid w:val="009D04A9"/>
    <w:rsid w:val="009D1599"/>
    <w:rsid w:val="009D1739"/>
    <w:rsid w:val="009D57AC"/>
    <w:rsid w:val="009D6A57"/>
    <w:rsid w:val="009D6EEA"/>
    <w:rsid w:val="009D7706"/>
    <w:rsid w:val="009D7CEB"/>
    <w:rsid w:val="009E2A05"/>
    <w:rsid w:val="009E3892"/>
    <w:rsid w:val="009E4B1C"/>
    <w:rsid w:val="009E5DC1"/>
    <w:rsid w:val="009E62E0"/>
    <w:rsid w:val="009E631F"/>
    <w:rsid w:val="009E679E"/>
    <w:rsid w:val="009E73E9"/>
    <w:rsid w:val="009E79AA"/>
    <w:rsid w:val="009F0129"/>
    <w:rsid w:val="009F36CF"/>
    <w:rsid w:val="00A003C6"/>
    <w:rsid w:val="00A018BE"/>
    <w:rsid w:val="00A01982"/>
    <w:rsid w:val="00A03921"/>
    <w:rsid w:val="00A03A1C"/>
    <w:rsid w:val="00A03D06"/>
    <w:rsid w:val="00A06830"/>
    <w:rsid w:val="00A1334B"/>
    <w:rsid w:val="00A137BC"/>
    <w:rsid w:val="00A13CAB"/>
    <w:rsid w:val="00A14EA9"/>
    <w:rsid w:val="00A164F9"/>
    <w:rsid w:val="00A21FCE"/>
    <w:rsid w:val="00A22439"/>
    <w:rsid w:val="00A23354"/>
    <w:rsid w:val="00A23975"/>
    <w:rsid w:val="00A23A2E"/>
    <w:rsid w:val="00A24726"/>
    <w:rsid w:val="00A2633D"/>
    <w:rsid w:val="00A27678"/>
    <w:rsid w:val="00A27F33"/>
    <w:rsid w:val="00A32232"/>
    <w:rsid w:val="00A327B7"/>
    <w:rsid w:val="00A34484"/>
    <w:rsid w:val="00A34CED"/>
    <w:rsid w:val="00A35279"/>
    <w:rsid w:val="00A35E92"/>
    <w:rsid w:val="00A407E2"/>
    <w:rsid w:val="00A414C9"/>
    <w:rsid w:val="00A41772"/>
    <w:rsid w:val="00A41A17"/>
    <w:rsid w:val="00A42330"/>
    <w:rsid w:val="00A43288"/>
    <w:rsid w:val="00A43A73"/>
    <w:rsid w:val="00A43E7F"/>
    <w:rsid w:val="00A43F4E"/>
    <w:rsid w:val="00A46285"/>
    <w:rsid w:val="00A524F5"/>
    <w:rsid w:val="00A557F2"/>
    <w:rsid w:val="00A55F2E"/>
    <w:rsid w:val="00A57A89"/>
    <w:rsid w:val="00A57BB6"/>
    <w:rsid w:val="00A57DC2"/>
    <w:rsid w:val="00A73904"/>
    <w:rsid w:val="00A753AE"/>
    <w:rsid w:val="00A77D84"/>
    <w:rsid w:val="00A81112"/>
    <w:rsid w:val="00A81D96"/>
    <w:rsid w:val="00A837BD"/>
    <w:rsid w:val="00A855C5"/>
    <w:rsid w:val="00A86D61"/>
    <w:rsid w:val="00A909CC"/>
    <w:rsid w:val="00A91DF3"/>
    <w:rsid w:val="00A93097"/>
    <w:rsid w:val="00A97579"/>
    <w:rsid w:val="00AA126C"/>
    <w:rsid w:val="00AA1613"/>
    <w:rsid w:val="00AA1744"/>
    <w:rsid w:val="00AA2A62"/>
    <w:rsid w:val="00AA2ACA"/>
    <w:rsid w:val="00AA347B"/>
    <w:rsid w:val="00AA3FD3"/>
    <w:rsid w:val="00AA4787"/>
    <w:rsid w:val="00AA5778"/>
    <w:rsid w:val="00AA58A2"/>
    <w:rsid w:val="00AA6DB1"/>
    <w:rsid w:val="00AB0B16"/>
    <w:rsid w:val="00AB12C7"/>
    <w:rsid w:val="00AB25CC"/>
    <w:rsid w:val="00AB40C5"/>
    <w:rsid w:val="00AB4E0A"/>
    <w:rsid w:val="00AB6589"/>
    <w:rsid w:val="00AB6F44"/>
    <w:rsid w:val="00AC1B8B"/>
    <w:rsid w:val="00AC32B6"/>
    <w:rsid w:val="00AC4939"/>
    <w:rsid w:val="00AC583E"/>
    <w:rsid w:val="00AC5CBE"/>
    <w:rsid w:val="00AC6FED"/>
    <w:rsid w:val="00AC702D"/>
    <w:rsid w:val="00AD0016"/>
    <w:rsid w:val="00AD1312"/>
    <w:rsid w:val="00AD5D1E"/>
    <w:rsid w:val="00AE0051"/>
    <w:rsid w:val="00AE0565"/>
    <w:rsid w:val="00AE331B"/>
    <w:rsid w:val="00AE43B1"/>
    <w:rsid w:val="00AE4AB3"/>
    <w:rsid w:val="00AE788D"/>
    <w:rsid w:val="00AF0569"/>
    <w:rsid w:val="00AF08D6"/>
    <w:rsid w:val="00AF1D49"/>
    <w:rsid w:val="00AF234D"/>
    <w:rsid w:val="00B00F2C"/>
    <w:rsid w:val="00B02874"/>
    <w:rsid w:val="00B02B91"/>
    <w:rsid w:val="00B02C14"/>
    <w:rsid w:val="00B02ED8"/>
    <w:rsid w:val="00B02FD9"/>
    <w:rsid w:val="00B04AE0"/>
    <w:rsid w:val="00B0565E"/>
    <w:rsid w:val="00B062B4"/>
    <w:rsid w:val="00B1305A"/>
    <w:rsid w:val="00B132FF"/>
    <w:rsid w:val="00B141D6"/>
    <w:rsid w:val="00B16DC6"/>
    <w:rsid w:val="00B21E96"/>
    <w:rsid w:val="00B22841"/>
    <w:rsid w:val="00B22EC8"/>
    <w:rsid w:val="00B257FE"/>
    <w:rsid w:val="00B2647A"/>
    <w:rsid w:val="00B3077F"/>
    <w:rsid w:val="00B30C82"/>
    <w:rsid w:val="00B31531"/>
    <w:rsid w:val="00B31F50"/>
    <w:rsid w:val="00B32FEE"/>
    <w:rsid w:val="00B35891"/>
    <w:rsid w:val="00B36190"/>
    <w:rsid w:val="00B3714C"/>
    <w:rsid w:val="00B41574"/>
    <w:rsid w:val="00B4355F"/>
    <w:rsid w:val="00B4440A"/>
    <w:rsid w:val="00B44AB8"/>
    <w:rsid w:val="00B4555A"/>
    <w:rsid w:val="00B47742"/>
    <w:rsid w:val="00B47919"/>
    <w:rsid w:val="00B53CE1"/>
    <w:rsid w:val="00B540A7"/>
    <w:rsid w:val="00B54931"/>
    <w:rsid w:val="00B54D37"/>
    <w:rsid w:val="00B550CE"/>
    <w:rsid w:val="00B5539D"/>
    <w:rsid w:val="00B56EB7"/>
    <w:rsid w:val="00B5783C"/>
    <w:rsid w:val="00B61179"/>
    <w:rsid w:val="00B61316"/>
    <w:rsid w:val="00B61EEB"/>
    <w:rsid w:val="00B63852"/>
    <w:rsid w:val="00B63F59"/>
    <w:rsid w:val="00B641F0"/>
    <w:rsid w:val="00B64B4B"/>
    <w:rsid w:val="00B712AF"/>
    <w:rsid w:val="00B7214C"/>
    <w:rsid w:val="00B72AE7"/>
    <w:rsid w:val="00B738AA"/>
    <w:rsid w:val="00B76344"/>
    <w:rsid w:val="00B7643A"/>
    <w:rsid w:val="00B811CB"/>
    <w:rsid w:val="00B85663"/>
    <w:rsid w:val="00B9018D"/>
    <w:rsid w:val="00B907EE"/>
    <w:rsid w:val="00B94E67"/>
    <w:rsid w:val="00BA00F6"/>
    <w:rsid w:val="00BA07A0"/>
    <w:rsid w:val="00BA3322"/>
    <w:rsid w:val="00BA4B25"/>
    <w:rsid w:val="00BA55FB"/>
    <w:rsid w:val="00BA5BF9"/>
    <w:rsid w:val="00BA72FA"/>
    <w:rsid w:val="00BA7C2E"/>
    <w:rsid w:val="00BB1131"/>
    <w:rsid w:val="00BB377B"/>
    <w:rsid w:val="00BB7FF6"/>
    <w:rsid w:val="00BC2F2B"/>
    <w:rsid w:val="00BC4AF9"/>
    <w:rsid w:val="00BC6382"/>
    <w:rsid w:val="00BD0E7C"/>
    <w:rsid w:val="00BD2D31"/>
    <w:rsid w:val="00BD3AA5"/>
    <w:rsid w:val="00BD6F7A"/>
    <w:rsid w:val="00BD727F"/>
    <w:rsid w:val="00BD7E0A"/>
    <w:rsid w:val="00BE0DA0"/>
    <w:rsid w:val="00BE30A3"/>
    <w:rsid w:val="00BE364C"/>
    <w:rsid w:val="00BE48CB"/>
    <w:rsid w:val="00BE60A8"/>
    <w:rsid w:val="00BE664E"/>
    <w:rsid w:val="00BE72B6"/>
    <w:rsid w:val="00BE762C"/>
    <w:rsid w:val="00BE7B58"/>
    <w:rsid w:val="00BF09AC"/>
    <w:rsid w:val="00BF1CC2"/>
    <w:rsid w:val="00BF25E5"/>
    <w:rsid w:val="00BF278C"/>
    <w:rsid w:val="00BF428C"/>
    <w:rsid w:val="00BF75D1"/>
    <w:rsid w:val="00C03DF0"/>
    <w:rsid w:val="00C03FA8"/>
    <w:rsid w:val="00C0767C"/>
    <w:rsid w:val="00C07B4B"/>
    <w:rsid w:val="00C07B71"/>
    <w:rsid w:val="00C10B02"/>
    <w:rsid w:val="00C127D0"/>
    <w:rsid w:val="00C12F61"/>
    <w:rsid w:val="00C13729"/>
    <w:rsid w:val="00C13906"/>
    <w:rsid w:val="00C14C2F"/>
    <w:rsid w:val="00C15848"/>
    <w:rsid w:val="00C15EDE"/>
    <w:rsid w:val="00C1739D"/>
    <w:rsid w:val="00C209C4"/>
    <w:rsid w:val="00C225EB"/>
    <w:rsid w:val="00C22975"/>
    <w:rsid w:val="00C23A2D"/>
    <w:rsid w:val="00C248FB"/>
    <w:rsid w:val="00C26737"/>
    <w:rsid w:val="00C30EDF"/>
    <w:rsid w:val="00C33410"/>
    <w:rsid w:val="00C349FC"/>
    <w:rsid w:val="00C35037"/>
    <w:rsid w:val="00C35165"/>
    <w:rsid w:val="00C35753"/>
    <w:rsid w:val="00C35AF5"/>
    <w:rsid w:val="00C36E15"/>
    <w:rsid w:val="00C3784E"/>
    <w:rsid w:val="00C40F05"/>
    <w:rsid w:val="00C44E1B"/>
    <w:rsid w:val="00C456A2"/>
    <w:rsid w:val="00C45B4F"/>
    <w:rsid w:val="00C45E5E"/>
    <w:rsid w:val="00C47410"/>
    <w:rsid w:val="00C530EA"/>
    <w:rsid w:val="00C56634"/>
    <w:rsid w:val="00C56FAD"/>
    <w:rsid w:val="00C57792"/>
    <w:rsid w:val="00C61C24"/>
    <w:rsid w:val="00C63D70"/>
    <w:rsid w:val="00C70A8E"/>
    <w:rsid w:val="00C711EF"/>
    <w:rsid w:val="00C7462D"/>
    <w:rsid w:val="00C76EB5"/>
    <w:rsid w:val="00C76F79"/>
    <w:rsid w:val="00C77BB3"/>
    <w:rsid w:val="00C81F21"/>
    <w:rsid w:val="00C81FF6"/>
    <w:rsid w:val="00C8720F"/>
    <w:rsid w:val="00C903B0"/>
    <w:rsid w:val="00C90457"/>
    <w:rsid w:val="00C90A98"/>
    <w:rsid w:val="00C913E5"/>
    <w:rsid w:val="00C930D3"/>
    <w:rsid w:val="00C97149"/>
    <w:rsid w:val="00C97A82"/>
    <w:rsid w:val="00CA56E9"/>
    <w:rsid w:val="00CA5C23"/>
    <w:rsid w:val="00CA63AF"/>
    <w:rsid w:val="00CB0630"/>
    <w:rsid w:val="00CB2FA7"/>
    <w:rsid w:val="00CB4112"/>
    <w:rsid w:val="00CB427E"/>
    <w:rsid w:val="00CB4CC6"/>
    <w:rsid w:val="00CB4CEA"/>
    <w:rsid w:val="00CB5237"/>
    <w:rsid w:val="00CB78A2"/>
    <w:rsid w:val="00CC0E53"/>
    <w:rsid w:val="00CC2037"/>
    <w:rsid w:val="00CC2436"/>
    <w:rsid w:val="00CC3510"/>
    <w:rsid w:val="00CC4ACA"/>
    <w:rsid w:val="00CC4D8C"/>
    <w:rsid w:val="00CC680C"/>
    <w:rsid w:val="00CC727F"/>
    <w:rsid w:val="00CD193F"/>
    <w:rsid w:val="00CD1E96"/>
    <w:rsid w:val="00CD1FEA"/>
    <w:rsid w:val="00CD20D6"/>
    <w:rsid w:val="00CD3688"/>
    <w:rsid w:val="00CD39E3"/>
    <w:rsid w:val="00CD4461"/>
    <w:rsid w:val="00CD44BC"/>
    <w:rsid w:val="00CD5927"/>
    <w:rsid w:val="00CD7247"/>
    <w:rsid w:val="00CD765E"/>
    <w:rsid w:val="00CE046E"/>
    <w:rsid w:val="00CE3452"/>
    <w:rsid w:val="00CE4445"/>
    <w:rsid w:val="00CE6A5E"/>
    <w:rsid w:val="00CF0B58"/>
    <w:rsid w:val="00CF249A"/>
    <w:rsid w:val="00CF2F68"/>
    <w:rsid w:val="00D00244"/>
    <w:rsid w:val="00D02FC8"/>
    <w:rsid w:val="00D042E8"/>
    <w:rsid w:val="00D042EF"/>
    <w:rsid w:val="00D10CAB"/>
    <w:rsid w:val="00D1169D"/>
    <w:rsid w:val="00D1265F"/>
    <w:rsid w:val="00D13EC8"/>
    <w:rsid w:val="00D14DF4"/>
    <w:rsid w:val="00D1640B"/>
    <w:rsid w:val="00D202E9"/>
    <w:rsid w:val="00D205C3"/>
    <w:rsid w:val="00D215C9"/>
    <w:rsid w:val="00D22A1F"/>
    <w:rsid w:val="00D22A48"/>
    <w:rsid w:val="00D23DE1"/>
    <w:rsid w:val="00D24904"/>
    <w:rsid w:val="00D24AE2"/>
    <w:rsid w:val="00D26649"/>
    <w:rsid w:val="00D30BFB"/>
    <w:rsid w:val="00D3130B"/>
    <w:rsid w:val="00D3163E"/>
    <w:rsid w:val="00D3382F"/>
    <w:rsid w:val="00D33F4F"/>
    <w:rsid w:val="00D36DB3"/>
    <w:rsid w:val="00D370A1"/>
    <w:rsid w:val="00D3780C"/>
    <w:rsid w:val="00D37C7F"/>
    <w:rsid w:val="00D40BE8"/>
    <w:rsid w:val="00D41004"/>
    <w:rsid w:val="00D42300"/>
    <w:rsid w:val="00D4565B"/>
    <w:rsid w:val="00D45743"/>
    <w:rsid w:val="00D45C23"/>
    <w:rsid w:val="00D511DB"/>
    <w:rsid w:val="00D51310"/>
    <w:rsid w:val="00D51F39"/>
    <w:rsid w:val="00D52576"/>
    <w:rsid w:val="00D56695"/>
    <w:rsid w:val="00D57D6A"/>
    <w:rsid w:val="00D60C28"/>
    <w:rsid w:val="00D60F7C"/>
    <w:rsid w:val="00D614CD"/>
    <w:rsid w:val="00D62888"/>
    <w:rsid w:val="00D64B90"/>
    <w:rsid w:val="00D66E4F"/>
    <w:rsid w:val="00D709FC"/>
    <w:rsid w:val="00D72D51"/>
    <w:rsid w:val="00D73680"/>
    <w:rsid w:val="00D736C0"/>
    <w:rsid w:val="00D74F7D"/>
    <w:rsid w:val="00D80386"/>
    <w:rsid w:val="00D80F75"/>
    <w:rsid w:val="00D815C2"/>
    <w:rsid w:val="00D81F5B"/>
    <w:rsid w:val="00D8268B"/>
    <w:rsid w:val="00D8279A"/>
    <w:rsid w:val="00D82A25"/>
    <w:rsid w:val="00D82C54"/>
    <w:rsid w:val="00D83E94"/>
    <w:rsid w:val="00D9023E"/>
    <w:rsid w:val="00D9053F"/>
    <w:rsid w:val="00D919BA"/>
    <w:rsid w:val="00D919F3"/>
    <w:rsid w:val="00D921BC"/>
    <w:rsid w:val="00D9261C"/>
    <w:rsid w:val="00D93FDD"/>
    <w:rsid w:val="00D94A25"/>
    <w:rsid w:val="00D95648"/>
    <w:rsid w:val="00DA192D"/>
    <w:rsid w:val="00DA33E8"/>
    <w:rsid w:val="00DA3506"/>
    <w:rsid w:val="00DA3545"/>
    <w:rsid w:val="00DA3FCA"/>
    <w:rsid w:val="00DB119F"/>
    <w:rsid w:val="00DB2E52"/>
    <w:rsid w:val="00DB4058"/>
    <w:rsid w:val="00DB4CA1"/>
    <w:rsid w:val="00DB62F5"/>
    <w:rsid w:val="00DB71C0"/>
    <w:rsid w:val="00DC1FCD"/>
    <w:rsid w:val="00DC2140"/>
    <w:rsid w:val="00DC46F7"/>
    <w:rsid w:val="00DC5368"/>
    <w:rsid w:val="00DD73B1"/>
    <w:rsid w:val="00DD7DD8"/>
    <w:rsid w:val="00DE2A54"/>
    <w:rsid w:val="00DE3934"/>
    <w:rsid w:val="00DE3CCC"/>
    <w:rsid w:val="00DE4665"/>
    <w:rsid w:val="00DE4C18"/>
    <w:rsid w:val="00DE7AFC"/>
    <w:rsid w:val="00DF09DA"/>
    <w:rsid w:val="00DF25DF"/>
    <w:rsid w:val="00DF2608"/>
    <w:rsid w:val="00DF2CD7"/>
    <w:rsid w:val="00DF2D39"/>
    <w:rsid w:val="00DF41FC"/>
    <w:rsid w:val="00DF500D"/>
    <w:rsid w:val="00DF7D4D"/>
    <w:rsid w:val="00E00741"/>
    <w:rsid w:val="00E04C3F"/>
    <w:rsid w:val="00E1097E"/>
    <w:rsid w:val="00E10B9B"/>
    <w:rsid w:val="00E122C1"/>
    <w:rsid w:val="00E13F66"/>
    <w:rsid w:val="00E14E9E"/>
    <w:rsid w:val="00E201A3"/>
    <w:rsid w:val="00E21203"/>
    <w:rsid w:val="00E24218"/>
    <w:rsid w:val="00E2506A"/>
    <w:rsid w:val="00E25489"/>
    <w:rsid w:val="00E256CB"/>
    <w:rsid w:val="00E26DC7"/>
    <w:rsid w:val="00E310D6"/>
    <w:rsid w:val="00E35590"/>
    <w:rsid w:val="00E36392"/>
    <w:rsid w:val="00E40E98"/>
    <w:rsid w:val="00E41FF0"/>
    <w:rsid w:val="00E433EE"/>
    <w:rsid w:val="00E45131"/>
    <w:rsid w:val="00E46FB9"/>
    <w:rsid w:val="00E473EB"/>
    <w:rsid w:val="00E50201"/>
    <w:rsid w:val="00E51AED"/>
    <w:rsid w:val="00E52D95"/>
    <w:rsid w:val="00E547FD"/>
    <w:rsid w:val="00E54943"/>
    <w:rsid w:val="00E55D2C"/>
    <w:rsid w:val="00E56830"/>
    <w:rsid w:val="00E57FB0"/>
    <w:rsid w:val="00E6056A"/>
    <w:rsid w:val="00E655E7"/>
    <w:rsid w:val="00E6588F"/>
    <w:rsid w:val="00E65A84"/>
    <w:rsid w:val="00E706D3"/>
    <w:rsid w:val="00E71A48"/>
    <w:rsid w:val="00E73C35"/>
    <w:rsid w:val="00E75AD9"/>
    <w:rsid w:val="00E8350D"/>
    <w:rsid w:val="00E8481B"/>
    <w:rsid w:val="00E862A4"/>
    <w:rsid w:val="00E91597"/>
    <w:rsid w:val="00E91B2A"/>
    <w:rsid w:val="00E91E5C"/>
    <w:rsid w:val="00E92B1B"/>
    <w:rsid w:val="00E92DBE"/>
    <w:rsid w:val="00E95226"/>
    <w:rsid w:val="00E96647"/>
    <w:rsid w:val="00E971DB"/>
    <w:rsid w:val="00EA021A"/>
    <w:rsid w:val="00EA1AF3"/>
    <w:rsid w:val="00EA1F59"/>
    <w:rsid w:val="00EA43BB"/>
    <w:rsid w:val="00EA5009"/>
    <w:rsid w:val="00EA78DE"/>
    <w:rsid w:val="00EB07BB"/>
    <w:rsid w:val="00EB12C4"/>
    <w:rsid w:val="00EB21B7"/>
    <w:rsid w:val="00EB5238"/>
    <w:rsid w:val="00EB554C"/>
    <w:rsid w:val="00EB70E1"/>
    <w:rsid w:val="00EC2783"/>
    <w:rsid w:val="00EC2D53"/>
    <w:rsid w:val="00EC3340"/>
    <w:rsid w:val="00EC4453"/>
    <w:rsid w:val="00EC548F"/>
    <w:rsid w:val="00EC57D3"/>
    <w:rsid w:val="00EC6824"/>
    <w:rsid w:val="00EC6AA8"/>
    <w:rsid w:val="00EC7657"/>
    <w:rsid w:val="00EC788C"/>
    <w:rsid w:val="00ED0CA7"/>
    <w:rsid w:val="00ED122F"/>
    <w:rsid w:val="00ED12FC"/>
    <w:rsid w:val="00ED1798"/>
    <w:rsid w:val="00ED214F"/>
    <w:rsid w:val="00ED2B81"/>
    <w:rsid w:val="00ED2BF3"/>
    <w:rsid w:val="00ED40E5"/>
    <w:rsid w:val="00ED5A99"/>
    <w:rsid w:val="00EE21C0"/>
    <w:rsid w:val="00EE44A1"/>
    <w:rsid w:val="00EF28A0"/>
    <w:rsid w:val="00EF3E3E"/>
    <w:rsid w:val="00EF3ED8"/>
    <w:rsid w:val="00EF4DC7"/>
    <w:rsid w:val="00EF774A"/>
    <w:rsid w:val="00EF7E1A"/>
    <w:rsid w:val="00F01F18"/>
    <w:rsid w:val="00F02D1D"/>
    <w:rsid w:val="00F0570D"/>
    <w:rsid w:val="00F066A0"/>
    <w:rsid w:val="00F1077E"/>
    <w:rsid w:val="00F1112C"/>
    <w:rsid w:val="00F1138F"/>
    <w:rsid w:val="00F125FA"/>
    <w:rsid w:val="00F1331E"/>
    <w:rsid w:val="00F13D1A"/>
    <w:rsid w:val="00F15140"/>
    <w:rsid w:val="00F16A60"/>
    <w:rsid w:val="00F17AA8"/>
    <w:rsid w:val="00F236AB"/>
    <w:rsid w:val="00F315AF"/>
    <w:rsid w:val="00F34AA0"/>
    <w:rsid w:val="00F35614"/>
    <w:rsid w:val="00F366A7"/>
    <w:rsid w:val="00F37103"/>
    <w:rsid w:val="00F405C3"/>
    <w:rsid w:val="00F418F8"/>
    <w:rsid w:val="00F41BF1"/>
    <w:rsid w:val="00F41D8D"/>
    <w:rsid w:val="00F42376"/>
    <w:rsid w:val="00F43C48"/>
    <w:rsid w:val="00F45F36"/>
    <w:rsid w:val="00F4721D"/>
    <w:rsid w:val="00F5029B"/>
    <w:rsid w:val="00F50840"/>
    <w:rsid w:val="00F53354"/>
    <w:rsid w:val="00F538DA"/>
    <w:rsid w:val="00F5442D"/>
    <w:rsid w:val="00F544BC"/>
    <w:rsid w:val="00F55497"/>
    <w:rsid w:val="00F5712F"/>
    <w:rsid w:val="00F57A66"/>
    <w:rsid w:val="00F670A8"/>
    <w:rsid w:val="00F6718D"/>
    <w:rsid w:val="00F71491"/>
    <w:rsid w:val="00F71E6B"/>
    <w:rsid w:val="00F72024"/>
    <w:rsid w:val="00F72AD9"/>
    <w:rsid w:val="00F7354B"/>
    <w:rsid w:val="00F73724"/>
    <w:rsid w:val="00F74D7F"/>
    <w:rsid w:val="00F766F2"/>
    <w:rsid w:val="00F819D4"/>
    <w:rsid w:val="00F83448"/>
    <w:rsid w:val="00F86341"/>
    <w:rsid w:val="00F90BA2"/>
    <w:rsid w:val="00F91CCB"/>
    <w:rsid w:val="00F95027"/>
    <w:rsid w:val="00F9505B"/>
    <w:rsid w:val="00F97D31"/>
    <w:rsid w:val="00FA086C"/>
    <w:rsid w:val="00FA3D29"/>
    <w:rsid w:val="00FA47FB"/>
    <w:rsid w:val="00FA4FDF"/>
    <w:rsid w:val="00FA7BFA"/>
    <w:rsid w:val="00FB0DEB"/>
    <w:rsid w:val="00FB25B5"/>
    <w:rsid w:val="00FB5303"/>
    <w:rsid w:val="00FB7524"/>
    <w:rsid w:val="00FC471B"/>
    <w:rsid w:val="00FC5E75"/>
    <w:rsid w:val="00FC747D"/>
    <w:rsid w:val="00FC751B"/>
    <w:rsid w:val="00FD3F8C"/>
    <w:rsid w:val="00FD4A8C"/>
    <w:rsid w:val="00FD6166"/>
    <w:rsid w:val="00FE2E98"/>
    <w:rsid w:val="00FE4E83"/>
    <w:rsid w:val="00FE4EB2"/>
    <w:rsid w:val="00FE575A"/>
    <w:rsid w:val="00FE5AE0"/>
    <w:rsid w:val="00FF1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26484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MyHeading2,Mystyle2,Mystyle21,Mystyle22,Mystyle23,Mystyle211,Mystyle221"/>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3">
    <w:name w:val="heading 3"/>
    <w:basedOn w:val="Normal"/>
    <w:next w:val="Normal"/>
    <w:link w:val="Heading3Char"/>
    <w:unhideWhenUsed/>
    <w:qFormat/>
    <w:rsid w:val="005114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A49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aliases w:val=" Char Char Char"/>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aliases w:val="MyHeading2 Char,Mystyle2 Char,Mystyle21 Char,Mystyle22 Char,Mystyle23 Char,Mystyle211 Char,Mystyle221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basedOn w:val="DefaultParagraphFont"/>
    <w:uiPriority w:val="20"/>
    <w:qFormat/>
    <w:rsid w:val="00913123"/>
    <w:rPr>
      <w:i/>
      <w:iCs/>
    </w:rPr>
  </w:style>
  <w:style w:type="paragraph" w:customStyle="1" w:styleId="sonvb">
    <w:name w:val="son vb"/>
    <w:basedOn w:val="Normal"/>
    <w:link w:val="sonvbChar"/>
    <w:qFormat/>
    <w:rsid w:val="00C530EA"/>
    <w:pPr>
      <w:spacing w:after="120" w:line="360" w:lineRule="auto"/>
      <w:ind w:firstLine="720"/>
      <w:jc w:val="both"/>
    </w:pPr>
    <w:rPr>
      <w:rFonts w:eastAsia="Arial"/>
      <w:szCs w:val="28"/>
    </w:rPr>
  </w:style>
  <w:style w:type="character" w:customStyle="1" w:styleId="sonvbChar">
    <w:name w:val="son vb Char"/>
    <w:link w:val="sonvb"/>
    <w:rsid w:val="00C530EA"/>
    <w:rPr>
      <w:rFonts w:eastAsia="Arial"/>
      <w:sz w:val="28"/>
      <w:szCs w:val="28"/>
    </w:rPr>
  </w:style>
  <w:style w:type="character" w:customStyle="1" w:styleId="Heading4Char">
    <w:name w:val="Heading 4 Char"/>
    <w:basedOn w:val="DefaultParagraphFont"/>
    <w:link w:val="Heading4"/>
    <w:uiPriority w:val="9"/>
    <w:rsid w:val="001A498B"/>
    <w:rPr>
      <w:rFonts w:asciiTheme="majorHAnsi" w:eastAsiaTheme="majorEastAsia" w:hAnsiTheme="majorHAnsi" w:cstheme="majorBidi"/>
      <w:b/>
      <w:bCs/>
      <w:i/>
      <w:iCs/>
      <w:color w:val="4F81BD" w:themeColor="accent1"/>
      <w:sz w:val="28"/>
      <w:szCs w:val="22"/>
    </w:rPr>
  </w:style>
  <w:style w:type="paragraph" w:customStyle="1" w:styleId="sonvb0">
    <w:name w:val="sonvb"/>
    <w:basedOn w:val="Normal"/>
    <w:rsid w:val="001A498B"/>
    <w:pPr>
      <w:spacing w:before="100" w:beforeAutospacing="1" w:after="100" w:afterAutospacing="1" w:line="240" w:lineRule="auto"/>
    </w:pPr>
    <w:rPr>
      <w:rFonts w:eastAsia="Times New Roman"/>
      <w:sz w:val="24"/>
      <w:szCs w:val="24"/>
    </w:rPr>
  </w:style>
  <w:style w:type="character" w:customStyle="1" w:styleId="normal-h1">
    <w:name w:val="normal-h1"/>
    <w:rsid w:val="009B3132"/>
    <w:rPr>
      <w:rFonts w:ascii="Times New Roman" w:hAnsi="Times New Roman" w:cs="Times New Roman" w:hint="default"/>
      <w:sz w:val="26"/>
      <w:szCs w:val="26"/>
    </w:rPr>
  </w:style>
  <w:style w:type="paragraph" w:styleId="BodyText3">
    <w:name w:val="Body Text 3"/>
    <w:basedOn w:val="Normal"/>
    <w:link w:val="BodyText3Char1"/>
    <w:rsid w:val="0077799B"/>
    <w:pPr>
      <w:spacing w:after="120" w:line="240" w:lineRule="auto"/>
    </w:pPr>
    <w:rPr>
      <w:rFonts w:eastAsia="Times New Roman"/>
      <w:sz w:val="16"/>
      <w:szCs w:val="16"/>
    </w:rPr>
  </w:style>
  <w:style w:type="character" w:customStyle="1" w:styleId="BodyText3Char">
    <w:name w:val="Body Text 3 Char"/>
    <w:basedOn w:val="DefaultParagraphFont"/>
    <w:uiPriority w:val="99"/>
    <w:semiHidden/>
    <w:rsid w:val="0077799B"/>
    <w:rPr>
      <w:sz w:val="16"/>
      <w:szCs w:val="16"/>
    </w:rPr>
  </w:style>
  <w:style w:type="character" w:customStyle="1" w:styleId="BodyText3Char1">
    <w:name w:val="Body Text 3 Char1"/>
    <w:link w:val="BodyText3"/>
    <w:locked/>
    <w:rsid w:val="0077799B"/>
    <w:rPr>
      <w:rFonts w:eastAsia="Times New Roman"/>
      <w:sz w:val="16"/>
      <w:szCs w:val="16"/>
    </w:rPr>
  </w:style>
  <w:style w:type="paragraph" w:styleId="Title">
    <w:name w:val="Title"/>
    <w:basedOn w:val="Normal"/>
    <w:link w:val="TitleChar"/>
    <w:qFormat/>
    <w:rsid w:val="00AD1312"/>
    <w:pPr>
      <w:spacing w:after="0" w:line="240" w:lineRule="auto"/>
      <w:jc w:val="center"/>
    </w:pPr>
    <w:rPr>
      <w:rFonts w:eastAsia="Times New Roman"/>
      <w:b/>
      <w:bCs/>
      <w:sz w:val="24"/>
      <w:szCs w:val="24"/>
    </w:rPr>
  </w:style>
  <w:style w:type="character" w:customStyle="1" w:styleId="TitleChar">
    <w:name w:val="Title Char"/>
    <w:basedOn w:val="DefaultParagraphFont"/>
    <w:link w:val="Title"/>
    <w:rsid w:val="00AD1312"/>
    <w:rPr>
      <w:rFonts w:eastAsia="Times New Roman"/>
      <w:b/>
      <w:bCs/>
      <w:sz w:val="24"/>
      <w:szCs w:val="24"/>
    </w:rPr>
  </w:style>
  <w:style w:type="character" w:customStyle="1" w:styleId="Heading1Char">
    <w:name w:val="Heading 1 Char"/>
    <w:basedOn w:val="DefaultParagraphFont"/>
    <w:link w:val="Heading1"/>
    <w:uiPriority w:val="9"/>
    <w:rsid w:val="00264849"/>
    <w:rPr>
      <w:rFonts w:asciiTheme="majorHAnsi" w:eastAsiaTheme="majorEastAsia" w:hAnsiTheme="majorHAnsi" w:cstheme="majorBidi"/>
      <w:b/>
      <w:bCs/>
      <w:color w:val="365F91" w:themeColor="accent1" w:themeShade="BF"/>
      <w:sz w:val="28"/>
      <w:szCs w:val="28"/>
    </w:rPr>
  </w:style>
  <w:style w:type="character" w:customStyle="1" w:styleId="Bodytext0">
    <w:name w:val="Body text_"/>
    <w:link w:val="BodyText6"/>
    <w:locked/>
    <w:rsid w:val="00264849"/>
    <w:rPr>
      <w:sz w:val="27"/>
      <w:szCs w:val="27"/>
      <w:shd w:val="clear" w:color="auto" w:fill="FFFFFF"/>
    </w:rPr>
  </w:style>
  <w:style w:type="paragraph" w:customStyle="1" w:styleId="BodyText6">
    <w:name w:val="Body Text6"/>
    <w:basedOn w:val="Normal"/>
    <w:link w:val="Bodytext0"/>
    <w:rsid w:val="00264849"/>
    <w:pPr>
      <w:widowControl w:val="0"/>
      <w:shd w:val="clear" w:color="auto" w:fill="FFFFFF"/>
      <w:spacing w:after="240" w:line="293" w:lineRule="exact"/>
      <w:ind w:hanging="1960"/>
      <w:jc w:val="center"/>
    </w:pPr>
    <w:rPr>
      <w:sz w:val="27"/>
      <w:szCs w:val="27"/>
      <w:shd w:val="clear" w:color="auto" w:fill="FFFFFF"/>
    </w:rPr>
  </w:style>
  <w:style w:type="character" w:customStyle="1" w:styleId="BodytextItalic">
    <w:name w:val="Body text + Italic"/>
    <w:rsid w:val="00264849"/>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shd w:val="clear" w:color="auto" w:fill="FFFFFF"/>
      <w:lang w:val="vi-VN"/>
    </w:rPr>
  </w:style>
  <w:style w:type="paragraph" w:customStyle="1" w:styleId="vn3">
    <w:name w:val="vn_3"/>
    <w:basedOn w:val="Normal"/>
    <w:rsid w:val="00C8720F"/>
    <w:pPr>
      <w:spacing w:before="100" w:beforeAutospacing="1" w:after="100" w:afterAutospacing="1" w:line="240" w:lineRule="auto"/>
    </w:pPr>
    <w:rPr>
      <w:rFonts w:eastAsia="Times New Roman"/>
      <w:sz w:val="24"/>
      <w:szCs w:val="24"/>
    </w:rPr>
  </w:style>
  <w:style w:type="character" w:customStyle="1" w:styleId="BodyText3Char2">
    <w:name w:val="Body Text 3 Char2"/>
    <w:locked/>
    <w:rsid w:val="004855BE"/>
    <w:rPr>
      <w:rFonts w:eastAsia="Times New Roman"/>
      <w:sz w:val="16"/>
      <w:szCs w:val="16"/>
    </w:rPr>
  </w:style>
  <w:style w:type="character" w:customStyle="1" w:styleId="Bodytext212pt">
    <w:name w:val="Body text (2) + 12 pt"/>
    <w:aliases w:val="Not Bold,Italic,Spacing 0 pt,Body text (2) + 11 pt,Body text (2) + MS Reference Sans Serif"/>
    <w:rsid w:val="00500BE6"/>
    <w:rPr>
      <w:b/>
      <w:bCs/>
      <w:i/>
      <w:iCs/>
      <w:spacing w:val="-2"/>
      <w:sz w:val="24"/>
      <w:szCs w:val="24"/>
      <w:shd w:val="clear" w:color="auto" w:fill="FFFFFF"/>
    </w:rPr>
  </w:style>
  <w:style w:type="character" w:customStyle="1" w:styleId="Heading3Char">
    <w:name w:val="Heading 3 Char"/>
    <w:basedOn w:val="DefaultParagraphFont"/>
    <w:link w:val="Heading3"/>
    <w:rsid w:val="00511494"/>
    <w:rPr>
      <w:rFonts w:asciiTheme="majorHAnsi" w:eastAsiaTheme="majorEastAsia" w:hAnsiTheme="majorHAnsi" w:cstheme="majorBidi"/>
      <w:b/>
      <w:bCs/>
      <w:color w:val="4F81BD" w:themeColor="accent1"/>
      <w:sz w:val="28"/>
      <w:szCs w:val="22"/>
    </w:rPr>
  </w:style>
  <w:style w:type="table" w:styleId="TableGrid">
    <w:name w:val="Table Grid"/>
    <w:basedOn w:val="TableNormal"/>
    <w:uiPriority w:val="59"/>
    <w:rsid w:val="005238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9514">
      <w:bodyDiv w:val="1"/>
      <w:marLeft w:val="0"/>
      <w:marRight w:val="0"/>
      <w:marTop w:val="0"/>
      <w:marBottom w:val="0"/>
      <w:divBdr>
        <w:top w:val="none" w:sz="0" w:space="0" w:color="auto"/>
        <w:left w:val="none" w:sz="0" w:space="0" w:color="auto"/>
        <w:bottom w:val="none" w:sz="0" w:space="0" w:color="auto"/>
        <w:right w:val="none" w:sz="0" w:space="0" w:color="auto"/>
      </w:divBdr>
    </w:div>
    <w:div w:id="73675221">
      <w:bodyDiv w:val="1"/>
      <w:marLeft w:val="0"/>
      <w:marRight w:val="0"/>
      <w:marTop w:val="0"/>
      <w:marBottom w:val="0"/>
      <w:divBdr>
        <w:top w:val="none" w:sz="0" w:space="0" w:color="auto"/>
        <w:left w:val="none" w:sz="0" w:space="0" w:color="auto"/>
        <w:bottom w:val="none" w:sz="0" w:space="0" w:color="auto"/>
        <w:right w:val="none" w:sz="0" w:space="0" w:color="auto"/>
      </w:divBdr>
    </w:div>
    <w:div w:id="74137062">
      <w:bodyDiv w:val="1"/>
      <w:marLeft w:val="0"/>
      <w:marRight w:val="0"/>
      <w:marTop w:val="0"/>
      <w:marBottom w:val="0"/>
      <w:divBdr>
        <w:top w:val="none" w:sz="0" w:space="0" w:color="auto"/>
        <w:left w:val="none" w:sz="0" w:space="0" w:color="auto"/>
        <w:bottom w:val="none" w:sz="0" w:space="0" w:color="auto"/>
        <w:right w:val="none" w:sz="0" w:space="0" w:color="auto"/>
      </w:divBdr>
    </w:div>
    <w:div w:id="179859250">
      <w:bodyDiv w:val="1"/>
      <w:marLeft w:val="0"/>
      <w:marRight w:val="0"/>
      <w:marTop w:val="0"/>
      <w:marBottom w:val="0"/>
      <w:divBdr>
        <w:top w:val="none" w:sz="0" w:space="0" w:color="auto"/>
        <w:left w:val="none" w:sz="0" w:space="0" w:color="auto"/>
        <w:bottom w:val="none" w:sz="0" w:space="0" w:color="auto"/>
        <w:right w:val="none" w:sz="0" w:space="0" w:color="auto"/>
      </w:divBdr>
    </w:div>
    <w:div w:id="213348556">
      <w:bodyDiv w:val="1"/>
      <w:marLeft w:val="0"/>
      <w:marRight w:val="0"/>
      <w:marTop w:val="0"/>
      <w:marBottom w:val="0"/>
      <w:divBdr>
        <w:top w:val="none" w:sz="0" w:space="0" w:color="auto"/>
        <w:left w:val="none" w:sz="0" w:space="0" w:color="auto"/>
        <w:bottom w:val="none" w:sz="0" w:space="0" w:color="auto"/>
        <w:right w:val="none" w:sz="0" w:space="0" w:color="auto"/>
      </w:divBdr>
    </w:div>
    <w:div w:id="249969700">
      <w:bodyDiv w:val="1"/>
      <w:marLeft w:val="0"/>
      <w:marRight w:val="0"/>
      <w:marTop w:val="0"/>
      <w:marBottom w:val="0"/>
      <w:divBdr>
        <w:top w:val="none" w:sz="0" w:space="0" w:color="auto"/>
        <w:left w:val="none" w:sz="0" w:space="0" w:color="auto"/>
        <w:bottom w:val="none" w:sz="0" w:space="0" w:color="auto"/>
        <w:right w:val="none" w:sz="0" w:space="0" w:color="auto"/>
      </w:divBdr>
    </w:div>
    <w:div w:id="332296575">
      <w:bodyDiv w:val="1"/>
      <w:marLeft w:val="0"/>
      <w:marRight w:val="0"/>
      <w:marTop w:val="0"/>
      <w:marBottom w:val="0"/>
      <w:divBdr>
        <w:top w:val="none" w:sz="0" w:space="0" w:color="auto"/>
        <w:left w:val="none" w:sz="0" w:space="0" w:color="auto"/>
        <w:bottom w:val="none" w:sz="0" w:space="0" w:color="auto"/>
        <w:right w:val="none" w:sz="0" w:space="0" w:color="auto"/>
      </w:divBdr>
    </w:div>
    <w:div w:id="429082502">
      <w:bodyDiv w:val="1"/>
      <w:marLeft w:val="0"/>
      <w:marRight w:val="0"/>
      <w:marTop w:val="0"/>
      <w:marBottom w:val="0"/>
      <w:divBdr>
        <w:top w:val="none" w:sz="0" w:space="0" w:color="auto"/>
        <w:left w:val="none" w:sz="0" w:space="0" w:color="auto"/>
        <w:bottom w:val="none" w:sz="0" w:space="0" w:color="auto"/>
        <w:right w:val="none" w:sz="0" w:space="0" w:color="auto"/>
      </w:divBdr>
    </w:div>
    <w:div w:id="513420758">
      <w:bodyDiv w:val="1"/>
      <w:marLeft w:val="0"/>
      <w:marRight w:val="0"/>
      <w:marTop w:val="0"/>
      <w:marBottom w:val="0"/>
      <w:divBdr>
        <w:top w:val="none" w:sz="0" w:space="0" w:color="auto"/>
        <w:left w:val="none" w:sz="0" w:space="0" w:color="auto"/>
        <w:bottom w:val="none" w:sz="0" w:space="0" w:color="auto"/>
        <w:right w:val="none" w:sz="0" w:space="0" w:color="auto"/>
      </w:divBdr>
    </w:div>
    <w:div w:id="546795498">
      <w:bodyDiv w:val="1"/>
      <w:marLeft w:val="0"/>
      <w:marRight w:val="0"/>
      <w:marTop w:val="0"/>
      <w:marBottom w:val="0"/>
      <w:divBdr>
        <w:top w:val="none" w:sz="0" w:space="0" w:color="auto"/>
        <w:left w:val="none" w:sz="0" w:space="0" w:color="auto"/>
        <w:bottom w:val="none" w:sz="0" w:space="0" w:color="auto"/>
        <w:right w:val="none" w:sz="0" w:space="0" w:color="auto"/>
      </w:divBdr>
    </w:div>
    <w:div w:id="654383439">
      <w:bodyDiv w:val="1"/>
      <w:marLeft w:val="0"/>
      <w:marRight w:val="0"/>
      <w:marTop w:val="0"/>
      <w:marBottom w:val="0"/>
      <w:divBdr>
        <w:top w:val="none" w:sz="0" w:space="0" w:color="auto"/>
        <w:left w:val="none" w:sz="0" w:space="0" w:color="auto"/>
        <w:bottom w:val="none" w:sz="0" w:space="0" w:color="auto"/>
        <w:right w:val="none" w:sz="0" w:space="0" w:color="auto"/>
      </w:divBdr>
    </w:div>
    <w:div w:id="804205067">
      <w:bodyDiv w:val="1"/>
      <w:marLeft w:val="0"/>
      <w:marRight w:val="0"/>
      <w:marTop w:val="0"/>
      <w:marBottom w:val="0"/>
      <w:divBdr>
        <w:top w:val="none" w:sz="0" w:space="0" w:color="auto"/>
        <w:left w:val="none" w:sz="0" w:space="0" w:color="auto"/>
        <w:bottom w:val="none" w:sz="0" w:space="0" w:color="auto"/>
        <w:right w:val="none" w:sz="0" w:space="0" w:color="auto"/>
      </w:divBdr>
    </w:div>
    <w:div w:id="930819284">
      <w:bodyDiv w:val="1"/>
      <w:marLeft w:val="0"/>
      <w:marRight w:val="0"/>
      <w:marTop w:val="0"/>
      <w:marBottom w:val="0"/>
      <w:divBdr>
        <w:top w:val="none" w:sz="0" w:space="0" w:color="auto"/>
        <w:left w:val="none" w:sz="0" w:space="0" w:color="auto"/>
        <w:bottom w:val="none" w:sz="0" w:space="0" w:color="auto"/>
        <w:right w:val="none" w:sz="0" w:space="0" w:color="auto"/>
      </w:divBdr>
    </w:div>
    <w:div w:id="1031684572">
      <w:bodyDiv w:val="1"/>
      <w:marLeft w:val="0"/>
      <w:marRight w:val="0"/>
      <w:marTop w:val="0"/>
      <w:marBottom w:val="0"/>
      <w:divBdr>
        <w:top w:val="none" w:sz="0" w:space="0" w:color="auto"/>
        <w:left w:val="none" w:sz="0" w:space="0" w:color="auto"/>
        <w:bottom w:val="none" w:sz="0" w:space="0" w:color="auto"/>
        <w:right w:val="none" w:sz="0" w:space="0" w:color="auto"/>
      </w:divBdr>
    </w:div>
    <w:div w:id="1056783671">
      <w:bodyDiv w:val="1"/>
      <w:marLeft w:val="0"/>
      <w:marRight w:val="0"/>
      <w:marTop w:val="0"/>
      <w:marBottom w:val="0"/>
      <w:divBdr>
        <w:top w:val="none" w:sz="0" w:space="0" w:color="auto"/>
        <w:left w:val="none" w:sz="0" w:space="0" w:color="auto"/>
        <w:bottom w:val="none" w:sz="0" w:space="0" w:color="auto"/>
        <w:right w:val="none" w:sz="0" w:space="0" w:color="auto"/>
      </w:divBdr>
    </w:div>
    <w:div w:id="1061446592">
      <w:bodyDiv w:val="1"/>
      <w:marLeft w:val="0"/>
      <w:marRight w:val="0"/>
      <w:marTop w:val="0"/>
      <w:marBottom w:val="0"/>
      <w:divBdr>
        <w:top w:val="none" w:sz="0" w:space="0" w:color="auto"/>
        <w:left w:val="none" w:sz="0" w:space="0" w:color="auto"/>
        <w:bottom w:val="none" w:sz="0" w:space="0" w:color="auto"/>
        <w:right w:val="none" w:sz="0" w:space="0" w:color="auto"/>
      </w:divBdr>
    </w:div>
    <w:div w:id="1165585790">
      <w:bodyDiv w:val="1"/>
      <w:marLeft w:val="0"/>
      <w:marRight w:val="0"/>
      <w:marTop w:val="0"/>
      <w:marBottom w:val="0"/>
      <w:divBdr>
        <w:top w:val="none" w:sz="0" w:space="0" w:color="auto"/>
        <w:left w:val="none" w:sz="0" w:space="0" w:color="auto"/>
        <w:bottom w:val="none" w:sz="0" w:space="0" w:color="auto"/>
        <w:right w:val="none" w:sz="0" w:space="0" w:color="auto"/>
      </w:divBdr>
    </w:div>
    <w:div w:id="1221594706">
      <w:bodyDiv w:val="1"/>
      <w:marLeft w:val="0"/>
      <w:marRight w:val="0"/>
      <w:marTop w:val="0"/>
      <w:marBottom w:val="0"/>
      <w:divBdr>
        <w:top w:val="none" w:sz="0" w:space="0" w:color="auto"/>
        <w:left w:val="none" w:sz="0" w:space="0" w:color="auto"/>
        <w:bottom w:val="none" w:sz="0" w:space="0" w:color="auto"/>
        <w:right w:val="none" w:sz="0" w:space="0" w:color="auto"/>
      </w:divBdr>
    </w:div>
    <w:div w:id="1330250675">
      <w:bodyDiv w:val="1"/>
      <w:marLeft w:val="0"/>
      <w:marRight w:val="0"/>
      <w:marTop w:val="0"/>
      <w:marBottom w:val="0"/>
      <w:divBdr>
        <w:top w:val="none" w:sz="0" w:space="0" w:color="auto"/>
        <w:left w:val="none" w:sz="0" w:space="0" w:color="auto"/>
        <w:bottom w:val="none" w:sz="0" w:space="0" w:color="auto"/>
        <w:right w:val="none" w:sz="0" w:space="0" w:color="auto"/>
      </w:divBdr>
    </w:div>
    <w:div w:id="1555775251">
      <w:bodyDiv w:val="1"/>
      <w:marLeft w:val="0"/>
      <w:marRight w:val="0"/>
      <w:marTop w:val="0"/>
      <w:marBottom w:val="0"/>
      <w:divBdr>
        <w:top w:val="none" w:sz="0" w:space="0" w:color="auto"/>
        <w:left w:val="none" w:sz="0" w:space="0" w:color="auto"/>
        <w:bottom w:val="none" w:sz="0" w:space="0" w:color="auto"/>
        <w:right w:val="none" w:sz="0" w:space="0" w:color="auto"/>
      </w:divBdr>
    </w:div>
    <w:div w:id="1559705264">
      <w:bodyDiv w:val="1"/>
      <w:marLeft w:val="0"/>
      <w:marRight w:val="0"/>
      <w:marTop w:val="0"/>
      <w:marBottom w:val="0"/>
      <w:divBdr>
        <w:top w:val="none" w:sz="0" w:space="0" w:color="auto"/>
        <w:left w:val="none" w:sz="0" w:space="0" w:color="auto"/>
        <w:bottom w:val="none" w:sz="0" w:space="0" w:color="auto"/>
        <w:right w:val="none" w:sz="0" w:space="0" w:color="auto"/>
      </w:divBdr>
    </w:div>
    <w:div w:id="1565749400">
      <w:bodyDiv w:val="1"/>
      <w:marLeft w:val="0"/>
      <w:marRight w:val="0"/>
      <w:marTop w:val="0"/>
      <w:marBottom w:val="0"/>
      <w:divBdr>
        <w:top w:val="none" w:sz="0" w:space="0" w:color="auto"/>
        <w:left w:val="none" w:sz="0" w:space="0" w:color="auto"/>
        <w:bottom w:val="none" w:sz="0" w:space="0" w:color="auto"/>
        <w:right w:val="none" w:sz="0" w:space="0" w:color="auto"/>
      </w:divBdr>
    </w:div>
    <w:div w:id="1596404050">
      <w:bodyDiv w:val="1"/>
      <w:marLeft w:val="0"/>
      <w:marRight w:val="0"/>
      <w:marTop w:val="0"/>
      <w:marBottom w:val="0"/>
      <w:divBdr>
        <w:top w:val="none" w:sz="0" w:space="0" w:color="auto"/>
        <w:left w:val="none" w:sz="0" w:space="0" w:color="auto"/>
        <w:bottom w:val="none" w:sz="0" w:space="0" w:color="auto"/>
        <w:right w:val="none" w:sz="0" w:space="0" w:color="auto"/>
      </w:divBdr>
    </w:div>
    <w:div w:id="1611274247">
      <w:bodyDiv w:val="1"/>
      <w:marLeft w:val="0"/>
      <w:marRight w:val="0"/>
      <w:marTop w:val="0"/>
      <w:marBottom w:val="0"/>
      <w:divBdr>
        <w:top w:val="none" w:sz="0" w:space="0" w:color="auto"/>
        <w:left w:val="none" w:sz="0" w:space="0" w:color="auto"/>
        <w:bottom w:val="none" w:sz="0" w:space="0" w:color="auto"/>
        <w:right w:val="none" w:sz="0" w:space="0" w:color="auto"/>
      </w:divBdr>
    </w:div>
    <w:div w:id="1627395111">
      <w:bodyDiv w:val="1"/>
      <w:marLeft w:val="0"/>
      <w:marRight w:val="0"/>
      <w:marTop w:val="0"/>
      <w:marBottom w:val="0"/>
      <w:divBdr>
        <w:top w:val="none" w:sz="0" w:space="0" w:color="auto"/>
        <w:left w:val="none" w:sz="0" w:space="0" w:color="auto"/>
        <w:bottom w:val="none" w:sz="0" w:space="0" w:color="auto"/>
        <w:right w:val="none" w:sz="0" w:space="0" w:color="auto"/>
      </w:divBdr>
    </w:div>
    <w:div w:id="1675184204">
      <w:bodyDiv w:val="1"/>
      <w:marLeft w:val="0"/>
      <w:marRight w:val="0"/>
      <w:marTop w:val="0"/>
      <w:marBottom w:val="0"/>
      <w:divBdr>
        <w:top w:val="none" w:sz="0" w:space="0" w:color="auto"/>
        <w:left w:val="none" w:sz="0" w:space="0" w:color="auto"/>
        <w:bottom w:val="none" w:sz="0" w:space="0" w:color="auto"/>
        <w:right w:val="none" w:sz="0" w:space="0" w:color="auto"/>
      </w:divBdr>
    </w:div>
    <w:div w:id="1691223031">
      <w:bodyDiv w:val="1"/>
      <w:marLeft w:val="0"/>
      <w:marRight w:val="0"/>
      <w:marTop w:val="0"/>
      <w:marBottom w:val="0"/>
      <w:divBdr>
        <w:top w:val="none" w:sz="0" w:space="0" w:color="auto"/>
        <w:left w:val="none" w:sz="0" w:space="0" w:color="auto"/>
        <w:bottom w:val="none" w:sz="0" w:space="0" w:color="auto"/>
        <w:right w:val="none" w:sz="0" w:space="0" w:color="auto"/>
      </w:divBdr>
    </w:div>
    <w:div w:id="1709060544">
      <w:bodyDiv w:val="1"/>
      <w:marLeft w:val="0"/>
      <w:marRight w:val="0"/>
      <w:marTop w:val="0"/>
      <w:marBottom w:val="0"/>
      <w:divBdr>
        <w:top w:val="none" w:sz="0" w:space="0" w:color="auto"/>
        <w:left w:val="none" w:sz="0" w:space="0" w:color="auto"/>
        <w:bottom w:val="none" w:sz="0" w:space="0" w:color="auto"/>
        <w:right w:val="none" w:sz="0" w:space="0" w:color="auto"/>
      </w:divBdr>
    </w:div>
    <w:div w:id="1772163062">
      <w:bodyDiv w:val="1"/>
      <w:marLeft w:val="0"/>
      <w:marRight w:val="0"/>
      <w:marTop w:val="0"/>
      <w:marBottom w:val="0"/>
      <w:divBdr>
        <w:top w:val="none" w:sz="0" w:space="0" w:color="auto"/>
        <w:left w:val="none" w:sz="0" w:space="0" w:color="auto"/>
        <w:bottom w:val="none" w:sz="0" w:space="0" w:color="auto"/>
        <w:right w:val="none" w:sz="0" w:space="0" w:color="auto"/>
      </w:divBdr>
    </w:div>
    <w:div w:id="1805732150">
      <w:bodyDiv w:val="1"/>
      <w:marLeft w:val="0"/>
      <w:marRight w:val="0"/>
      <w:marTop w:val="0"/>
      <w:marBottom w:val="0"/>
      <w:divBdr>
        <w:top w:val="none" w:sz="0" w:space="0" w:color="auto"/>
        <w:left w:val="none" w:sz="0" w:space="0" w:color="auto"/>
        <w:bottom w:val="none" w:sz="0" w:space="0" w:color="auto"/>
        <w:right w:val="none" w:sz="0" w:space="0" w:color="auto"/>
      </w:divBdr>
    </w:div>
    <w:div w:id="1922640403">
      <w:bodyDiv w:val="1"/>
      <w:marLeft w:val="0"/>
      <w:marRight w:val="0"/>
      <w:marTop w:val="0"/>
      <w:marBottom w:val="0"/>
      <w:divBdr>
        <w:top w:val="none" w:sz="0" w:space="0" w:color="auto"/>
        <w:left w:val="none" w:sz="0" w:space="0" w:color="auto"/>
        <w:bottom w:val="none" w:sz="0" w:space="0" w:color="auto"/>
        <w:right w:val="none" w:sz="0" w:space="0" w:color="auto"/>
      </w:divBdr>
    </w:div>
    <w:div w:id="2072851216">
      <w:bodyDiv w:val="1"/>
      <w:marLeft w:val="0"/>
      <w:marRight w:val="0"/>
      <w:marTop w:val="0"/>
      <w:marBottom w:val="0"/>
      <w:divBdr>
        <w:top w:val="none" w:sz="0" w:space="0" w:color="auto"/>
        <w:left w:val="none" w:sz="0" w:space="0" w:color="auto"/>
        <w:bottom w:val="none" w:sz="0" w:space="0" w:color="auto"/>
        <w:right w:val="none" w:sz="0" w:space="0" w:color="auto"/>
      </w:divBdr>
    </w:div>
    <w:div w:id="214199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18B4A-BED0-4A1D-85BE-09937AFC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2135</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14283</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Lhi</cp:lastModifiedBy>
  <cp:revision>7</cp:revision>
  <cp:lastPrinted>2019-01-04T01:08:00Z</cp:lastPrinted>
  <dcterms:created xsi:type="dcterms:W3CDTF">2019-01-05T02:09:00Z</dcterms:created>
  <dcterms:modified xsi:type="dcterms:W3CDTF">2019-01-14T01:19:00Z</dcterms:modified>
</cp:coreProperties>
</file>